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C575" w14:textId="49745C40" w:rsidR="00541635" w:rsidRDefault="00541635" w:rsidP="006945F4">
      <w:pPr>
        <w:rPr>
          <w:rFonts w:eastAsia="Calibri" w:cstheme="minorHAnsi"/>
          <w:b/>
          <w:i/>
          <w:sz w:val="28"/>
          <w:szCs w:val="32"/>
          <w:lang w:eastAsia="fr-FR"/>
        </w:rPr>
      </w:pPr>
      <w:bookmarkStart w:id="0" w:name="_GoBack"/>
      <w:bookmarkEnd w:id="0"/>
    </w:p>
    <w:p w14:paraId="5D7FE01B" w14:textId="2E1F1AC8" w:rsidR="00541635" w:rsidRDefault="00541635" w:rsidP="006945F4">
      <w:pPr>
        <w:rPr>
          <w:rFonts w:eastAsia="Calibri" w:cstheme="minorHAnsi"/>
          <w:b/>
          <w:i/>
          <w:sz w:val="28"/>
          <w:szCs w:val="32"/>
          <w:lang w:eastAsia="fr-FR"/>
        </w:rPr>
      </w:pPr>
    </w:p>
    <w:p w14:paraId="669485E0" w14:textId="24E23C4A" w:rsidR="00541635" w:rsidRDefault="00541635" w:rsidP="006945F4">
      <w:pPr>
        <w:rPr>
          <w:rFonts w:eastAsia="Calibri" w:cstheme="minorHAnsi"/>
          <w:b/>
          <w:i/>
          <w:sz w:val="28"/>
          <w:szCs w:val="32"/>
          <w:lang w:eastAsia="fr-FR"/>
        </w:rPr>
      </w:pPr>
    </w:p>
    <w:p w14:paraId="4F55C577" w14:textId="39D8316D" w:rsidR="00541635" w:rsidRDefault="00541635" w:rsidP="006945F4">
      <w:pPr>
        <w:rPr>
          <w:rFonts w:eastAsia="Calibri" w:cstheme="minorHAnsi"/>
          <w:b/>
          <w:i/>
          <w:sz w:val="28"/>
          <w:szCs w:val="32"/>
          <w:lang w:eastAsia="fr-FR"/>
        </w:rPr>
      </w:pPr>
    </w:p>
    <w:p w14:paraId="1ADB0582" w14:textId="0CE27FB0" w:rsidR="00541635" w:rsidRDefault="00B93F3E" w:rsidP="006945F4">
      <w:pPr>
        <w:rPr>
          <w:rFonts w:eastAsia="Calibri" w:cstheme="minorHAnsi"/>
          <w:b/>
          <w:i/>
          <w:sz w:val="28"/>
          <w:szCs w:val="32"/>
          <w:lang w:eastAsia="fr-FR"/>
        </w:rPr>
      </w:pPr>
      <w:r w:rsidRPr="00FB0700">
        <w:rPr>
          <w:rFonts w:eastAsia="Calibri" w:cstheme="minorHAnsi"/>
          <w:b/>
          <w:i/>
          <w:noProof/>
          <w:sz w:val="28"/>
          <w:szCs w:val="32"/>
          <w:lang w:eastAsia="en-CA"/>
        </w:rPr>
        <mc:AlternateContent>
          <mc:Choice Requires="wps">
            <w:drawing>
              <wp:anchor distT="45720" distB="45720" distL="114300" distR="114300" simplePos="0" relativeHeight="251678720" behindDoc="0" locked="0" layoutInCell="1" allowOverlap="1" wp14:anchorId="6DD24D98" wp14:editId="1D2C99EF">
                <wp:simplePos x="0" y="0"/>
                <wp:positionH relativeFrom="page">
                  <wp:posOffset>819150</wp:posOffset>
                </wp:positionH>
                <wp:positionV relativeFrom="paragraph">
                  <wp:posOffset>78105</wp:posOffset>
                </wp:positionV>
                <wp:extent cx="49117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1404620"/>
                        </a:xfrm>
                        <a:prstGeom prst="rect">
                          <a:avLst/>
                        </a:prstGeom>
                        <a:noFill/>
                        <a:ln w="9525">
                          <a:noFill/>
                          <a:miter lim="800000"/>
                          <a:headEnd/>
                          <a:tailEnd/>
                        </a:ln>
                      </wps:spPr>
                      <wps:txbx>
                        <w:txbxContent>
                          <w:p w14:paraId="7DAC45E9" w14:textId="77777777" w:rsidR="00170D92" w:rsidRPr="00426DB8" w:rsidRDefault="00170D92">
                            <w:pPr>
                              <w:rPr>
                                <w:sz w:val="28"/>
                                <w:lang w:val="fr-C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24D98" id="_x0000_t202" coordsize="21600,21600" o:spt="202" path="m,l,21600r21600,l21600,xe">
                <v:stroke joinstyle="miter"/>
                <v:path gradientshapeok="t" o:connecttype="rect"/>
              </v:shapetype>
              <v:shape id="Text Box 2" o:spid="_x0000_s1026" type="#_x0000_t202" style="position:absolute;left:0;text-align:left;margin-left:64.5pt;margin-top:6.15pt;width:386.75pt;height:110.6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" filled="f" stroked="f">
                <v:textbox style="mso-fit-shape-to-text:t">
                  <w:txbxContent>
                    <w:p w14:paraId="7DAC45E9" w14:textId="77777777" w:rsidR="00170D92" w:rsidRPr="00426DB8" w:rsidRDefault="00170D92">
                      <w:pPr>
                        <w:rPr>
                          <w:sz w:val="28"/>
                          <w:lang w:val="fr-CA"/>
                        </w:rPr>
                      </w:pPr>
                    </w:p>
                  </w:txbxContent>
                </v:textbox>
                <w10:wrap type="square" anchorx="page"/>
              </v:shape>
            </w:pict>
          </mc:Fallback>
        </mc:AlternateContent>
      </w:r>
    </w:p>
    <w:p w14:paraId="40B069ED" w14:textId="0E0B4443" w:rsidR="00541635" w:rsidRDefault="00541635" w:rsidP="006945F4">
      <w:pPr>
        <w:rPr>
          <w:rFonts w:eastAsia="Calibri" w:cstheme="minorHAnsi"/>
          <w:b/>
          <w:i/>
          <w:sz w:val="28"/>
          <w:szCs w:val="32"/>
          <w:lang w:eastAsia="fr-FR"/>
        </w:rPr>
      </w:pPr>
    </w:p>
    <w:p w14:paraId="0602E09C" w14:textId="0E1E9D73" w:rsidR="00541635" w:rsidRDefault="00541635" w:rsidP="006945F4">
      <w:pPr>
        <w:rPr>
          <w:rFonts w:eastAsia="Calibri" w:cstheme="minorHAnsi"/>
          <w:b/>
          <w:i/>
          <w:sz w:val="28"/>
          <w:szCs w:val="32"/>
          <w:lang w:eastAsia="fr-FR"/>
        </w:rPr>
      </w:pPr>
    </w:p>
    <w:p w14:paraId="48073BA7" w14:textId="1E03A520" w:rsidR="00541635" w:rsidRDefault="00541635" w:rsidP="006945F4">
      <w:pPr>
        <w:rPr>
          <w:rFonts w:eastAsia="Calibri" w:cstheme="minorHAnsi"/>
          <w:b/>
          <w:i/>
          <w:sz w:val="28"/>
          <w:szCs w:val="32"/>
          <w:lang w:eastAsia="fr-FR"/>
        </w:rPr>
      </w:pPr>
    </w:p>
    <w:p w14:paraId="7CA5294B" w14:textId="0510FD07" w:rsidR="00B93F3E" w:rsidRPr="00B93F3E" w:rsidRDefault="00B93F3E" w:rsidP="00B93F3E">
      <w:pPr>
        <w:rPr>
          <w:rFonts w:eastAsia="Calibri" w:cstheme="minorHAnsi"/>
          <w:color w:val="000000" w:themeColor="text1"/>
          <w:sz w:val="38"/>
          <w:lang w:eastAsia="fr-FR"/>
        </w:rPr>
      </w:pPr>
      <w:r w:rsidRPr="00B93F3E">
        <w:rPr>
          <w:rFonts w:eastAsia="Calibri" w:cstheme="minorHAnsi"/>
          <w:b/>
          <w:i/>
          <w:color w:val="000000" w:themeColor="text1"/>
          <w:sz w:val="42"/>
          <w:szCs w:val="32"/>
          <w:lang w:eastAsia="fr-FR"/>
        </w:rPr>
        <w:t>Spring 2019 Focus Groups</w:t>
      </w:r>
      <w:r w:rsidR="00724E0F">
        <w:rPr>
          <w:rFonts w:eastAsia="Calibri" w:cstheme="minorHAnsi"/>
          <w:b/>
          <w:i/>
          <w:color w:val="000000" w:themeColor="text1"/>
          <w:sz w:val="42"/>
          <w:szCs w:val="32"/>
          <w:lang w:eastAsia="fr-FR"/>
        </w:rPr>
        <w:t xml:space="preserve"> (First Cycle)</w:t>
      </w:r>
    </w:p>
    <w:p w14:paraId="672E22BF" w14:textId="77777777" w:rsidR="00B93F3E" w:rsidRPr="00B93F3E" w:rsidRDefault="00B93F3E" w:rsidP="00B93F3E">
      <w:pPr>
        <w:rPr>
          <w:rFonts w:eastAsia="Calibri" w:cstheme="minorHAnsi"/>
          <w:color w:val="000000" w:themeColor="text1"/>
          <w:sz w:val="42"/>
          <w:lang w:eastAsia="fr-FR"/>
        </w:rPr>
      </w:pPr>
      <w:r w:rsidRPr="00B93F3E">
        <w:rPr>
          <w:rFonts w:eastAsia="Calibri" w:cstheme="minorHAnsi"/>
          <w:color w:val="000000" w:themeColor="text1"/>
          <w:sz w:val="42"/>
          <w:lang w:eastAsia="fr-FR"/>
        </w:rPr>
        <w:t>Final Report</w:t>
      </w:r>
      <w:r w:rsidRPr="00B93F3E">
        <w:rPr>
          <w:noProof/>
          <w:color w:val="000000" w:themeColor="text1"/>
          <w:sz w:val="34"/>
        </w:rPr>
        <w:t xml:space="preserve"> </w:t>
      </w:r>
    </w:p>
    <w:p w14:paraId="6FF7E701" w14:textId="386D5F17" w:rsidR="00B93F3E" w:rsidRDefault="00B93F3E" w:rsidP="00B93F3E">
      <w:pPr>
        <w:rPr>
          <w:rFonts w:eastAsia="Calibri" w:cstheme="minorHAnsi"/>
          <w:sz w:val="38"/>
          <w:lang w:eastAsia="fr-FR"/>
        </w:rPr>
      </w:pPr>
    </w:p>
    <w:p w14:paraId="56E5BF4F" w14:textId="46E91E41" w:rsidR="00B93F3E" w:rsidRDefault="00B93F3E" w:rsidP="00B93F3E">
      <w:pPr>
        <w:rPr>
          <w:rFonts w:eastAsia="Calibri" w:cstheme="minorHAnsi"/>
          <w:sz w:val="38"/>
          <w:lang w:eastAsia="fr-FR"/>
        </w:rPr>
      </w:pPr>
    </w:p>
    <w:p w14:paraId="783A744F" w14:textId="758CEC96" w:rsidR="00B93F3E" w:rsidRDefault="00B93F3E" w:rsidP="00B93F3E">
      <w:pPr>
        <w:rPr>
          <w:rFonts w:eastAsia="Calibri" w:cstheme="minorHAnsi"/>
          <w:sz w:val="38"/>
          <w:lang w:eastAsia="fr-FR"/>
        </w:rPr>
      </w:pPr>
    </w:p>
    <w:p w14:paraId="3A5D3A4B" w14:textId="77777777" w:rsidR="00B93F3E" w:rsidRPr="00FB0700" w:rsidRDefault="00B93F3E" w:rsidP="00B93F3E">
      <w:pPr>
        <w:rPr>
          <w:rFonts w:eastAsia="Calibri" w:cstheme="minorHAnsi"/>
          <w:sz w:val="38"/>
          <w:lang w:eastAsia="fr-FR"/>
        </w:rPr>
      </w:pPr>
    </w:p>
    <w:p w14:paraId="1466079A" w14:textId="77777777" w:rsidR="00B93F3E" w:rsidRPr="00FB0700" w:rsidRDefault="00B93F3E" w:rsidP="00B93F3E">
      <w:pPr>
        <w:rPr>
          <w:rFonts w:eastAsia="Calibri" w:cstheme="minorHAnsi"/>
          <w:sz w:val="32"/>
          <w:lang w:eastAsia="fr-FR"/>
        </w:rPr>
      </w:pPr>
      <w:r w:rsidRPr="00FB0700">
        <w:rPr>
          <w:rFonts w:eastAsia="Calibri" w:cstheme="minorHAnsi"/>
          <w:sz w:val="32"/>
          <w:lang w:eastAsia="fr-FR"/>
        </w:rPr>
        <w:t xml:space="preserve">Prepared for the </w:t>
      </w:r>
      <w:r w:rsidRPr="00FB0700">
        <w:rPr>
          <w:rFonts w:eastAsia="Calibri" w:cstheme="minorHAnsi"/>
          <w:sz w:val="32"/>
          <w:lang w:val="en-US" w:eastAsia="fr-FR"/>
        </w:rPr>
        <w:t>Privy Council Office of Canada</w:t>
      </w:r>
    </w:p>
    <w:p w14:paraId="293E6AB3" w14:textId="77777777" w:rsidR="00B93F3E" w:rsidRPr="00FB0700" w:rsidRDefault="00B93F3E" w:rsidP="00B93F3E">
      <w:pPr>
        <w:rPr>
          <w:rFonts w:eastAsia="Calibri" w:cstheme="minorHAnsi"/>
          <w:sz w:val="32"/>
          <w:lang w:eastAsia="fr-FR"/>
        </w:rPr>
      </w:pPr>
    </w:p>
    <w:p w14:paraId="5A902101" w14:textId="77777777" w:rsidR="00B93F3E" w:rsidRDefault="00B93F3E" w:rsidP="00B93F3E">
      <w:pPr>
        <w:rPr>
          <w:rFonts w:eastAsia="Calibri" w:cstheme="minorHAnsi"/>
          <w:sz w:val="32"/>
          <w:lang w:eastAsia="fr-FR"/>
        </w:rPr>
      </w:pPr>
    </w:p>
    <w:p w14:paraId="664F043E" w14:textId="77777777" w:rsidR="00B93F3E" w:rsidRDefault="00B93F3E" w:rsidP="00B93F3E">
      <w:pPr>
        <w:rPr>
          <w:rFonts w:eastAsia="Calibri" w:cstheme="minorHAnsi"/>
          <w:sz w:val="32"/>
          <w:lang w:eastAsia="fr-FR"/>
        </w:rPr>
      </w:pPr>
      <w:r w:rsidRPr="00FB0700">
        <w:rPr>
          <w:rFonts w:eastAsia="Calibri" w:cstheme="minorHAnsi"/>
          <w:sz w:val="32"/>
          <w:lang w:eastAsia="fr-FR"/>
        </w:rPr>
        <w:t>May 2019</w:t>
      </w:r>
    </w:p>
    <w:p w14:paraId="0062B969" w14:textId="77777777" w:rsidR="00B93F3E" w:rsidRDefault="00B93F3E" w:rsidP="00B93F3E">
      <w:pPr>
        <w:jc w:val="left"/>
        <w:rPr>
          <w:rFonts w:cs="Arial"/>
          <w:color w:val="000000" w:themeColor="text1"/>
          <w:sz w:val="24"/>
        </w:rPr>
      </w:pPr>
    </w:p>
    <w:p w14:paraId="666FA06C" w14:textId="77777777" w:rsidR="00B93F3E" w:rsidRDefault="00B93F3E" w:rsidP="00B93F3E">
      <w:pPr>
        <w:jc w:val="left"/>
        <w:rPr>
          <w:rFonts w:cs="Arial"/>
          <w:color w:val="000000" w:themeColor="text1"/>
          <w:sz w:val="24"/>
        </w:rPr>
      </w:pPr>
    </w:p>
    <w:p w14:paraId="636A40AD" w14:textId="77777777" w:rsidR="00B93F3E" w:rsidRDefault="00B93F3E" w:rsidP="00B93F3E">
      <w:pPr>
        <w:jc w:val="left"/>
        <w:rPr>
          <w:rFonts w:cs="Arial"/>
          <w:color w:val="000000" w:themeColor="text1"/>
          <w:sz w:val="24"/>
        </w:rPr>
      </w:pPr>
    </w:p>
    <w:p w14:paraId="7E401538" w14:textId="77777777" w:rsidR="00B93F3E" w:rsidRDefault="00B93F3E" w:rsidP="00B93F3E">
      <w:pPr>
        <w:jc w:val="left"/>
        <w:rPr>
          <w:rFonts w:cs="Arial"/>
          <w:color w:val="000000" w:themeColor="text1"/>
          <w:sz w:val="24"/>
        </w:rPr>
      </w:pPr>
    </w:p>
    <w:p w14:paraId="7B7B0684" w14:textId="77777777" w:rsidR="00B93F3E" w:rsidRDefault="00B93F3E" w:rsidP="00B93F3E">
      <w:pPr>
        <w:jc w:val="left"/>
        <w:rPr>
          <w:rFonts w:eastAsia="Calibri" w:cstheme="minorHAnsi"/>
          <w:sz w:val="24"/>
          <w:szCs w:val="24"/>
          <w:lang w:eastAsia="fr-FR"/>
        </w:rPr>
      </w:pPr>
      <w:r w:rsidRPr="00426DB8">
        <w:rPr>
          <w:rFonts w:eastAsia="Calibri" w:cstheme="minorHAnsi"/>
          <w:sz w:val="24"/>
          <w:szCs w:val="24"/>
          <w:lang w:eastAsia="fr-FR"/>
        </w:rPr>
        <w:t>Supplier name: Phoenix Strategic Perspectives Inc.</w:t>
      </w:r>
    </w:p>
    <w:p w14:paraId="39B5FBDA" w14:textId="77777777" w:rsidR="00B93F3E" w:rsidRPr="00426DB8" w:rsidRDefault="00B93F3E" w:rsidP="00B93F3E">
      <w:pPr>
        <w:jc w:val="left"/>
        <w:rPr>
          <w:rFonts w:eastAsia="Calibri" w:cstheme="minorHAnsi"/>
          <w:sz w:val="24"/>
          <w:szCs w:val="24"/>
          <w:lang w:eastAsia="fr-FR"/>
        </w:rPr>
      </w:pPr>
      <w:r w:rsidRPr="00426DB8">
        <w:rPr>
          <w:rFonts w:cs="Arial"/>
          <w:color w:val="000000" w:themeColor="text1"/>
          <w:sz w:val="24"/>
          <w:szCs w:val="24"/>
        </w:rPr>
        <w:t>Contract Number: 35035-182754/001/CY</w:t>
      </w:r>
    </w:p>
    <w:p w14:paraId="158BA474" w14:textId="77777777" w:rsidR="00B93F3E" w:rsidRPr="00426DB8" w:rsidRDefault="00B93F3E" w:rsidP="00B93F3E">
      <w:pPr>
        <w:jc w:val="left"/>
        <w:rPr>
          <w:rFonts w:cs="Arial"/>
          <w:color w:val="000000" w:themeColor="text1"/>
          <w:sz w:val="24"/>
          <w:szCs w:val="24"/>
        </w:rPr>
      </w:pPr>
      <w:r w:rsidRPr="00426DB8">
        <w:rPr>
          <w:rFonts w:cs="Arial"/>
          <w:color w:val="000000" w:themeColor="text1"/>
          <w:sz w:val="24"/>
          <w:szCs w:val="24"/>
        </w:rPr>
        <w:t xml:space="preserve">Contract Value: </w:t>
      </w:r>
      <w:bookmarkStart w:id="1" w:name="_Hlk535835576"/>
      <w:r w:rsidRPr="00426DB8">
        <w:rPr>
          <w:rFonts w:cs="Arial"/>
          <w:color w:val="000000" w:themeColor="text1"/>
          <w:sz w:val="24"/>
          <w:szCs w:val="24"/>
        </w:rPr>
        <w:t xml:space="preserve">$249,535.19 </w:t>
      </w:r>
      <w:r w:rsidRPr="00426DB8">
        <w:rPr>
          <w:rFonts w:cs="Arial"/>
          <w:color w:val="000000" w:themeColor="text1"/>
          <w:sz w:val="24"/>
          <w:szCs w:val="24"/>
          <w:lang w:eastAsia="en-CA"/>
        </w:rPr>
        <w:t>(including HST)</w:t>
      </w:r>
      <w:r w:rsidRPr="00426DB8">
        <w:rPr>
          <w:rFonts w:cs="Arial"/>
          <w:color w:val="000000" w:themeColor="text1"/>
          <w:sz w:val="24"/>
          <w:szCs w:val="24"/>
        </w:rPr>
        <w:t xml:space="preserve"> </w:t>
      </w:r>
      <w:bookmarkEnd w:id="1"/>
    </w:p>
    <w:p w14:paraId="2930A9D8" w14:textId="77777777" w:rsidR="00B93F3E" w:rsidRPr="00426DB8" w:rsidRDefault="00B93F3E" w:rsidP="00B93F3E">
      <w:pPr>
        <w:jc w:val="left"/>
        <w:rPr>
          <w:rFonts w:cs="Arial"/>
          <w:color w:val="000000" w:themeColor="text1"/>
          <w:sz w:val="24"/>
          <w:szCs w:val="24"/>
        </w:rPr>
      </w:pPr>
      <w:r w:rsidRPr="00426DB8">
        <w:rPr>
          <w:rFonts w:cs="Arial"/>
          <w:color w:val="000000" w:themeColor="text1"/>
          <w:sz w:val="24"/>
          <w:szCs w:val="24"/>
        </w:rPr>
        <w:t>Award Date: 2019-03-20</w:t>
      </w:r>
    </w:p>
    <w:p w14:paraId="4AF083AF" w14:textId="77777777" w:rsidR="00B93F3E" w:rsidRDefault="00B93F3E" w:rsidP="00B93F3E">
      <w:pPr>
        <w:jc w:val="left"/>
        <w:rPr>
          <w:rFonts w:cs="Arial"/>
          <w:color w:val="000000" w:themeColor="text1"/>
          <w:sz w:val="24"/>
          <w:szCs w:val="24"/>
        </w:rPr>
      </w:pPr>
      <w:r w:rsidRPr="00426DB8">
        <w:rPr>
          <w:rFonts w:cs="Arial"/>
          <w:color w:val="000000" w:themeColor="text1"/>
          <w:sz w:val="24"/>
          <w:szCs w:val="24"/>
        </w:rPr>
        <w:t>Delivery Date: 2019-0</w:t>
      </w:r>
      <w:r>
        <w:rPr>
          <w:rFonts w:cs="Arial"/>
          <w:color w:val="000000" w:themeColor="text1"/>
          <w:sz w:val="24"/>
          <w:szCs w:val="24"/>
        </w:rPr>
        <w:t>5</w:t>
      </w:r>
      <w:r w:rsidRPr="00426DB8">
        <w:rPr>
          <w:rFonts w:cs="Arial"/>
          <w:color w:val="000000" w:themeColor="text1"/>
          <w:sz w:val="24"/>
          <w:szCs w:val="24"/>
        </w:rPr>
        <w:t>-</w:t>
      </w:r>
      <w:r>
        <w:rPr>
          <w:rFonts w:cs="Arial"/>
          <w:color w:val="000000" w:themeColor="text1"/>
          <w:sz w:val="24"/>
          <w:szCs w:val="24"/>
        </w:rPr>
        <w:t>31</w:t>
      </w:r>
    </w:p>
    <w:p w14:paraId="07F89D9B" w14:textId="77777777" w:rsidR="00B93F3E" w:rsidRDefault="00B93F3E" w:rsidP="00B93F3E">
      <w:pPr>
        <w:jc w:val="left"/>
        <w:rPr>
          <w:rFonts w:cs="Arial"/>
          <w:color w:val="000000" w:themeColor="text1"/>
          <w:sz w:val="24"/>
          <w:szCs w:val="24"/>
        </w:rPr>
      </w:pPr>
    </w:p>
    <w:p w14:paraId="67C2EC4B" w14:textId="77777777" w:rsidR="00B93F3E" w:rsidRDefault="00B93F3E" w:rsidP="00B93F3E">
      <w:pPr>
        <w:jc w:val="left"/>
        <w:rPr>
          <w:rFonts w:cs="Arial"/>
          <w:color w:val="000000" w:themeColor="text1"/>
          <w:sz w:val="24"/>
        </w:rPr>
      </w:pPr>
      <w:r w:rsidRPr="00666A7B">
        <w:rPr>
          <w:rFonts w:cs="Arial"/>
          <w:color w:val="000000" w:themeColor="text1"/>
          <w:sz w:val="24"/>
        </w:rPr>
        <w:t xml:space="preserve">Registration Number: POR </w:t>
      </w:r>
      <w:r>
        <w:rPr>
          <w:rFonts w:cs="Arial"/>
          <w:color w:val="000000" w:themeColor="text1"/>
          <w:sz w:val="24"/>
        </w:rPr>
        <w:t>139</w:t>
      </w:r>
      <w:r w:rsidRPr="00666A7B">
        <w:rPr>
          <w:rFonts w:cs="Arial"/>
          <w:color w:val="000000" w:themeColor="text1"/>
          <w:sz w:val="24"/>
        </w:rPr>
        <w:t>-18</w:t>
      </w:r>
    </w:p>
    <w:p w14:paraId="3BEFE0CC" w14:textId="77777777" w:rsidR="00B93F3E" w:rsidRDefault="00B93F3E" w:rsidP="00B93F3E">
      <w:pPr>
        <w:jc w:val="left"/>
        <w:rPr>
          <w:rFonts w:cs="Arial"/>
          <w:color w:val="000000" w:themeColor="text1"/>
          <w:sz w:val="24"/>
        </w:rPr>
      </w:pPr>
    </w:p>
    <w:p w14:paraId="7C8FCCFE" w14:textId="77777777" w:rsidR="00B93F3E" w:rsidRPr="00666A7B" w:rsidRDefault="00B93F3E" w:rsidP="00B93F3E">
      <w:pPr>
        <w:jc w:val="left"/>
        <w:rPr>
          <w:rFonts w:cs="Arial"/>
          <w:color w:val="000000" w:themeColor="text1"/>
          <w:sz w:val="24"/>
        </w:rPr>
      </w:pPr>
    </w:p>
    <w:p w14:paraId="33B83924" w14:textId="77777777" w:rsidR="00B93F3E" w:rsidRPr="00426DB8" w:rsidRDefault="00B93F3E" w:rsidP="00B93F3E">
      <w:pPr>
        <w:jc w:val="left"/>
        <w:rPr>
          <w:rFonts w:cs="Arial"/>
          <w:color w:val="000000" w:themeColor="text1"/>
          <w:sz w:val="24"/>
          <w:szCs w:val="24"/>
        </w:rPr>
      </w:pPr>
      <w:r w:rsidRPr="00666A7B">
        <w:rPr>
          <w:sz w:val="20"/>
        </w:rPr>
        <w:t xml:space="preserve">For more information on this report, please contact </w:t>
      </w:r>
      <w:r>
        <w:rPr>
          <w:sz w:val="20"/>
        </w:rPr>
        <w:t>the Privy Council Office</w:t>
      </w:r>
      <w:r w:rsidRPr="00666A7B">
        <w:rPr>
          <w:sz w:val="20"/>
        </w:rPr>
        <w:t xml:space="preserve"> at:</w:t>
      </w:r>
      <w:r w:rsidRPr="00426DB8">
        <w:rPr>
          <w:rFonts w:cstheme="minorHAnsi"/>
          <w:lang w:val="en-US"/>
        </w:rPr>
        <w:t xml:space="preserve"> </w:t>
      </w:r>
      <w:r w:rsidRPr="00537D50">
        <w:rPr>
          <w:rFonts w:cstheme="minorHAnsi"/>
          <w:sz w:val="20"/>
          <w:lang w:val="en-US"/>
        </w:rPr>
        <w:t>publications@priv.gc.ca</w:t>
      </w:r>
    </w:p>
    <w:p w14:paraId="3D74E023" w14:textId="77777777" w:rsidR="00B93F3E" w:rsidRDefault="00B93F3E" w:rsidP="00B93F3E">
      <w:pPr>
        <w:rPr>
          <w:rFonts w:eastAsia="Calibri" w:cstheme="minorHAnsi"/>
          <w:sz w:val="32"/>
          <w:lang w:eastAsia="fr-FR"/>
        </w:rPr>
      </w:pPr>
    </w:p>
    <w:p w14:paraId="7BC46269" w14:textId="3AD089AF" w:rsidR="006945F4" w:rsidRPr="00170D92" w:rsidRDefault="006945F4" w:rsidP="00786DB9">
      <w:pPr>
        <w:rPr>
          <w:rFonts w:eastAsia="Calibri" w:cstheme="minorHAnsi"/>
          <w:b/>
          <w:i/>
          <w:sz w:val="28"/>
          <w:szCs w:val="32"/>
          <w:lang w:eastAsia="fr-FR"/>
        </w:rPr>
      </w:pPr>
    </w:p>
    <w:p w14:paraId="14293E7D" w14:textId="75200BB4" w:rsidR="006945F4" w:rsidRPr="00170D92" w:rsidRDefault="006945F4" w:rsidP="006945F4">
      <w:pPr>
        <w:rPr>
          <w:rFonts w:eastAsia="Calibri" w:cstheme="minorHAnsi"/>
          <w:sz w:val="28"/>
          <w:szCs w:val="32"/>
          <w:lang w:eastAsia="fr-FR"/>
        </w:rPr>
      </w:pPr>
    </w:p>
    <w:p w14:paraId="308151A3" w14:textId="72D901D9" w:rsidR="006945F4" w:rsidRPr="00170D92" w:rsidRDefault="006945F4" w:rsidP="006945F4">
      <w:pPr>
        <w:rPr>
          <w:rFonts w:eastAsia="Calibri" w:cstheme="minorHAnsi"/>
          <w:sz w:val="28"/>
          <w:szCs w:val="32"/>
          <w:lang w:eastAsia="fr-FR"/>
        </w:rPr>
        <w:sectPr w:rsidR="006945F4" w:rsidRPr="00170D92" w:rsidSect="00AD4C3D">
          <w:headerReference w:type="default" r:id="rId8"/>
          <w:footerReference w:type="default" r:id="rId9"/>
          <w:pgSz w:w="12240" w:h="15840"/>
          <w:pgMar w:top="1440" w:right="1728" w:bottom="1440" w:left="1728" w:header="720" w:footer="432" w:gutter="0"/>
          <w:pgNumType w:start="1"/>
          <w:cols w:space="720"/>
          <w:docGrid w:linePitch="360"/>
        </w:sectPr>
      </w:pPr>
    </w:p>
    <w:p w14:paraId="4465CE6B" w14:textId="16482806" w:rsidR="00786DB9" w:rsidRPr="00AD4C3D" w:rsidRDefault="00AD4C3D" w:rsidP="00786DB9">
      <w:pPr>
        <w:rPr>
          <w:rFonts w:eastAsia="Calibri" w:cstheme="minorHAnsi"/>
          <w:sz w:val="24"/>
          <w:lang w:eastAsia="fr-FR"/>
        </w:rPr>
      </w:pPr>
      <w:r w:rsidRPr="00AD4C3D">
        <w:rPr>
          <w:rFonts w:eastAsia="Calibri" w:cstheme="minorHAnsi"/>
          <w:b/>
          <w:i/>
          <w:sz w:val="28"/>
          <w:szCs w:val="32"/>
          <w:lang w:eastAsia="fr-FR"/>
        </w:rPr>
        <w:lastRenderedPageBreak/>
        <w:t>Spring 2019 Focus Groups</w:t>
      </w:r>
      <w:r w:rsidR="00724E0F">
        <w:rPr>
          <w:rFonts w:eastAsia="Calibri" w:cstheme="minorHAnsi"/>
          <w:b/>
          <w:i/>
          <w:sz w:val="28"/>
          <w:szCs w:val="32"/>
          <w:lang w:eastAsia="fr-FR"/>
        </w:rPr>
        <w:t xml:space="preserve"> (</w:t>
      </w:r>
      <w:r w:rsidR="00724E0F" w:rsidRPr="00724E0F">
        <w:rPr>
          <w:rFonts w:eastAsia="Calibri" w:cstheme="minorHAnsi"/>
          <w:b/>
          <w:i/>
          <w:sz w:val="28"/>
          <w:szCs w:val="32"/>
          <w:lang w:eastAsia="fr-FR"/>
        </w:rPr>
        <w:t>First Cycle</w:t>
      </w:r>
      <w:r w:rsidR="00724E0F">
        <w:rPr>
          <w:rFonts w:eastAsia="Calibri" w:cstheme="minorHAnsi"/>
          <w:b/>
          <w:i/>
          <w:sz w:val="28"/>
          <w:szCs w:val="32"/>
          <w:lang w:eastAsia="fr-FR"/>
        </w:rPr>
        <w:t>)</w:t>
      </w:r>
    </w:p>
    <w:p w14:paraId="10ACC467" w14:textId="77777777" w:rsidR="00786DB9" w:rsidRPr="00A45B3B" w:rsidRDefault="00786DB9" w:rsidP="00786DB9">
      <w:pPr>
        <w:rPr>
          <w:rFonts w:eastAsia="Calibri" w:cstheme="minorHAnsi"/>
          <w:sz w:val="28"/>
          <w:lang w:eastAsia="fr-FR"/>
        </w:rPr>
      </w:pPr>
      <w:r w:rsidRPr="00A45B3B">
        <w:rPr>
          <w:rFonts w:eastAsia="Calibri" w:cstheme="minorHAnsi"/>
          <w:sz w:val="28"/>
          <w:lang w:eastAsia="fr-FR"/>
        </w:rPr>
        <w:t>Final Report</w:t>
      </w:r>
    </w:p>
    <w:p w14:paraId="4EF75B9D" w14:textId="77777777" w:rsidR="00786DB9" w:rsidRPr="007A4ED6" w:rsidRDefault="00786DB9" w:rsidP="00786DB9">
      <w:pPr>
        <w:rPr>
          <w:rFonts w:eastAsia="Calibri" w:cstheme="minorHAnsi"/>
          <w:sz w:val="24"/>
          <w:lang w:eastAsia="fr-FR"/>
        </w:rPr>
      </w:pPr>
    </w:p>
    <w:p w14:paraId="028278B8" w14:textId="3B188E37" w:rsidR="00786DB9" w:rsidRPr="00A45B3B" w:rsidRDefault="00786DB9" w:rsidP="00786DB9">
      <w:pPr>
        <w:rPr>
          <w:rFonts w:eastAsia="Calibri" w:cstheme="minorHAnsi"/>
          <w:lang w:eastAsia="fr-FR"/>
        </w:rPr>
      </w:pPr>
      <w:r w:rsidRPr="00A45B3B">
        <w:rPr>
          <w:rFonts w:eastAsia="Calibri" w:cstheme="minorHAnsi"/>
          <w:lang w:eastAsia="fr-FR"/>
        </w:rPr>
        <w:t xml:space="preserve">Prepared for the </w:t>
      </w:r>
      <w:r w:rsidRPr="00A45B3B">
        <w:rPr>
          <w:rFonts w:eastAsia="Calibri" w:cstheme="minorHAnsi"/>
          <w:lang w:val="en-US" w:eastAsia="fr-FR"/>
        </w:rPr>
        <w:t>Privy Council Office of Canada</w:t>
      </w:r>
    </w:p>
    <w:p w14:paraId="625DE6C9" w14:textId="77777777" w:rsidR="00786DB9" w:rsidRPr="00A45B3B" w:rsidRDefault="00786DB9" w:rsidP="00786DB9">
      <w:pPr>
        <w:rPr>
          <w:rFonts w:eastAsia="Calibri" w:cstheme="minorHAnsi"/>
          <w:lang w:eastAsia="fr-FR"/>
        </w:rPr>
      </w:pPr>
      <w:r w:rsidRPr="00A45B3B">
        <w:rPr>
          <w:rFonts w:eastAsia="Calibri" w:cstheme="minorHAnsi"/>
          <w:lang w:eastAsia="fr-FR"/>
        </w:rPr>
        <w:t>Supplier name: Phoenix Strategic Perspectives Inc.</w:t>
      </w:r>
    </w:p>
    <w:p w14:paraId="476B92D9" w14:textId="7D49DE16" w:rsidR="00786DB9" w:rsidRPr="00A45B3B" w:rsidRDefault="00786DB9" w:rsidP="00786DB9">
      <w:pPr>
        <w:rPr>
          <w:rFonts w:eastAsia="Calibri" w:cstheme="minorHAnsi"/>
          <w:lang w:eastAsia="fr-FR"/>
        </w:rPr>
      </w:pPr>
      <w:r w:rsidRPr="00A45B3B">
        <w:rPr>
          <w:rFonts w:eastAsia="Calibri" w:cstheme="minorHAnsi"/>
          <w:lang w:eastAsia="fr-FR"/>
        </w:rPr>
        <w:t>May 2019</w:t>
      </w:r>
    </w:p>
    <w:p w14:paraId="04ED79E9" w14:textId="77777777" w:rsidR="00786DB9" w:rsidRPr="007A4ED6" w:rsidRDefault="00786DB9" w:rsidP="00786DB9">
      <w:pPr>
        <w:rPr>
          <w:rFonts w:cstheme="minorHAnsi"/>
        </w:rPr>
      </w:pPr>
    </w:p>
    <w:p w14:paraId="256A826A" w14:textId="4BD348D0" w:rsidR="00786DB9" w:rsidRPr="007A4ED6" w:rsidRDefault="00786DB9" w:rsidP="00786DB9">
      <w:pPr>
        <w:rPr>
          <w:rFonts w:cstheme="minorHAnsi"/>
          <w:lang w:val="en-US"/>
        </w:rPr>
      </w:pPr>
      <w:r w:rsidRPr="00A45B3B">
        <w:rPr>
          <w:rFonts w:cstheme="minorHAnsi"/>
          <w:lang w:val="en-US"/>
        </w:rPr>
        <w:t xml:space="preserve">This public opinion research report presents the results of a series of focus groups conducted by Phoenix SPI on behalf of the Privy Council Office. The research study was conducted with Canadians aged 18 </w:t>
      </w:r>
      <w:r w:rsidR="00537D50">
        <w:rPr>
          <w:rFonts w:cstheme="minorHAnsi"/>
          <w:lang w:val="en-US"/>
        </w:rPr>
        <w:t xml:space="preserve">and older </w:t>
      </w:r>
      <w:r w:rsidR="00A45B3B" w:rsidRPr="00A45B3B">
        <w:rPr>
          <w:rFonts w:cstheme="minorHAnsi"/>
          <w:lang w:val="en-US"/>
        </w:rPr>
        <w:t>between April 7 and April 27, 2019</w:t>
      </w:r>
      <w:r w:rsidRPr="00A45B3B">
        <w:rPr>
          <w:rFonts w:cstheme="minorHAnsi"/>
          <w:lang w:val="en-US"/>
        </w:rPr>
        <w:t>.</w:t>
      </w:r>
      <w:r w:rsidR="00AD4C3D" w:rsidRPr="00A45B3B">
        <w:rPr>
          <w:rFonts w:cstheme="minorHAnsi"/>
          <w:lang w:val="en-US"/>
        </w:rPr>
        <w:t xml:space="preserve"> In total, 12 focus groups were conducted in six locations across the country:</w:t>
      </w:r>
      <w:r w:rsidR="00A45B3B" w:rsidRPr="00A45B3B">
        <w:rPr>
          <w:rFonts w:cs="Arial"/>
          <w:szCs w:val="22"/>
          <w:lang w:val="en-GB"/>
        </w:rPr>
        <w:t xml:space="preserve"> Prince Albert, St. John’s, Sherbrooke, Sarnia, Edmonton and Burnaby.</w:t>
      </w:r>
    </w:p>
    <w:p w14:paraId="0219DAC7" w14:textId="77777777" w:rsidR="00786DB9" w:rsidRPr="007A4ED6" w:rsidRDefault="00786DB9" w:rsidP="00786DB9">
      <w:pPr>
        <w:rPr>
          <w:rFonts w:cstheme="minorHAnsi"/>
        </w:rPr>
      </w:pPr>
    </w:p>
    <w:p w14:paraId="34EAB599" w14:textId="599074E6" w:rsidR="00786DB9" w:rsidRPr="007A4ED6" w:rsidRDefault="00786DB9" w:rsidP="00786DB9">
      <w:pPr>
        <w:rPr>
          <w:rFonts w:cstheme="minorHAnsi"/>
          <w:lang w:val="en-US"/>
        </w:rPr>
      </w:pPr>
      <w:r w:rsidRPr="007A4ED6">
        <w:rPr>
          <w:rFonts w:cstheme="minorHAnsi"/>
          <w:lang w:val="en-US"/>
        </w:rPr>
        <w:t xml:space="preserve">This publication may be reproduced for non-commercial purposes only. Prior written permission must be obtained from the Privy Council Office. For more information on this report, please contact the Privy Council Office at: </w:t>
      </w:r>
      <w:r w:rsidRPr="00A45B3B">
        <w:rPr>
          <w:rFonts w:cstheme="minorHAnsi"/>
          <w:lang w:val="en-US"/>
        </w:rPr>
        <w:t>publications@priv.gc.ca or</w:t>
      </w:r>
      <w:r w:rsidRPr="007A4ED6">
        <w:rPr>
          <w:rFonts w:cstheme="minorHAnsi"/>
          <w:lang w:val="en-US"/>
        </w:rPr>
        <w:t xml:space="preserve"> at:</w:t>
      </w:r>
    </w:p>
    <w:p w14:paraId="2B4575FE" w14:textId="77777777" w:rsidR="00786DB9" w:rsidRPr="007A4ED6" w:rsidRDefault="00786DB9" w:rsidP="00786DB9">
      <w:pPr>
        <w:rPr>
          <w:rFonts w:cstheme="minorHAnsi"/>
          <w:lang w:val="en-US"/>
        </w:rPr>
      </w:pPr>
    </w:p>
    <w:p w14:paraId="79ECD278" w14:textId="77777777" w:rsidR="00A45B3B" w:rsidRPr="00A45B3B" w:rsidRDefault="00A45B3B" w:rsidP="00A45B3B">
      <w:pPr>
        <w:rPr>
          <w:rFonts w:cstheme="minorHAnsi"/>
          <w:lang w:val="en-US"/>
        </w:rPr>
      </w:pPr>
      <w:r w:rsidRPr="00A45B3B">
        <w:rPr>
          <w:rFonts w:cstheme="minorHAnsi"/>
          <w:lang w:val="en-US"/>
        </w:rPr>
        <w:t>Privy Council Office</w:t>
      </w:r>
    </w:p>
    <w:p w14:paraId="0D534A98" w14:textId="21DEF386" w:rsidR="00A45B3B" w:rsidRPr="00A45B3B" w:rsidRDefault="00A45B3B" w:rsidP="00A45B3B">
      <w:pPr>
        <w:rPr>
          <w:rFonts w:cstheme="minorHAnsi"/>
          <w:lang w:val="en-US"/>
        </w:rPr>
      </w:pPr>
      <w:r w:rsidRPr="00A45B3B">
        <w:rPr>
          <w:rFonts w:cstheme="minorHAnsi"/>
          <w:lang w:val="en-US"/>
        </w:rPr>
        <w:t>85 Sparks Street</w:t>
      </w:r>
      <w:r w:rsidR="00FB0700" w:rsidRPr="00FB0700">
        <w:rPr>
          <w:noProof/>
        </w:rPr>
        <w:t xml:space="preserve"> </w:t>
      </w:r>
    </w:p>
    <w:p w14:paraId="4F616C94" w14:textId="77777777" w:rsidR="00A45B3B" w:rsidRPr="00A45B3B" w:rsidRDefault="00A45B3B" w:rsidP="00A45B3B">
      <w:pPr>
        <w:rPr>
          <w:rFonts w:cstheme="minorHAnsi"/>
          <w:lang w:val="en-US"/>
        </w:rPr>
      </w:pPr>
      <w:r w:rsidRPr="00A45B3B">
        <w:rPr>
          <w:rFonts w:cstheme="minorHAnsi"/>
          <w:lang w:val="en-US"/>
        </w:rPr>
        <w:t>Room 1000</w:t>
      </w:r>
    </w:p>
    <w:p w14:paraId="678F4EEB" w14:textId="3AD2D512" w:rsidR="00A45B3B" w:rsidRPr="00A45B3B" w:rsidRDefault="00A45B3B" w:rsidP="00A45B3B">
      <w:pPr>
        <w:rPr>
          <w:rFonts w:cstheme="minorHAnsi"/>
          <w:lang w:val="en-US"/>
        </w:rPr>
      </w:pPr>
      <w:r w:rsidRPr="00A45B3B">
        <w:rPr>
          <w:rFonts w:cstheme="minorHAnsi"/>
          <w:lang w:val="en-US"/>
        </w:rPr>
        <w:t>Ottawa, Ontario K1A 0A3</w:t>
      </w:r>
    </w:p>
    <w:p w14:paraId="6D678610" w14:textId="208AC837" w:rsidR="00A45B3B" w:rsidRPr="00A45B3B" w:rsidRDefault="00A45B3B" w:rsidP="00A45B3B">
      <w:pPr>
        <w:rPr>
          <w:rFonts w:cstheme="minorHAnsi"/>
          <w:lang w:val="en-US"/>
        </w:rPr>
      </w:pPr>
      <w:r w:rsidRPr="00A45B3B">
        <w:rPr>
          <w:rFonts w:cstheme="minorHAnsi"/>
          <w:lang w:val="en-US"/>
        </w:rPr>
        <w:t>Telephone: 613-957-5153</w:t>
      </w:r>
    </w:p>
    <w:p w14:paraId="378EF43F" w14:textId="77777777" w:rsidR="00A45B3B" w:rsidRPr="00A45B3B" w:rsidRDefault="00A45B3B" w:rsidP="00A45B3B">
      <w:pPr>
        <w:rPr>
          <w:rFonts w:cstheme="minorHAnsi"/>
          <w:lang w:val="en-US"/>
        </w:rPr>
      </w:pPr>
      <w:r w:rsidRPr="00A45B3B">
        <w:rPr>
          <w:rFonts w:cstheme="minorHAnsi"/>
          <w:lang w:val="en-US"/>
        </w:rPr>
        <w:t>Teletypewriter (TTY): 613-957-5741</w:t>
      </w:r>
    </w:p>
    <w:p w14:paraId="7C022CA6" w14:textId="023CE60A" w:rsidR="00786DB9" w:rsidRPr="007A4ED6" w:rsidRDefault="00A45B3B" w:rsidP="00A45B3B">
      <w:pPr>
        <w:rPr>
          <w:rFonts w:cstheme="minorHAnsi"/>
          <w:lang w:val="en-US"/>
        </w:rPr>
      </w:pPr>
      <w:r w:rsidRPr="00A45B3B">
        <w:rPr>
          <w:rFonts w:cstheme="minorHAnsi"/>
          <w:lang w:val="en-US"/>
        </w:rPr>
        <w:t>Fax: 613-957-5043</w:t>
      </w:r>
    </w:p>
    <w:p w14:paraId="5AC95399" w14:textId="424533C0" w:rsidR="00A45B3B" w:rsidRDefault="00A45B3B" w:rsidP="00786DB9">
      <w:pPr>
        <w:rPr>
          <w:rFonts w:cstheme="minorHAnsi"/>
          <w:b/>
          <w:highlight w:val="yellow"/>
          <w:lang w:val="en-US"/>
        </w:rPr>
      </w:pPr>
    </w:p>
    <w:p w14:paraId="64B7A718" w14:textId="77777777" w:rsidR="00A45B3B" w:rsidRPr="00D47B1A" w:rsidRDefault="00A45B3B" w:rsidP="00A45B3B">
      <w:pPr>
        <w:rPr>
          <w:color w:val="000000" w:themeColor="text1"/>
        </w:rPr>
      </w:pPr>
      <w:r w:rsidRPr="00D47B1A">
        <w:rPr>
          <w:b/>
          <w:color w:val="000000" w:themeColor="text1"/>
        </w:rPr>
        <w:t>Catalogue number:</w:t>
      </w:r>
      <w:r w:rsidRPr="00D47B1A">
        <w:rPr>
          <w:color w:val="000000" w:themeColor="text1"/>
        </w:rPr>
        <w:t xml:space="preserve"> </w:t>
      </w:r>
    </w:p>
    <w:p w14:paraId="71266091" w14:textId="77777777" w:rsidR="00724E0F" w:rsidRPr="00724E0F" w:rsidRDefault="00724E0F" w:rsidP="00724E0F">
      <w:r w:rsidRPr="00724E0F">
        <w:t>CP22-177/4-2019E-PDF</w:t>
      </w:r>
    </w:p>
    <w:p w14:paraId="2A0DE8DD" w14:textId="77777777" w:rsidR="00A45B3B" w:rsidRPr="00D47B1A" w:rsidRDefault="00A45B3B" w:rsidP="00A45B3B">
      <w:pPr>
        <w:rPr>
          <w:b/>
          <w:color w:val="000000" w:themeColor="text1"/>
        </w:rPr>
      </w:pPr>
      <w:r w:rsidRPr="00D47B1A">
        <w:rPr>
          <w:b/>
          <w:color w:val="000000" w:themeColor="text1"/>
        </w:rPr>
        <w:t xml:space="preserve">International Standard Book Number (ISBN): </w:t>
      </w:r>
    </w:p>
    <w:p w14:paraId="60B8243C" w14:textId="77777777" w:rsidR="00724E0F" w:rsidRPr="00724E0F" w:rsidRDefault="00724E0F" w:rsidP="00724E0F">
      <w:r w:rsidRPr="00724E0F">
        <w:t>978-0-660-31504-1</w:t>
      </w:r>
    </w:p>
    <w:p w14:paraId="2EF5DB3B" w14:textId="56E87477" w:rsidR="00A45B3B" w:rsidRPr="00D47B1A" w:rsidRDefault="00A45B3B" w:rsidP="00A45B3B">
      <w:pPr>
        <w:rPr>
          <w:b/>
          <w:color w:val="000000" w:themeColor="text1"/>
        </w:rPr>
      </w:pPr>
      <w:r w:rsidRPr="00D47B1A">
        <w:rPr>
          <w:b/>
          <w:color w:val="000000" w:themeColor="text1"/>
        </w:rPr>
        <w:t xml:space="preserve">Related publications (registration number: POR </w:t>
      </w:r>
      <w:r>
        <w:rPr>
          <w:b/>
          <w:color w:val="000000" w:themeColor="text1"/>
        </w:rPr>
        <w:t>139</w:t>
      </w:r>
      <w:r w:rsidRPr="00D47B1A">
        <w:rPr>
          <w:b/>
          <w:color w:val="000000" w:themeColor="text1"/>
        </w:rPr>
        <w:t>-18):</w:t>
      </w:r>
    </w:p>
    <w:p w14:paraId="28E82467" w14:textId="4305A760" w:rsidR="00A45B3B" w:rsidRPr="00D47B1A" w:rsidRDefault="00A45B3B" w:rsidP="00A45B3B">
      <w:pPr>
        <w:rPr>
          <w:b/>
          <w:color w:val="000000" w:themeColor="text1"/>
        </w:rPr>
      </w:pPr>
      <w:r w:rsidRPr="00D47B1A">
        <w:rPr>
          <w:color w:val="000000" w:themeColor="text1"/>
        </w:rPr>
        <w:t xml:space="preserve">Catalogue number </w:t>
      </w:r>
      <w:r w:rsidR="00AC431F" w:rsidRPr="00AC431F">
        <w:rPr>
          <w:color w:val="000000" w:themeColor="text1"/>
          <w:lang w:eastAsia="en-CA"/>
        </w:rPr>
        <w:t>CP22-177/4-2019F-PDF</w:t>
      </w:r>
      <w:r w:rsidRPr="00D47B1A" w:rsidDel="00841E91">
        <w:rPr>
          <w:color w:val="000000" w:themeColor="text1"/>
        </w:rPr>
        <w:t xml:space="preserve"> </w:t>
      </w:r>
      <w:r w:rsidRPr="00D47B1A">
        <w:rPr>
          <w:color w:val="000000" w:themeColor="text1"/>
        </w:rPr>
        <w:t>(Final report, French)</w:t>
      </w:r>
      <w:r w:rsidR="00FB0700" w:rsidRPr="00FB0700">
        <w:rPr>
          <w:noProof/>
        </w:rPr>
        <w:t xml:space="preserve"> </w:t>
      </w:r>
    </w:p>
    <w:p w14:paraId="1034AC13" w14:textId="77777777" w:rsidR="00AC431F" w:rsidRDefault="00AC431F" w:rsidP="00AC431F">
      <w:pPr>
        <w:rPr>
          <w:lang w:val="en-US"/>
        </w:rPr>
      </w:pPr>
      <w:r>
        <w:rPr>
          <w:lang w:val="en-US"/>
        </w:rPr>
        <w:t>978-0-660-31505-8</w:t>
      </w:r>
    </w:p>
    <w:p w14:paraId="7F8AD281" w14:textId="2EAB14C8" w:rsidR="00A45B3B" w:rsidRPr="00D47B1A" w:rsidRDefault="00A45B3B" w:rsidP="00A45B3B"/>
    <w:p w14:paraId="0BBAA19E" w14:textId="033F96D4" w:rsidR="00A45B3B" w:rsidRPr="00D47B1A" w:rsidRDefault="00A45B3B" w:rsidP="00A45B3B"/>
    <w:p w14:paraId="11D6DC87" w14:textId="2C944E3C" w:rsidR="00A45B3B" w:rsidRPr="00D47B1A" w:rsidRDefault="00A45B3B" w:rsidP="00A45B3B">
      <w:r w:rsidRPr="00D47B1A">
        <w:t xml:space="preserve">© Her Majesty the Queen in Right of Canada, as represented by the </w:t>
      </w:r>
      <w:r>
        <w:t xml:space="preserve">Prime </w:t>
      </w:r>
      <w:r w:rsidRPr="00D47B1A">
        <w:t>Minister of Canada, 2019</w:t>
      </w:r>
      <w:r>
        <w:t>.</w:t>
      </w:r>
    </w:p>
    <w:p w14:paraId="7AD6EE5F" w14:textId="77777777" w:rsidR="00A45B3B" w:rsidRPr="00D47B1A" w:rsidRDefault="00A45B3B" w:rsidP="00A45B3B">
      <w:pPr>
        <w:rPr>
          <w:rFonts w:eastAsia="Calibri"/>
          <w:b/>
          <w:szCs w:val="22"/>
          <w:lang w:eastAsia="fr-FR"/>
        </w:rPr>
      </w:pPr>
    </w:p>
    <w:p w14:paraId="2283AFB8" w14:textId="77777777" w:rsidR="00A45B3B" w:rsidRPr="00D47B1A" w:rsidRDefault="00A45B3B" w:rsidP="00A45B3B">
      <w:pPr>
        <w:rPr>
          <w:rFonts w:eastAsia="Calibri"/>
          <w:szCs w:val="22"/>
          <w:lang w:eastAsia="fr-FR"/>
        </w:rPr>
      </w:pPr>
    </w:p>
    <w:p w14:paraId="30F8ED67" w14:textId="5246CD00" w:rsidR="00A45B3B" w:rsidRPr="00D47B1A" w:rsidRDefault="00A45B3B" w:rsidP="00A45B3B">
      <w:pPr>
        <w:rPr>
          <w:rFonts w:ascii="Calibri" w:hAnsi="Calibri"/>
          <w:szCs w:val="22"/>
          <w:lang w:val="fr-CA"/>
        </w:rPr>
      </w:pPr>
      <w:r w:rsidRPr="00D47B1A">
        <w:rPr>
          <w:lang w:val="fr-CA"/>
        </w:rPr>
        <w:t xml:space="preserve">Cette publication est aussi disponible en français sous le titre : </w:t>
      </w:r>
      <w:r w:rsidR="00724E0F">
        <w:rPr>
          <w:lang w:val="fr-CA"/>
        </w:rPr>
        <w:t>Groupes de discussion printemps 2019 – Premier cycle</w:t>
      </w:r>
    </w:p>
    <w:p w14:paraId="6413B1CF" w14:textId="77777777" w:rsidR="00AD4C3D" w:rsidRPr="00A45B3B" w:rsidRDefault="00AD4C3D" w:rsidP="00AD4C3D">
      <w:pPr>
        <w:spacing w:after="160" w:line="259" w:lineRule="auto"/>
        <w:jc w:val="right"/>
        <w:rPr>
          <w:rFonts w:cstheme="minorHAnsi"/>
          <w:b/>
          <w:color w:val="0070C0"/>
          <w:sz w:val="24"/>
          <w:szCs w:val="24"/>
          <w:lang w:val="fr-CA"/>
        </w:rPr>
      </w:pPr>
    </w:p>
    <w:p w14:paraId="2D1540F3" w14:textId="77777777" w:rsidR="00AD4C3D" w:rsidRPr="00A45B3B" w:rsidRDefault="00AD4C3D" w:rsidP="00AD4C3D">
      <w:pPr>
        <w:rPr>
          <w:rFonts w:cstheme="minorHAnsi"/>
          <w:sz w:val="24"/>
          <w:szCs w:val="24"/>
          <w:lang w:val="fr-CA"/>
        </w:rPr>
      </w:pPr>
    </w:p>
    <w:p w14:paraId="1D105D59" w14:textId="77777777" w:rsidR="00AD4C3D" w:rsidRPr="00A45B3B" w:rsidRDefault="00AD4C3D" w:rsidP="00AD4C3D">
      <w:pPr>
        <w:spacing w:after="160" w:line="259" w:lineRule="auto"/>
        <w:jc w:val="right"/>
        <w:rPr>
          <w:rFonts w:cstheme="minorHAnsi"/>
          <w:b/>
          <w:color w:val="0070C0"/>
          <w:sz w:val="24"/>
          <w:szCs w:val="24"/>
          <w:lang w:val="fr-CA"/>
        </w:rPr>
      </w:pPr>
    </w:p>
    <w:p w14:paraId="1B50B72D" w14:textId="77777777" w:rsidR="00AD4C3D" w:rsidRPr="00A45B3B" w:rsidRDefault="00AD4C3D" w:rsidP="00AD4C3D">
      <w:pPr>
        <w:spacing w:after="160" w:line="259" w:lineRule="auto"/>
        <w:jc w:val="right"/>
        <w:rPr>
          <w:rFonts w:cstheme="minorHAnsi"/>
          <w:b/>
          <w:color w:val="0070C0"/>
          <w:sz w:val="24"/>
          <w:szCs w:val="24"/>
          <w:lang w:val="fr-CA"/>
        </w:rPr>
      </w:pPr>
    </w:p>
    <w:p w14:paraId="4FAF4AB4" w14:textId="7A9388F3" w:rsidR="00A80F71" w:rsidRDefault="00786DB9" w:rsidP="00AD4C3D">
      <w:pPr>
        <w:spacing w:after="160" w:line="259" w:lineRule="auto"/>
        <w:jc w:val="right"/>
        <w:rPr>
          <w:b/>
          <w:i/>
          <w:sz w:val="44"/>
          <w:lang w:val="en-US"/>
        </w:rPr>
      </w:pPr>
      <w:r w:rsidRPr="00A45B3B">
        <w:rPr>
          <w:rFonts w:cstheme="minorHAnsi"/>
          <w:sz w:val="24"/>
          <w:szCs w:val="24"/>
          <w:lang w:val="fr-CA"/>
        </w:rPr>
        <w:br w:type="page"/>
      </w:r>
      <w:r w:rsidR="00A80F71" w:rsidRPr="00AD4C3D">
        <w:rPr>
          <w:b/>
          <w:i/>
          <w:color w:val="595959" w:themeColor="text1" w:themeTint="A6"/>
          <w:sz w:val="44"/>
          <w:lang w:val="en-US"/>
        </w:rPr>
        <w:lastRenderedPageBreak/>
        <w:t>Table of Contents</w:t>
      </w:r>
    </w:p>
    <w:p w14:paraId="69A2797B" w14:textId="77777777" w:rsidR="00A80F71" w:rsidRPr="00A80F71" w:rsidRDefault="00A80F71" w:rsidP="00A80F71">
      <w:pPr>
        <w:rPr>
          <w:lang w:val="en-US"/>
        </w:rPr>
      </w:pPr>
    </w:p>
    <w:p w14:paraId="6DE79F86" w14:textId="69DFD82E" w:rsidR="00A80F71" w:rsidRDefault="00A80F71" w:rsidP="00A80F71">
      <w:pPr>
        <w:rPr>
          <w:lang w:val="en-US"/>
        </w:rPr>
      </w:pPr>
    </w:p>
    <w:p w14:paraId="43782431" w14:textId="4F379570" w:rsidR="00AC6A52" w:rsidRDefault="00A80F71">
      <w:pPr>
        <w:pStyle w:val="TOC1"/>
        <w:tabs>
          <w:tab w:val="right" w:leader="dot" w:pos="8774"/>
        </w:tabs>
        <w:rPr>
          <w:rFonts w:eastAsiaTheme="minorEastAsia" w:cstheme="minorBidi"/>
          <w:noProof/>
          <w:szCs w:val="22"/>
          <w:lang w:eastAsia="en-CA"/>
        </w:rPr>
      </w:pPr>
      <w:r>
        <w:rPr>
          <w:lang w:val="en-US"/>
        </w:rPr>
        <w:fldChar w:fldCharType="begin"/>
      </w:r>
      <w:r>
        <w:rPr>
          <w:lang w:val="en-US"/>
        </w:rPr>
        <w:instrText xml:space="preserve"> TOC \o "1-2" \h \z \u </w:instrText>
      </w:r>
      <w:r>
        <w:rPr>
          <w:lang w:val="en-US"/>
        </w:rPr>
        <w:fldChar w:fldCharType="separate"/>
      </w:r>
      <w:hyperlink w:anchor="_Toc10102914" w:history="1">
        <w:r w:rsidR="00AC6A52" w:rsidRPr="00DF073F">
          <w:rPr>
            <w:rStyle w:val="Hyperlink"/>
            <w:rFonts w:cstheme="minorHAnsi"/>
            <w:noProof/>
            <w:lang w:val="en-US"/>
          </w:rPr>
          <w:t>Executive Summary</w:t>
        </w:r>
        <w:r w:rsidR="00AC6A52">
          <w:rPr>
            <w:noProof/>
            <w:webHidden/>
          </w:rPr>
          <w:tab/>
        </w:r>
        <w:r w:rsidR="00AC6A52">
          <w:rPr>
            <w:noProof/>
            <w:webHidden/>
          </w:rPr>
          <w:fldChar w:fldCharType="begin"/>
        </w:r>
        <w:r w:rsidR="00AC6A52">
          <w:rPr>
            <w:noProof/>
            <w:webHidden/>
          </w:rPr>
          <w:instrText xml:space="preserve"> PAGEREF _Toc10102914 \h </w:instrText>
        </w:r>
        <w:r w:rsidR="00AC6A52">
          <w:rPr>
            <w:noProof/>
            <w:webHidden/>
          </w:rPr>
        </w:r>
        <w:r w:rsidR="00AC6A52">
          <w:rPr>
            <w:noProof/>
            <w:webHidden/>
          </w:rPr>
          <w:fldChar w:fldCharType="separate"/>
        </w:r>
        <w:r w:rsidR="00D41907">
          <w:rPr>
            <w:noProof/>
            <w:webHidden/>
          </w:rPr>
          <w:t>3</w:t>
        </w:r>
        <w:r w:rsidR="00AC6A52">
          <w:rPr>
            <w:noProof/>
            <w:webHidden/>
          </w:rPr>
          <w:fldChar w:fldCharType="end"/>
        </w:r>
      </w:hyperlink>
    </w:p>
    <w:p w14:paraId="73113AEC" w14:textId="63999C4E" w:rsidR="00AC6A52" w:rsidRDefault="009B13A6">
      <w:pPr>
        <w:pStyle w:val="TOC2"/>
        <w:tabs>
          <w:tab w:val="right" w:leader="dot" w:pos="8774"/>
        </w:tabs>
        <w:rPr>
          <w:rFonts w:eastAsiaTheme="minorEastAsia" w:cstheme="minorBidi"/>
          <w:noProof/>
          <w:szCs w:val="22"/>
          <w:lang w:eastAsia="en-CA"/>
        </w:rPr>
      </w:pPr>
      <w:hyperlink w:anchor="_Toc10102915" w:history="1">
        <w:r w:rsidR="00AC6A52" w:rsidRPr="00DF073F">
          <w:rPr>
            <w:rStyle w:val="Hyperlink"/>
            <w:noProof/>
          </w:rPr>
          <w:t>1. Research Objectives and Purpose</w:t>
        </w:r>
        <w:r w:rsidR="00AC6A52">
          <w:rPr>
            <w:noProof/>
            <w:webHidden/>
          </w:rPr>
          <w:tab/>
        </w:r>
        <w:r w:rsidR="00AC6A52">
          <w:rPr>
            <w:noProof/>
            <w:webHidden/>
          </w:rPr>
          <w:fldChar w:fldCharType="begin"/>
        </w:r>
        <w:r w:rsidR="00AC6A52">
          <w:rPr>
            <w:noProof/>
            <w:webHidden/>
          </w:rPr>
          <w:instrText xml:space="preserve"> PAGEREF _Toc10102915 \h </w:instrText>
        </w:r>
        <w:r w:rsidR="00AC6A52">
          <w:rPr>
            <w:noProof/>
            <w:webHidden/>
          </w:rPr>
        </w:r>
        <w:r w:rsidR="00AC6A52">
          <w:rPr>
            <w:noProof/>
            <w:webHidden/>
          </w:rPr>
          <w:fldChar w:fldCharType="separate"/>
        </w:r>
        <w:r w:rsidR="00D41907">
          <w:rPr>
            <w:noProof/>
            <w:webHidden/>
          </w:rPr>
          <w:t>3</w:t>
        </w:r>
        <w:r w:rsidR="00AC6A52">
          <w:rPr>
            <w:noProof/>
            <w:webHidden/>
          </w:rPr>
          <w:fldChar w:fldCharType="end"/>
        </w:r>
      </w:hyperlink>
    </w:p>
    <w:p w14:paraId="770E68BE" w14:textId="0D3C575A" w:rsidR="00AC6A52" w:rsidRDefault="009B13A6">
      <w:pPr>
        <w:pStyle w:val="TOC2"/>
        <w:tabs>
          <w:tab w:val="right" w:leader="dot" w:pos="8774"/>
        </w:tabs>
        <w:rPr>
          <w:rFonts w:eastAsiaTheme="minorEastAsia" w:cstheme="minorBidi"/>
          <w:noProof/>
          <w:szCs w:val="22"/>
          <w:lang w:eastAsia="en-CA"/>
        </w:rPr>
      </w:pPr>
      <w:hyperlink w:anchor="_Toc10102916" w:history="1">
        <w:r w:rsidR="00AC6A52" w:rsidRPr="00DF073F">
          <w:rPr>
            <w:rStyle w:val="Hyperlink"/>
            <w:noProof/>
          </w:rPr>
          <w:t>2. Methodology</w:t>
        </w:r>
        <w:r w:rsidR="00AC6A52">
          <w:rPr>
            <w:noProof/>
            <w:webHidden/>
          </w:rPr>
          <w:tab/>
        </w:r>
        <w:r w:rsidR="00AC6A52">
          <w:rPr>
            <w:noProof/>
            <w:webHidden/>
          </w:rPr>
          <w:fldChar w:fldCharType="begin"/>
        </w:r>
        <w:r w:rsidR="00AC6A52">
          <w:rPr>
            <w:noProof/>
            <w:webHidden/>
          </w:rPr>
          <w:instrText xml:space="preserve"> PAGEREF _Toc10102916 \h </w:instrText>
        </w:r>
        <w:r w:rsidR="00AC6A52">
          <w:rPr>
            <w:noProof/>
            <w:webHidden/>
          </w:rPr>
        </w:r>
        <w:r w:rsidR="00AC6A52">
          <w:rPr>
            <w:noProof/>
            <w:webHidden/>
          </w:rPr>
          <w:fldChar w:fldCharType="separate"/>
        </w:r>
        <w:r w:rsidR="00D41907">
          <w:rPr>
            <w:noProof/>
            <w:webHidden/>
          </w:rPr>
          <w:t>3</w:t>
        </w:r>
        <w:r w:rsidR="00AC6A52">
          <w:rPr>
            <w:noProof/>
            <w:webHidden/>
          </w:rPr>
          <w:fldChar w:fldCharType="end"/>
        </w:r>
      </w:hyperlink>
    </w:p>
    <w:p w14:paraId="7ED52859" w14:textId="33AD9A13" w:rsidR="00AC6A52" w:rsidRDefault="009B13A6">
      <w:pPr>
        <w:pStyle w:val="TOC2"/>
        <w:tabs>
          <w:tab w:val="right" w:leader="dot" w:pos="8774"/>
        </w:tabs>
        <w:rPr>
          <w:rFonts w:eastAsiaTheme="minorEastAsia" w:cstheme="minorBidi"/>
          <w:noProof/>
          <w:szCs w:val="22"/>
          <w:lang w:eastAsia="en-CA"/>
        </w:rPr>
      </w:pPr>
      <w:hyperlink w:anchor="_Toc10102917" w:history="1">
        <w:r w:rsidR="00AC6A52" w:rsidRPr="00DF073F">
          <w:rPr>
            <w:rStyle w:val="Hyperlink"/>
            <w:noProof/>
          </w:rPr>
          <w:t>3. Limitations and Use of the Research Results</w:t>
        </w:r>
        <w:r w:rsidR="00AC6A52">
          <w:rPr>
            <w:noProof/>
            <w:webHidden/>
          </w:rPr>
          <w:tab/>
        </w:r>
        <w:r w:rsidR="00AC6A52">
          <w:rPr>
            <w:noProof/>
            <w:webHidden/>
          </w:rPr>
          <w:fldChar w:fldCharType="begin"/>
        </w:r>
        <w:r w:rsidR="00AC6A52">
          <w:rPr>
            <w:noProof/>
            <w:webHidden/>
          </w:rPr>
          <w:instrText xml:space="preserve"> PAGEREF _Toc10102917 \h </w:instrText>
        </w:r>
        <w:r w:rsidR="00AC6A52">
          <w:rPr>
            <w:noProof/>
            <w:webHidden/>
          </w:rPr>
        </w:r>
        <w:r w:rsidR="00AC6A52">
          <w:rPr>
            <w:noProof/>
            <w:webHidden/>
          </w:rPr>
          <w:fldChar w:fldCharType="separate"/>
        </w:r>
        <w:r w:rsidR="00D41907">
          <w:rPr>
            <w:noProof/>
            <w:webHidden/>
          </w:rPr>
          <w:t>4</w:t>
        </w:r>
        <w:r w:rsidR="00AC6A52">
          <w:rPr>
            <w:noProof/>
            <w:webHidden/>
          </w:rPr>
          <w:fldChar w:fldCharType="end"/>
        </w:r>
      </w:hyperlink>
    </w:p>
    <w:p w14:paraId="5279CAC1" w14:textId="5281114A" w:rsidR="00AC6A52" w:rsidRDefault="009B13A6">
      <w:pPr>
        <w:pStyle w:val="TOC2"/>
        <w:tabs>
          <w:tab w:val="right" w:leader="dot" w:pos="8774"/>
        </w:tabs>
        <w:rPr>
          <w:rFonts w:eastAsiaTheme="minorEastAsia" w:cstheme="minorBidi"/>
          <w:noProof/>
          <w:szCs w:val="22"/>
          <w:lang w:eastAsia="en-CA"/>
        </w:rPr>
      </w:pPr>
      <w:hyperlink w:anchor="_Toc10102918" w:history="1">
        <w:r w:rsidR="00AC6A52" w:rsidRPr="00DF073F">
          <w:rPr>
            <w:rStyle w:val="Hyperlink"/>
            <w:noProof/>
          </w:rPr>
          <w:t>4. Summary of Findings</w:t>
        </w:r>
        <w:r w:rsidR="00AC6A52">
          <w:rPr>
            <w:noProof/>
            <w:webHidden/>
          </w:rPr>
          <w:tab/>
        </w:r>
        <w:r w:rsidR="00AC6A52">
          <w:rPr>
            <w:noProof/>
            <w:webHidden/>
          </w:rPr>
          <w:fldChar w:fldCharType="begin"/>
        </w:r>
        <w:r w:rsidR="00AC6A52">
          <w:rPr>
            <w:noProof/>
            <w:webHidden/>
          </w:rPr>
          <w:instrText xml:space="preserve"> PAGEREF _Toc10102918 \h </w:instrText>
        </w:r>
        <w:r w:rsidR="00AC6A52">
          <w:rPr>
            <w:noProof/>
            <w:webHidden/>
          </w:rPr>
        </w:r>
        <w:r w:rsidR="00AC6A52">
          <w:rPr>
            <w:noProof/>
            <w:webHidden/>
          </w:rPr>
          <w:fldChar w:fldCharType="separate"/>
        </w:r>
        <w:r w:rsidR="00D41907">
          <w:rPr>
            <w:noProof/>
            <w:webHidden/>
          </w:rPr>
          <w:t>4</w:t>
        </w:r>
        <w:r w:rsidR="00AC6A52">
          <w:rPr>
            <w:noProof/>
            <w:webHidden/>
          </w:rPr>
          <w:fldChar w:fldCharType="end"/>
        </w:r>
      </w:hyperlink>
    </w:p>
    <w:p w14:paraId="256421A9" w14:textId="432BD540" w:rsidR="00AC6A52" w:rsidRDefault="009B13A6">
      <w:pPr>
        <w:pStyle w:val="TOC1"/>
        <w:tabs>
          <w:tab w:val="right" w:leader="dot" w:pos="8774"/>
        </w:tabs>
        <w:rPr>
          <w:rFonts w:eastAsiaTheme="minorEastAsia" w:cstheme="minorBidi"/>
          <w:noProof/>
          <w:szCs w:val="22"/>
          <w:lang w:eastAsia="en-CA"/>
        </w:rPr>
      </w:pPr>
      <w:hyperlink w:anchor="_Toc10102919" w:history="1">
        <w:r w:rsidR="00AC6A52" w:rsidRPr="00DF073F">
          <w:rPr>
            <w:rStyle w:val="Hyperlink"/>
            <w:rFonts w:cstheme="minorHAnsi"/>
            <w:noProof/>
          </w:rPr>
          <w:t>Detailed Findings</w:t>
        </w:r>
        <w:r w:rsidR="00AC6A52">
          <w:rPr>
            <w:noProof/>
            <w:webHidden/>
          </w:rPr>
          <w:tab/>
        </w:r>
        <w:r w:rsidR="00AC6A52">
          <w:rPr>
            <w:noProof/>
            <w:webHidden/>
          </w:rPr>
          <w:fldChar w:fldCharType="begin"/>
        </w:r>
        <w:r w:rsidR="00AC6A52">
          <w:rPr>
            <w:noProof/>
            <w:webHidden/>
          </w:rPr>
          <w:instrText xml:space="preserve"> PAGEREF _Toc10102919 \h </w:instrText>
        </w:r>
        <w:r w:rsidR="00AC6A52">
          <w:rPr>
            <w:noProof/>
            <w:webHidden/>
          </w:rPr>
        </w:r>
        <w:r w:rsidR="00AC6A52">
          <w:rPr>
            <w:noProof/>
            <w:webHidden/>
          </w:rPr>
          <w:fldChar w:fldCharType="separate"/>
        </w:r>
        <w:r w:rsidR="00D41907">
          <w:rPr>
            <w:noProof/>
            <w:webHidden/>
          </w:rPr>
          <w:t>9</w:t>
        </w:r>
        <w:r w:rsidR="00AC6A52">
          <w:rPr>
            <w:noProof/>
            <w:webHidden/>
          </w:rPr>
          <w:fldChar w:fldCharType="end"/>
        </w:r>
      </w:hyperlink>
    </w:p>
    <w:p w14:paraId="0D6C182E" w14:textId="6F86F880" w:rsidR="00AC6A52" w:rsidRDefault="009B13A6">
      <w:pPr>
        <w:pStyle w:val="TOC2"/>
        <w:tabs>
          <w:tab w:val="right" w:leader="dot" w:pos="8774"/>
        </w:tabs>
        <w:rPr>
          <w:rFonts w:eastAsiaTheme="minorEastAsia" w:cstheme="minorBidi"/>
          <w:noProof/>
          <w:szCs w:val="22"/>
          <w:lang w:eastAsia="en-CA"/>
        </w:rPr>
      </w:pPr>
      <w:hyperlink w:anchor="_Toc10102920" w:history="1">
        <w:r w:rsidR="00AC6A52" w:rsidRPr="00DF073F">
          <w:rPr>
            <w:rStyle w:val="Hyperlink"/>
            <w:rFonts w:cstheme="minorHAnsi"/>
            <w:noProof/>
          </w:rPr>
          <w:t>1. Government of Canada News</w:t>
        </w:r>
        <w:r w:rsidR="00AC6A52">
          <w:rPr>
            <w:noProof/>
            <w:webHidden/>
          </w:rPr>
          <w:tab/>
        </w:r>
        <w:r w:rsidR="00AC6A52">
          <w:rPr>
            <w:noProof/>
            <w:webHidden/>
          </w:rPr>
          <w:fldChar w:fldCharType="begin"/>
        </w:r>
        <w:r w:rsidR="00AC6A52">
          <w:rPr>
            <w:noProof/>
            <w:webHidden/>
          </w:rPr>
          <w:instrText xml:space="preserve"> PAGEREF _Toc10102920 \h </w:instrText>
        </w:r>
        <w:r w:rsidR="00AC6A52">
          <w:rPr>
            <w:noProof/>
            <w:webHidden/>
          </w:rPr>
        </w:r>
        <w:r w:rsidR="00AC6A52">
          <w:rPr>
            <w:noProof/>
            <w:webHidden/>
          </w:rPr>
          <w:fldChar w:fldCharType="separate"/>
        </w:r>
        <w:r w:rsidR="00D41907">
          <w:rPr>
            <w:noProof/>
            <w:webHidden/>
          </w:rPr>
          <w:t>9</w:t>
        </w:r>
        <w:r w:rsidR="00AC6A52">
          <w:rPr>
            <w:noProof/>
            <w:webHidden/>
          </w:rPr>
          <w:fldChar w:fldCharType="end"/>
        </w:r>
      </w:hyperlink>
    </w:p>
    <w:p w14:paraId="06E850A4" w14:textId="3D1AB5E7" w:rsidR="00AC6A52" w:rsidRDefault="009B13A6">
      <w:pPr>
        <w:pStyle w:val="TOC2"/>
        <w:tabs>
          <w:tab w:val="right" w:leader="dot" w:pos="8774"/>
        </w:tabs>
        <w:rPr>
          <w:rFonts w:eastAsiaTheme="minorEastAsia" w:cstheme="minorBidi"/>
          <w:noProof/>
          <w:szCs w:val="22"/>
          <w:lang w:eastAsia="en-CA"/>
        </w:rPr>
      </w:pPr>
      <w:hyperlink w:anchor="_Toc10102921" w:history="1">
        <w:r w:rsidR="00AC6A52" w:rsidRPr="00DF073F">
          <w:rPr>
            <w:rStyle w:val="Hyperlink"/>
            <w:rFonts w:cstheme="minorHAnsi"/>
            <w:noProof/>
          </w:rPr>
          <w:t>2. Local Issues (St. John’s)</w:t>
        </w:r>
        <w:r w:rsidR="00AC6A52">
          <w:rPr>
            <w:noProof/>
            <w:webHidden/>
          </w:rPr>
          <w:tab/>
        </w:r>
        <w:r w:rsidR="00AC6A52">
          <w:rPr>
            <w:noProof/>
            <w:webHidden/>
          </w:rPr>
          <w:fldChar w:fldCharType="begin"/>
        </w:r>
        <w:r w:rsidR="00AC6A52">
          <w:rPr>
            <w:noProof/>
            <w:webHidden/>
          </w:rPr>
          <w:instrText xml:space="preserve"> PAGEREF _Toc10102921 \h </w:instrText>
        </w:r>
        <w:r w:rsidR="00AC6A52">
          <w:rPr>
            <w:noProof/>
            <w:webHidden/>
          </w:rPr>
        </w:r>
        <w:r w:rsidR="00AC6A52">
          <w:rPr>
            <w:noProof/>
            <w:webHidden/>
          </w:rPr>
          <w:fldChar w:fldCharType="separate"/>
        </w:r>
        <w:r w:rsidR="00D41907">
          <w:rPr>
            <w:noProof/>
            <w:webHidden/>
          </w:rPr>
          <w:t>9</w:t>
        </w:r>
        <w:r w:rsidR="00AC6A52">
          <w:rPr>
            <w:noProof/>
            <w:webHidden/>
          </w:rPr>
          <w:fldChar w:fldCharType="end"/>
        </w:r>
      </w:hyperlink>
    </w:p>
    <w:p w14:paraId="196A5256" w14:textId="20E40363" w:rsidR="00AC6A52" w:rsidRDefault="009B13A6">
      <w:pPr>
        <w:pStyle w:val="TOC2"/>
        <w:tabs>
          <w:tab w:val="right" w:leader="dot" w:pos="8774"/>
        </w:tabs>
        <w:rPr>
          <w:rFonts w:eastAsiaTheme="minorEastAsia" w:cstheme="minorBidi"/>
          <w:noProof/>
          <w:szCs w:val="22"/>
          <w:lang w:eastAsia="en-CA"/>
        </w:rPr>
      </w:pPr>
      <w:hyperlink w:anchor="_Toc10102922" w:history="1">
        <w:r w:rsidR="00AC6A52" w:rsidRPr="00DF073F">
          <w:rPr>
            <w:rStyle w:val="Hyperlink"/>
            <w:rFonts w:cstheme="minorHAnsi"/>
            <w:noProof/>
          </w:rPr>
          <w:t>3. Local Issues (Burnaby)</w:t>
        </w:r>
        <w:r w:rsidR="00AC6A52">
          <w:rPr>
            <w:noProof/>
            <w:webHidden/>
          </w:rPr>
          <w:tab/>
        </w:r>
        <w:r w:rsidR="00AC6A52">
          <w:rPr>
            <w:noProof/>
            <w:webHidden/>
          </w:rPr>
          <w:fldChar w:fldCharType="begin"/>
        </w:r>
        <w:r w:rsidR="00AC6A52">
          <w:rPr>
            <w:noProof/>
            <w:webHidden/>
          </w:rPr>
          <w:instrText xml:space="preserve"> PAGEREF _Toc10102922 \h </w:instrText>
        </w:r>
        <w:r w:rsidR="00AC6A52">
          <w:rPr>
            <w:noProof/>
            <w:webHidden/>
          </w:rPr>
        </w:r>
        <w:r w:rsidR="00AC6A52">
          <w:rPr>
            <w:noProof/>
            <w:webHidden/>
          </w:rPr>
          <w:fldChar w:fldCharType="separate"/>
        </w:r>
        <w:r w:rsidR="00D41907">
          <w:rPr>
            <w:noProof/>
            <w:webHidden/>
          </w:rPr>
          <w:t>11</w:t>
        </w:r>
        <w:r w:rsidR="00AC6A52">
          <w:rPr>
            <w:noProof/>
            <w:webHidden/>
          </w:rPr>
          <w:fldChar w:fldCharType="end"/>
        </w:r>
      </w:hyperlink>
    </w:p>
    <w:p w14:paraId="1EE56DE8" w14:textId="4AEC3280" w:rsidR="00AC6A52" w:rsidRDefault="009B13A6">
      <w:pPr>
        <w:pStyle w:val="TOC2"/>
        <w:tabs>
          <w:tab w:val="right" w:leader="dot" w:pos="8774"/>
        </w:tabs>
        <w:rPr>
          <w:rFonts w:eastAsiaTheme="minorEastAsia" w:cstheme="minorBidi"/>
          <w:noProof/>
          <w:szCs w:val="22"/>
          <w:lang w:eastAsia="en-CA"/>
        </w:rPr>
      </w:pPr>
      <w:hyperlink w:anchor="_Toc10102923" w:history="1">
        <w:r w:rsidR="00AC6A52" w:rsidRPr="00DF073F">
          <w:rPr>
            <w:rStyle w:val="Hyperlink"/>
            <w:noProof/>
          </w:rPr>
          <w:t>4. Environment</w:t>
        </w:r>
        <w:r w:rsidR="00AC6A52">
          <w:rPr>
            <w:noProof/>
            <w:webHidden/>
          </w:rPr>
          <w:tab/>
        </w:r>
        <w:r w:rsidR="00AC6A52">
          <w:rPr>
            <w:noProof/>
            <w:webHidden/>
          </w:rPr>
          <w:fldChar w:fldCharType="begin"/>
        </w:r>
        <w:r w:rsidR="00AC6A52">
          <w:rPr>
            <w:noProof/>
            <w:webHidden/>
          </w:rPr>
          <w:instrText xml:space="preserve"> PAGEREF _Toc10102923 \h </w:instrText>
        </w:r>
        <w:r w:rsidR="00AC6A52">
          <w:rPr>
            <w:noProof/>
            <w:webHidden/>
          </w:rPr>
        </w:r>
        <w:r w:rsidR="00AC6A52">
          <w:rPr>
            <w:noProof/>
            <w:webHidden/>
          </w:rPr>
          <w:fldChar w:fldCharType="separate"/>
        </w:r>
        <w:r w:rsidR="00D41907">
          <w:rPr>
            <w:noProof/>
            <w:webHidden/>
          </w:rPr>
          <w:t>12</w:t>
        </w:r>
        <w:r w:rsidR="00AC6A52">
          <w:rPr>
            <w:noProof/>
            <w:webHidden/>
          </w:rPr>
          <w:fldChar w:fldCharType="end"/>
        </w:r>
      </w:hyperlink>
    </w:p>
    <w:p w14:paraId="62B62DC1" w14:textId="10A2EC62" w:rsidR="00AC6A52" w:rsidRDefault="009B13A6">
      <w:pPr>
        <w:pStyle w:val="TOC2"/>
        <w:tabs>
          <w:tab w:val="right" w:leader="dot" w:pos="8774"/>
        </w:tabs>
        <w:rPr>
          <w:rFonts w:eastAsiaTheme="minorEastAsia" w:cstheme="minorBidi"/>
          <w:noProof/>
          <w:szCs w:val="22"/>
          <w:lang w:eastAsia="en-CA"/>
        </w:rPr>
      </w:pPr>
      <w:hyperlink w:anchor="_Toc10102924" w:history="1">
        <w:r w:rsidR="00AC6A52" w:rsidRPr="00DF073F">
          <w:rPr>
            <w:rStyle w:val="Hyperlink"/>
            <w:rFonts w:cstheme="minorHAnsi"/>
            <w:noProof/>
          </w:rPr>
          <w:t>5. Pipelines</w:t>
        </w:r>
        <w:r w:rsidR="00AC6A52">
          <w:rPr>
            <w:noProof/>
            <w:webHidden/>
          </w:rPr>
          <w:tab/>
        </w:r>
        <w:r w:rsidR="00AC6A52">
          <w:rPr>
            <w:noProof/>
            <w:webHidden/>
          </w:rPr>
          <w:fldChar w:fldCharType="begin"/>
        </w:r>
        <w:r w:rsidR="00AC6A52">
          <w:rPr>
            <w:noProof/>
            <w:webHidden/>
          </w:rPr>
          <w:instrText xml:space="preserve"> PAGEREF _Toc10102924 \h </w:instrText>
        </w:r>
        <w:r w:rsidR="00AC6A52">
          <w:rPr>
            <w:noProof/>
            <w:webHidden/>
          </w:rPr>
        </w:r>
        <w:r w:rsidR="00AC6A52">
          <w:rPr>
            <w:noProof/>
            <w:webHidden/>
          </w:rPr>
          <w:fldChar w:fldCharType="separate"/>
        </w:r>
        <w:r w:rsidR="00D41907">
          <w:rPr>
            <w:noProof/>
            <w:webHidden/>
          </w:rPr>
          <w:t>16</w:t>
        </w:r>
        <w:r w:rsidR="00AC6A52">
          <w:rPr>
            <w:noProof/>
            <w:webHidden/>
          </w:rPr>
          <w:fldChar w:fldCharType="end"/>
        </w:r>
      </w:hyperlink>
    </w:p>
    <w:p w14:paraId="0206221A" w14:textId="343C2178" w:rsidR="00AC6A52" w:rsidRDefault="009B13A6">
      <w:pPr>
        <w:pStyle w:val="TOC2"/>
        <w:tabs>
          <w:tab w:val="right" w:leader="dot" w:pos="8774"/>
        </w:tabs>
        <w:rPr>
          <w:rFonts w:eastAsiaTheme="minorEastAsia" w:cstheme="minorBidi"/>
          <w:noProof/>
          <w:szCs w:val="22"/>
          <w:lang w:eastAsia="en-CA"/>
        </w:rPr>
      </w:pPr>
      <w:hyperlink w:anchor="_Toc10102925" w:history="1">
        <w:r w:rsidR="00AC6A52" w:rsidRPr="00DF073F">
          <w:rPr>
            <w:rStyle w:val="Hyperlink"/>
            <w:noProof/>
          </w:rPr>
          <w:t>6. Foreign interference in elections</w:t>
        </w:r>
        <w:r w:rsidR="00AC6A52">
          <w:rPr>
            <w:noProof/>
            <w:webHidden/>
          </w:rPr>
          <w:tab/>
        </w:r>
        <w:r w:rsidR="00AC6A52">
          <w:rPr>
            <w:noProof/>
            <w:webHidden/>
          </w:rPr>
          <w:fldChar w:fldCharType="begin"/>
        </w:r>
        <w:r w:rsidR="00AC6A52">
          <w:rPr>
            <w:noProof/>
            <w:webHidden/>
          </w:rPr>
          <w:instrText xml:space="preserve"> PAGEREF _Toc10102925 \h </w:instrText>
        </w:r>
        <w:r w:rsidR="00AC6A52">
          <w:rPr>
            <w:noProof/>
            <w:webHidden/>
          </w:rPr>
        </w:r>
        <w:r w:rsidR="00AC6A52">
          <w:rPr>
            <w:noProof/>
            <w:webHidden/>
          </w:rPr>
          <w:fldChar w:fldCharType="separate"/>
        </w:r>
        <w:r w:rsidR="00D41907">
          <w:rPr>
            <w:noProof/>
            <w:webHidden/>
          </w:rPr>
          <w:t>17</w:t>
        </w:r>
        <w:r w:rsidR="00AC6A52">
          <w:rPr>
            <w:noProof/>
            <w:webHidden/>
          </w:rPr>
          <w:fldChar w:fldCharType="end"/>
        </w:r>
      </w:hyperlink>
    </w:p>
    <w:p w14:paraId="405702E2" w14:textId="3EAD8136" w:rsidR="00AC6A52" w:rsidRDefault="009B13A6">
      <w:pPr>
        <w:pStyle w:val="TOC2"/>
        <w:tabs>
          <w:tab w:val="right" w:leader="dot" w:pos="8774"/>
        </w:tabs>
        <w:rPr>
          <w:rFonts w:eastAsiaTheme="minorEastAsia" w:cstheme="minorBidi"/>
          <w:noProof/>
          <w:szCs w:val="22"/>
          <w:lang w:eastAsia="en-CA"/>
        </w:rPr>
      </w:pPr>
      <w:hyperlink w:anchor="_Toc10102926" w:history="1">
        <w:r w:rsidR="00AC6A52" w:rsidRPr="00DF073F">
          <w:rPr>
            <w:rStyle w:val="Hyperlink"/>
            <w:noProof/>
          </w:rPr>
          <w:t>7. Gun violence</w:t>
        </w:r>
        <w:r w:rsidR="00AC6A52">
          <w:rPr>
            <w:noProof/>
            <w:webHidden/>
          </w:rPr>
          <w:tab/>
        </w:r>
        <w:r w:rsidR="00AC6A52">
          <w:rPr>
            <w:noProof/>
            <w:webHidden/>
          </w:rPr>
          <w:fldChar w:fldCharType="begin"/>
        </w:r>
        <w:r w:rsidR="00AC6A52">
          <w:rPr>
            <w:noProof/>
            <w:webHidden/>
          </w:rPr>
          <w:instrText xml:space="preserve"> PAGEREF _Toc10102926 \h </w:instrText>
        </w:r>
        <w:r w:rsidR="00AC6A52">
          <w:rPr>
            <w:noProof/>
            <w:webHidden/>
          </w:rPr>
        </w:r>
        <w:r w:rsidR="00AC6A52">
          <w:rPr>
            <w:noProof/>
            <w:webHidden/>
          </w:rPr>
          <w:fldChar w:fldCharType="separate"/>
        </w:r>
        <w:r w:rsidR="00D41907">
          <w:rPr>
            <w:noProof/>
            <w:webHidden/>
          </w:rPr>
          <w:t>20</w:t>
        </w:r>
        <w:r w:rsidR="00AC6A52">
          <w:rPr>
            <w:noProof/>
            <w:webHidden/>
          </w:rPr>
          <w:fldChar w:fldCharType="end"/>
        </w:r>
      </w:hyperlink>
    </w:p>
    <w:p w14:paraId="65165DDC" w14:textId="5B18980C" w:rsidR="00AC6A52" w:rsidRDefault="009B13A6">
      <w:pPr>
        <w:pStyle w:val="TOC2"/>
        <w:tabs>
          <w:tab w:val="right" w:leader="dot" w:pos="8774"/>
        </w:tabs>
        <w:rPr>
          <w:rFonts w:eastAsiaTheme="minorEastAsia" w:cstheme="minorBidi"/>
          <w:noProof/>
          <w:szCs w:val="22"/>
          <w:lang w:eastAsia="en-CA"/>
        </w:rPr>
      </w:pPr>
      <w:hyperlink w:anchor="_Toc10102927" w:history="1">
        <w:r w:rsidR="00AC6A52" w:rsidRPr="00DF073F">
          <w:rPr>
            <w:rStyle w:val="Hyperlink"/>
            <w:noProof/>
          </w:rPr>
          <w:t>8. Canada’s immigration system</w:t>
        </w:r>
        <w:r w:rsidR="00AC6A52">
          <w:rPr>
            <w:noProof/>
            <w:webHidden/>
          </w:rPr>
          <w:tab/>
        </w:r>
        <w:r w:rsidR="00AC6A52">
          <w:rPr>
            <w:noProof/>
            <w:webHidden/>
          </w:rPr>
          <w:fldChar w:fldCharType="begin"/>
        </w:r>
        <w:r w:rsidR="00AC6A52">
          <w:rPr>
            <w:noProof/>
            <w:webHidden/>
          </w:rPr>
          <w:instrText xml:space="preserve"> PAGEREF _Toc10102927 \h </w:instrText>
        </w:r>
        <w:r w:rsidR="00AC6A52">
          <w:rPr>
            <w:noProof/>
            <w:webHidden/>
          </w:rPr>
        </w:r>
        <w:r w:rsidR="00AC6A52">
          <w:rPr>
            <w:noProof/>
            <w:webHidden/>
          </w:rPr>
          <w:fldChar w:fldCharType="separate"/>
        </w:r>
        <w:r w:rsidR="00D41907">
          <w:rPr>
            <w:noProof/>
            <w:webHidden/>
          </w:rPr>
          <w:t>23</w:t>
        </w:r>
        <w:r w:rsidR="00AC6A52">
          <w:rPr>
            <w:noProof/>
            <w:webHidden/>
          </w:rPr>
          <w:fldChar w:fldCharType="end"/>
        </w:r>
      </w:hyperlink>
    </w:p>
    <w:p w14:paraId="261BB5E3" w14:textId="41FD266F" w:rsidR="00AC6A52" w:rsidRDefault="009B13A6">
      <w:pPr>
        <w:pStyle w:val="TOC2"/>
        <w:tabs>
          <w:tab w:val="right" w:leader="dot" w:pos="8774"/>
        </w:tabs>
        <w:rPr>
          <w:rFonts w:eastAsiaTheme="minorEastAsia" w:cstheme="minorBidi"/>
          <w:noProof/>
          <w:szCs w:val="22"/>
          <w:lang w:eastAsia="en-CA"/>
        </w:rPr>
      </w:pPr>
      <w:hyperlink w:anchor="_Toc10102928" w:history="1">
        <w:r w:rsidR="00AC6A52" w:rsidRPr="00DF073F">
          <w:rPr>
            <w:rStyle w:val="Hyperlink"/>
            <w:noProof/>
          </w:rPr>
          <w:t>9. Energy vision</w:t>
        </w:r>
        <w:r w:rsidR="00AC6A52">
          <w:rPr>
            <w:noProof/>
            <w:webHidden/>
          </w:rPr>
          <w:tab/>
        </w:r>
        <w:r w:rsidR="00AC6A52">
          <w:rPr>
            <w:noProof/>
            <w:webHidden/>
          </w:rPr>
          <w:fldChar w:fldCharType="begin"/>
        </w:r>
        <w:r w:rsidR="00AC6A52">
          <w:rPr>
            <w:noProof/>
            <w:webHidden/>
          </w:rPr>
          <w:instrText xml:space="preserve"> PAGEREF _Toc10102928 \h </w:instrText>
        </w:r>
        <w:r w:rsidR="00AC6A52">
          <w:rPr>
            <w:noProof/>
            <w:webHidden/>
          </w:rPr>
        </w:r>
        <w:r w:rsidR="00AC6A52">
          <w:rPr>
            <w:noProof/>
            <w:webHidden/>
          </w:rPr>
          <w:fldChar w:fldCharType="separate"/>
        </w:r>
        <w:r w:rsidR="00D41907">
          <w:rPr>
            <w:noProof/>
            <w:webHidden/>
          </w:rPr>
          <w:t>26</w:t>
        </w:r>
        <w:r w:rsidR="00AC6A52">
          <w:rPr>
            <w:noProof/>
            <w:webHidden/>
          </w:rPr>
          <w:fldChar w:fldCharType="end"/>
        </w:r>
      </w:hyperlink>
    </w:p>
    <w:p w14:paraId="101D8DB3" w14:textId="6D5A1B5E" w:rsidR="00AC6A52" w:rsidRDefault="009B13A6">
      <w:pPr>
        <w:pStyle w:val="TOC1"/>
        <w:tabs>
          <w:tab w:val="right" w:leader="dot" w:pos="8774"/>
        </w:tabs>
        <w:rPr>
          <w:rFonts w:eastAsiaTheme="minorEastAsia" w:cstheme="minorBidi"/>
          <w:noProof/>
          <w:szCs w:val="22"/>
          <w:lang w:eastAsia="en-CA"/>
        </w:rPr>
      </w:pPr>
      <w:hyperlink w:anchor="_Toc10102929" w:history="1">
        <w:r w:rsidR="00AC6A52" w:rsidRPr="00DF073F">
          <w:rPr>
            <w:rStyle w:val="Hyperlink"/>
            <w:noProof/>
          </w:rPr>
          <w:t>Appendix</w:t>
        </w:r>
        <w:r w:rsidR="00AC6A52">
          <w:rPr>
            <w:noProof/>
            <w:webHidden/>
          </w:rPr>
          <w:tab/>
        </w:r>
        <w:r w:rsidR="00AC6A52">
          <w:rPr>
            <w:noProof/>
            <w:webHidden/>
          </w:rPr>
          <w:fldChar w:fldCharType="begin"/>
        </w:r>
        <w:r w:rsidR="00AC6A52">
          <w:rPr>
            <w:noProof/>
            <w:webHidden/>
          </w:rPr>
          <w:instrText xml:space="preserve"> PAGEREF _Toc10102929 \h </w:instrText>
        </w:r>
        <w:r w:rsidR="00AC6A52">
          <w:rPr>
            <w:noProof/>
            <w:webHidden/>
          </w:rPr>
        </w:r>
        <w:r w:rsidR="00AC6A52">
          <w:rPr>
            <w:noProof/>
            <w:webHidden/>
          </w:rPr>
          <w:fldChar w:fldCharType="separate"/>
        </w:r>
        <w:r w:rsidR="00D41907">
          <w:rPr>
            <w:noProof/>
            <w:webHidden/>
          </w:rPr>
          <w:t>30</w:t>
        </w:r>
        <w:r w:rsidR="00AC6A52">
          <w:rPr>
            <w:noProof/>
            <w:webHidden/>
          </w:rPr>
          <w:fldChar w:fldCharType="end"/>
        </w:r>
      </w:hyperlink>
    </w:p>
    <w:p w14:paraId="58D1C366" w14:textId="3026A4E4" w:rsidR="00AC6A52" w:rsidRDefault="009B13A6">
      <w:pPr>
        <w:pStyle w:val="TOC2"/>
        <w:tabs>
          <w:tab w:val="right" w:leader="dot" w:pos="8774"/>
        </w:tabs>
        <w:rPr>
          <w:rFonts w:eastAsiaTheme="minorEastAsia" w:cstheme="minorBidi"/>
          <w:noProof/>
          <w:szCs w:val="22"/>
          <w:lang w:eastAsia="en-CA"/>
        </w:rPr>
      </w:pPr>
      <w:hyperlink w:anchor="_Toc10102930" w:history="1">
        <w:r w:rsidR="00AC6A52" w:rsidRPr="00DF073F">
          <w:rPr>
            <w:rStyle w:val="Hyperlink"/>
            <w:noProof/>
          </w:rPr>
          <w:t>1. Recruitment Screener</w:t>
        </w:r>
        <w:r w:rsidR="00AC6A52">
          <w:rPr>
            <w:noProof/>
            <w:webHidden/>
          </w:rPr>
          <w:tab/>
        </w:r>
        <w:r w:rsidR="00AC6A52">
          <w:rPr>
            <w:noProof/>
            <w:webHidden/>
          </w:rPr>
          <w:fldChar w:fldCharType="begin"/>
        </w:r>
        <w:r w:rsidR="00AC6A52">
          <w:rPr>
            <w:noProof/>
            <w:webHidden/>
          </w:rPr>
          <w:instrText xml:space="preserve"> PAGEREF _Toc10102930 \h </w:instrText>
        </w:r>
        <w:r w:rsidR="00AC6A52">
          <w:rPr>
            <w:noProof/>
            <w:webHidden/>
          </w:rPr>
        </w:r>
        <w:r w:rsidR="00AC6A52">
          <w:rPr>
            <w:noProof/>
            <w:webHidden/>
          </w:rPr>
          <w:fldChar w:fldCharType="separate"/>
        </w:r>
        <w:r w:rsidR="00D41907">
          <w:rPr>
            <w:noProof/>
            <w:webHidden/>
          </w:rPr>
          <w:t>30</w:t>
        </w:r>
        <w:r w:rsidR="00AC6A52">
          <w:rPr>
            <w:noProof/>
            <w:webHidden/>
          </w:rPr>
          <w:fldChar w:fldCharType="end"/>
        </w:r>
      </w:hyperlink>
    </w:p>
    <w:p w14:paraId="024202D0" w14:textId="238E1156" w:rsidR="00AC6A52" w:rsidRDefault="009B13A6">
      <w:pPr>
        <w:pStyle w:val="TOC2"/>
        <w:tabs>
          <w:tab w:val="right" w:leader="dot" w:pos="8774"/>
        </w:tabs>
        <w:rPr>
          <w:rFonts w:eastAsiaTheme="minorEastAsia" w:cstheme="minorBidi"/>
          <w:noProof/>
          <w:szCs w:val="22"/>
          <w:lang w:eastAsia="en-CA"/>
        </w:rPr>
      </w:pPr>
      <w:hyperlink w:anchor="_Toc10102931" w:history="1">
        <w:r w:rsidR="00AC6A52" w:rsidRPr="00DF073F">
          <w:rPr>
            <w:rStyle w:val="Hyperlink"/>
            <w:noProof/>
          </w:rPr>
          <w:t>2. Moderator’s Guide</w:t>
        </w:r>
        <w:r w:rsidR="00AC6A52">
          <w:rPr>
            <w:noProof/>
            <w:webHidden/>
          </w:rPr>
          <w:tab/>
        </w:r>
        <w:r w:rsidR="00AC6A52">
          <w:rPr>
            <w:noProof/>
            <w:webHidden/>
          </w:rPr>
          <w:fldChar w:fldCharType="begin"/>
        </w:r>
        <w:r w:rsidR="00AC6A52">
          <w:rPr>
            <w:noProof/>
            <w:webHidden/>
          </w:rPr>
          <w:instrText xml:space="preserve"> PAGEREF _Toc10102931 \h </w:instrText>
        </w:r>
        <w:r w:rsidR="00AC6A52">
          <w:rPr>
            <w:noProof/>
            <w:webHidden/>
          </w:rPr>
        </w:r>
        <w:r w:rsidR="00AC6A52">
          <w:rPr>
            <w:noProof/>
            <w:webHidden/>
          </w:rPr>
          <w:fldChar w:fldCharType="separate"/>
        </w:r>
        <w:r w:rsidR="00D41907">
          <w:rPr>
            <w:noProof/>
            <w:webHidden/>
          </w:rPr>
          <w:t>36</w:t>
        </w:r>
        <w:r w:rsidR="00AC6A52">
          <w:rPr>
            <w:noProof/>
            <w:webHidden/>
          </w:rPr>
          <w:fldChar w:fldCharType="end"/>
        </w:r>
      </w:hyperlink>
    </w:p>
    <w:p w14:paraId="4B754A55" w14:textId="2965DA65" w:rsidR="00A80F71" w:rsidRPr="00A80F71" w:rsidRDefault="00A80F71" w:rsidP="00A80F71">
      <w:pPr>
        <w:rPr>
          <w:lang w:val="en-US"/>
        </w:rPr>
      </w:pPr>
      <w:r>
        <w:rPr>
          <w:lang w:val="en-US"/>
        </w:rPr>
        <w:fldChar w:fldCharType="end"/>
      </w:r>
    </w:p>
    <w:p w14:paraId="5C2F3B98" w14:textId="77777777" w:rsidR="00AD4C3D" w:rsidRDefault="00A80F71">
      <w:pPr>
        <w:spacing w:after="160" w:line="259" w:lineRule="auto"/>
        <w:jc w:val="left"/>
        <w:rPr>
          <w:lang w:val="en-US"/>
        </w:rPr>
        <w:sectPr w:rsidR="00AD4C3D" w:rsidSect="00AD4C3D">
          <w:headerReference w:type="default" r:id="rId10"/>
          <w:footerReference w:type="default" r:id="rId11"/>
          <w:pgSz w:w="12240" w:h="15840"/>
          <w:pgMar w:top="1440" w:right="1728" w:bottom="1440" w:left="1728" w:header="720" w:footer="432" w:gutter="0"/>
          <w:pgNumType w:start="1"/>
          <w:cols w:space="720"/>
          <w:docGrid w:linePitch="360"/>
        </w:sectPr>
      </w:pPr>
      <w:r>
        <w:rPr>
          <w:lang w:val="en-US"/>
        </w:rPr>
        <w:br w:type="page"/>
      </w:r>
    </w:p>
    <w:p w14:paraId="06C6FA22" w14:textId="4695CADD" w:rsidR="00903CE1" w:rsidRDefault="00903CE1" w:rsidP="00903CE1">
      <w:pPr>
        <w:pStyle w:val="Heading1"/>
        <w:rPr>
          <w:rFonts w:cstheme="minorHAnsi"/>
          <w:lang w:val="en-US"/>
        </w:rPr>
      </w:pPr>
      <w:bookmarkStart w:id="2" w:name="_Toc10102914"/>
      <w:r w:rsidRPr="00903CE1">
        <w:rPr>
          <w:rFonts w:cstheme="minorHAnsi"/>
          <w:lang w:val="en-US"/>
        </w:rPr>
        <w:lastRenderedPageBreak/>
        <w:t>Executive Summary</w:t>
      </w:r>
      <w:bookmarkEnd w:id="2"/>
    </w:p>
    <w:p w14:paraId="7B9460B7" w14:textId="4BD5FF22" w:rsidR="00BE331E" w:rsidRDefault="00BE331E" w:rsidP="00BE331E">
      <w:pPr>
        <w:rPr>
          <w:lang w:val="en-US"/>
        </w:rPr>
      </w:pPr>
    </w:p>
    <w:p w14:paraId="74E5A47D" w14:textId="059819A1" w:rsidR="00903CE1" w:rsidRPr="00BE331E" w:rsidRDefault="00BE331E" w:rsidP="00BE331E">
      <w:pPr>
        <w:rPr>
          <w:rFonts w:cs="Arial"/>
        </w:rPr>
      </w:pPr>
      <w:r w:rsidRPr="00475B71">
        <w:rPr>
          <w:rFonts w:cs="Arial"/>
        </w:rPr>
        <w:t xml:space="preserve">The Communications and Consultations Secretariat of </w:t>
      </w:r>
      <w:r>
        <w:rPr>
          <w:rFonts w:cs="Arial"/>
        </w:rPr>
        <w:t>the Privy Council Office (</w:t>
      </w:r>
      <w:r w:rsidRPr="00475B71">
        <w:rPr>
          <w:rFonts w:cs="Arial"/>
        </w:rPr>
        <w:t>PCO</w:t>
      </w:r>
      <w:r>
        <w:rPr>
          <w:rFonts w:cs="Arial"/>
        </w:rPr>
        <w:t>)</w:t>
      </w:r>
      <w:r w:rsidRPr="00475B71">
        <w:rPr>
          <w:rFonts w:cs="Arial"/>
        </w:rPr>
        <w:t xml:space="preserve"> provides advice and support to the Government of Canada, the Clerk of the Privy Council</w:t>
      </w:r>
      <w:r>
        <w:rPr>
          <w:rFonts w:cs="Arial"/>
        </w:rPr>
        <w:t>,</w:t>
      </w:r>
      <w:r w:rsidRPr="00475B71">
        <w:rPr>
          <w:rFonts w:cs="Arial"/>
        </w:rPr>
        <w:t xml:space="preserve"> a</w:t>
      </w:r>
      <w:r w:rsidR="00537D50">
        <w:rPr>
          <w:rFonts w:cs="Arial"/>
        </w:rPr>
        <w:t xml:space="preserve">s well as federal </w:t>
      </w:r>
      <w:r w:rsidRPr="00475B71">
        <w:rPr>
          <w:rFonts w:cs="Arial"/>
        </w:rPr>
        <w:t>departments</w:t>
      </w:r>
      <w:r w:rsidR="00537D50">
        <w:rPr>
          <w:rFonts w:cs="Arial"/>
        </w:rPr>
        <w:t xml:space="preserve"> and </w:t>
      </w:r>
      <w:r w:rsidRPr="00475B71">
        <w:rPr>
          <w:rFonts w:cs="Arial"/>
        </w:rPr>
        <w:t xml:space="preserve">agencies on matters relating to communications and consultations. One tool used </w:t>
      </w:r>
      <w:r>
        <w:rPr>
          <w:rFonts w:cs="Arial"/>
        </w:rPr>
        <w:t xml:space="preserve">by PCO </w:t>
      </w:r>
      <w:r w:rsidRPr="00475B71">
        <w:rPr>
          <w:rFonts w:cs="Arial"/>
        </w:rPr>
        <w:t xml:space="preserve">in order to fulfil </w:t>
      </w:r>
      <w:r>
        <w:rPr>
          <w:rFonts w:cs="Arial"/>
        </w:rPr>
        <w:t>this</w:t>
      </w:r>
      <w:r w:rsidRPr="00475B71">
        <w:rPr>
          <w:rFonts w:cs="Arial"/>
        </w:rPr>
        <w:t xml:space="preserve"> mandate is public opinion research. </w:t>
      </w:r>
      <w:r w:rsidRPr="00475B71">
        <w:rPr>
          <w:rFonts w:cs="Arial"/>
          <w:szCs w:val="22"/>
        </w:rPr>
        <w:t xml:space="preserve">Phoenix Strategic Perspectives (Phoenix SPI) </w:t>
      </w:r>
      <w:r>
        <w:rPr>
          <w:rFonts w:cs="Arial"/>
          <w:szCs w:val="22"/>
        </w:rPr>
        <w:t xml:space="preserve">was commissioned by PCO </w:t>
      </w:r>
      <w:r w:rsidRPr="00475B71">
        <w:rPr>
          <w:rFonts w:cs="Arial"/>
          <w:szCs w:val="22"/>
        </w:rPr>
        <w:t xml:space="preserve">to conduct </w:t>
      </w:r>
      <w:r>
        <w:rPr>
          <w:rFonts w:cs="Arial"/>
          <w:szCs w:val="22"/>
        </w:rPr>
        <w:t>a series of focus groups</w:t>
      </w:r>
      <w:r w:rsidRPr="00475B71">
        <w:rPr>
          <w:rFonts w:cs="Arial"/>
          <w:szCs w:val="22"/>
        </w:rPr>
        <w:t xml:space="preserve"> to explore the </w:t>
      </w:r>
      <w:r>
        <w:rPr>
          <w:rFonts w:cs="Arial"/>
          <w:szCs w:val="22"/>
        </w:rPr>
        <w:t>views</w:t>
      </w:r>
      <w:r w:rsidRPr="00475B71">
        <w:rPr>
          <w:rFonts w:cs="Arial"/>
          <w:szCs w:val="22"/>
        </w:rPr>
        <w:t xml:space="preserve"> of Canadians on current events </w:t>
      </w:r>
      <w:r>
        <w:rPr>
          <w:rFonts w:cs="Arial"/>
          <w:szCs w:val="22"/>
        </w:rPr>
        <w:t>of</w:t>
      </w:r>
      <w:r w:rsidRPr="00475B71">
        <w:rPr>
          <w:rFonts w:cs="Arial"/>
          <w:szCs w:val="22"/>
        </w:rPr>
        <w:t xml:space="preserve"> relevan</w:t>
      </w:r>
      <w:r>
        <w:rPr>
          <w:rFonts w:cs="Arial"/>
          <w:szCs w:val="22"/>
        </w:rPr>
        <w:t>ce</w:t>
      </w:r>
      <w:r w:rsidRPr="00475B71">
        <w:rPr>
          <w:rFonts w:cs="Arial"/>
          <w:szCs w:val="22"/>
        </w:rPr>
        <w:t xml:space="preserve"> to the federal government.</w:t>
      </w:r>
    </w:p>
    <w:p w14:paraId="2EACB1B7" w14:textId="78297510" w:rsidR="00BE331E" w:rsidRPr="00BE331E" w:rsidRDefault="00BE331E" w:rsidP="00BE331E">
      <w:pPr>
        <w:pStyle w:val="Heading2"/>
        <w:ind w:left="720"/>
      </w:pPr>
      <w:bookmarkStart w:id="3" w:name="_Toc468310774"/>
      <w:bookmarkStart w:id="4" w:name="_Toc482960319"/>
      <w:bookmarkStart w:id="5" w:name="_Toc10102915"/>
      <w:r>
        <w:t xml:space="preserve">1. </w:t>
      </w:r>
      <w:r w:rsidRPr="00BE331E">
        <w:t>Research Objectives</w:t>
      </w:r>
      <w:bookmarkEnd w:id="3"/>
      <w:bookmarkEnd w:id="4"/>
      <w:r w:rsidR="000B6842">
        <w:t xml:space="preserve"> and Purpose</w:t>
      </w:r>
      <w:bookmarkEnd w:id="5"/>
    </w:p>
    <w:p w14:paraId="53911BE5" w14:textId="23CF6C3E" w:rsidR="00BE331E" w:rsidRPr="00BE331E" w:rsidRDefault="00BE331E" w:rsidP="00BE331E">
      <w:pPr>
        <w:spacing w:before="240"/>
        <w:ind w:right="4"/>
        <w:rPr>
          <w:szCs w:val="24"/>
        </w:rPr>
      </w:pPr>
      <w:r w:rsidRPr="00475B71">
        <w:rPr>
          <w:rFonts w:cs="Arial"/>
          <w:szCs w:val="22"/>
        </w:rPr>
        <w:t xml:space="preserve">The main objective of the focus groups </w:t>
      </w:r>
      <w:r>
        <w:rPr>
          <w:rFonts w:cs="Arial"/>
          <w:szCs w:val="22"/>
        </w:rPr>
        <w:t>was</w:t>
      </w:r>
      <w:r w:rsidRPr="00475B71">
        <w:rPr>
          <w:rFonts w:cs="Arial"/>
          <w:szCs w:val="22"/>
        </w:rPr>
        <w:t xml:space="preserve"> to explore the perceptions of Canadians on the state of current events, which include</w:t>
      </w:r>
      <w:r w:rsidR="00537D50">
        <w:rPr>
          <w:rFonts w:cs="Arial"/>
          <w:szCs w:val="22"/>
        </w:rPr>
        <w:t>d</w:t>
      </w:r>
      <w:r w:rsidRPr="00475B71">
        <w:rPr>
          <w:rFonts w:cs="Arial"/>
          <w:szCs w:val="22"/>
        </w:rPr>
        <w:t xml:space="preserve"> their opinions on the environment</w:t>
      </w:r>
      <w:r w:rsidR="00537D50">
        <w:rPr>
          <w:rFonts w:cs="Arial"/>
          <w:szCs w:val="22"/>
        </w:rPr>
        <w:t>, pipelines, immigration, gun violence, and foreign interference in elections</w:t>
      </w:r>
      <w:r w:rsidRPr="00475B71">
        <w:rPr>
          <w:rFonts w:cs="Arial"/>
          <w:szCs w:val="22"/>
        </w:rPr>
        <w:t xml:space="preserve">. This input </w:t>
      </w:r>
      <w:r w:rsidR="000B6842">
        <w:rPr>
          <w:rFonts w:cs="Arial"/>
          <w:szCs w:val="22"/>
        </w:rPr>
        <w:t>was</w:t>
      </w:r>
      <w:r w:rsidRPr="00475B71">
        <w:rPr>
          <w:rFonts w:cs="Arial"/>
          <w:szCs w:val="22"/>
        </w:rPr>
        <w:t xml:space="preserve"> needed because complex issues are often difficult to communicate to the Canadian public in a manner that is easily and clearly understood. The target population for the focus groups </w:t>
      </w:r>
      <w:r w:rsidR="000B6842">
        <w:rPr>
          <w:rFonts w:cs="Arial"/>
          <w:szCs w:val="22"/>
        </w:rPr>
        <w:t>was</w:t>
      </w:r>
      <w:r w:rsidRPr="00475B71">
        <w:rPr>
          <w:rFonts w:cs="Arial"/>
          <w:szCs w:val="22"/>
        </w:rPr>
        <w:t xml:space="preserve"> adult Canadians aged 18 and older. By carrying out this research, PCO </w:t>
      </w:r>
      <w:r w:rsidR="00537D50">
        <w:rPr>
          <w:rFonts w:cs="Arial"/>
          <w:szCs w:val="22"/>
        </w:rPr>
        <w:t xml:space="preserve">was </w:t>
      </w:r>
      <w:r w:rsidRPr="00475B71">
        <w:rPr>
          <w:rFonts w:cs="Arial"/>
          <w:szCs w:val="22"/>
        </w:rPr>
        <w:t>able to ensure a better understanding of the views and concerns of the public</w:t>
      </w:r>
      <w:r w:rsidR="00537D50">
        <w:rPr>
          <w:rFonts w:cs="Arial"/>
          <w:szCs w:val="22"/>
        </w:rPr>
        <w:t>. This understanding will be used to</w:t>
      </w:r>
      <w:r w:rsidRPr="00475B71">
        <w:rPr>
          <w:rFonts w:cs="Arial"/>
          <w:szCs w:val="22"/>
        </w:rPr>
        <w:t xml:space="preserve"> develop effective communications strategies and products.</w:t>
      </w:r>
      <w:r w:rsidRPr="00475B71">
        <w:rPr>
          <w:rFonts w:cs="Arial"/>
        </w:rPr>
        <w:t xml:space="preserve"> </w:t>
      </w:r>
    </w:p>
    <w:p w14:paraId="31F83AB8" w14:textId="7FB7ADA1" w:rsidR="000B6842" w:rsidRDefault="00BE331E" w:rsidP="000B6842">
      <w:pPr>
        <w:pStyle w:val="Heading2"/>
        <w:ind w:left="720"/>
        <w:rPr>
          <w:lang w:val="en-CA"/>
        </w:rPr>
      </w:pPr>
      <w:bookmarkStart w:id="6" w:name="_Toc10102916"/>
      <w:r>
        <w:t>2</w:t>
      </w:r>
      <w:r w:rsidR="00903CE1">
        <w:t>.</w:t>
      </w:r>
      <w:bookmarkStart w:id="7" w:name="_Toc468310784"/>
      <w:bookmarkStart w:id="8" w:name="_Toc482960321"/>
      <w:r w:rsidR="000B6842" w:rsidRPr="000B6842">
        <w:rPr>
          <w:lang w:val="en-CA"/>
        </w:rPr>
        <w:t xml:space="preserve"> </w:t>
      </w:r>
      <w:r w:rsidR="000B6842">
        <w:rPr>
          <w:lang w:val="en-CA"/>
        </w:rPr>
        <w:t>Methodology</w:t>
      </w:r>
      <w:bookmarkEnd w:id="6"/>
      <w:bookmarkEnd w:id="7"/>
      <w:bookmarkEnd w:id="8"/>
    </w:p>
    <w:p w14:paraId="2D0DE664" w14:textId="1BD441F8" w:rsidR="000B6842" w:rsidRPr="00B8028A" w:rsidRDefault="000B6842" w:rsidP="000B6842">
      <w:pPr>
        <w:shd w:val="clear" w:color="000000" w:fill="FFFFFF"/>
        <w:rPr>
          <w:rFonts w:cs="Arial"/>
          <w:bCs/>
          <w:color w:val="000000"/>
          <w:szCs w:val="22"/>
        </w:rPr>
      </w:pPr>
      <w:r w:rsidRPr="00B8028A">
        <w:rPr>
          <w:szCs w:val="22"/>
        </w:rPr>
        <w:t>Twelve</w:t>
      </w:r>
      <w:r w:rsidRPr="00B8028A">
        <w:rPr>
          <w:rFonts w:cs="Arial"/>
          <w:szCs w:val="22"/>
        </w:rPr>
        <w:t xml:space="preserve"> focus groups were conducted </w:t>
      </w:r>
      <w:r w:rsidRPr="00B8028A">
        <w:rPr>
          <w:rFonts w:cs="Arial"/>
          <w:szCs w:val="22"/>
          <w:lang w:val="en-GB"/>
        </w:rPr>
        <w:t>with Canadians in the following locations: Prince Albert, St. John’s, Sherbrooke, Sarnia, Edmonton</w:t>
      </w:r>
      <w:r w:rsidR="00537D50">
        <w:rPr>
          <w:rFonts w:cs="Arial"/>
          <w:szCs w:val="22"/>
          <w:lang w:val="en-GB"/>
        </w:rPr>
        <w:t>,</w:t>
      </w:r>
      <w:r w:rsidRPr="00B8028A">
        <w:rPr>
          <w:rFonts w:cs="Arial"/>
          <w:szCs w:val="22"/>
          <w:lang w:val="en-GB"/>
        </w:rPr>
        <w:t xml:space="preserve"> and Burnaby</w:t>
      </w:r>
      <w:r w:rsidRPr="00B8028A">
        <w:rPr>
          <w:rFonts w:cs="Arial"/>
          <w:color w:val="000000" w:themeColor="text1"/>
          <w:szCs w:val="22"/>
        </w:rPr>
        <w:t xml:space="preserve">. The groups in Sherbrooke were conducted in French and the groups elsewhere in </w:t>
      </w:r>
      <w:r w:rsidR="00D451B9">
        <w:rPr>
          <w:rFonts w:cs="Arial"/>
          <w:color w:val="000000" w:themeColor="text1"/>
          <w:szCs w:val="22"/>
        </w:rPr>
        <w:t xml:space="preserve">the </w:t>
      </w:r>
      <w:r w:rsidRPr="00B8028A">
        <w:rPr>
          <w:rFonts w:cs="Arial"/>
          <w:color w:val="000000" w:themeColor="text1"/>
          <w:szCs w:val="22"/>
        </w:rPr>
        <w:t xml:space="preserve">country were conducted in English. </w:t>
      </w:r>
      <w:r w:rsidRPr="00B8028A">
        <w:rPr>
          <w:rFonts w:cs="Arial"/>
          <w:szCs w:val="22"/>
          <w:lang w:val="en-GB"/>
        </w:rPr>
        <w:t xml:space="preserve">In each location, two groups were conducted, one with Canadians who self-identified as ‘financially secure’, and the other with Canadians who self-identified as ‘financially insecure’. </w:t>
      </w:r>
    </w:p>
    <w:p w14:paraId="50FF4A90" w14:textId="7C91C43C" w:rsidR="000B6842" w:rsidRDefault="000B6842" w:rsidP="00B8028A">
      <w:pPr>
        <w:shd w:val="clear" w:color="000000" w:fill="FFFFFF"/>
        <w:rPr>
          <w:rFonts w:cs="Arial"/>
          <w:bCs/>
          <w:color w:val="000000"/>
        </w:rPr>
      </w:pPr>
    </w:p>
    <w:p w14:paraId="784B51E5" w14:textId="6818DBDD" w:rsidR="00B8028A" w:rsidRDefault="00B8028A" w:rsidP="00537D50">
      <w:pPr>
        <w:shd w:val="clear" w:color="000000" w:fill="FFFFFF"/>
        <w:rPr>
          <w:bCs/>
        </w:rPr>
      </w:pPr>
      <w:r>
        <w:rPr>
          <w:rFonts w:cs="Arial"/>
          <w:bCs/>
          <w:color w:val="000000"/>
        </w:rPr>
        <w:t>The following specifications applied to this research:</w:t>
      </w:r>
      <w:r w:rsidR="00537D50">
        <w:rPr>
          <w:rFonts w:cs="Arial"/>
          <w:bCs/>
          <w:color w:val="000000"/>
        </w:rPr>
        <w:t xml:space="preserve"> e</w:t>
      </w:r>
      <w:r w:rsidR="000B6842" w:rsidRPr="00537D50">
        <w:rPr>
          <w:bCs/>
        </w:rPr>
        <w:t>leven individuals were recruited by phone for ea</w:t>
      </w:r>
      <w:r w:rsidRPr="00537D50">
        <w:rPr>
          <w:bCs/>
        </w:rPr>
        <w:t>ch</w:t>
      </w:r>
      <w:r w:rsidR="000B6842" w:rsidRPr="00537D50">
        <w:rPr>
          <w:bCs/>
        </w:rPr>
        <w:t xml:space="preserve"> </w:t>
      </w:r>
      <w:r w:rsidR="00537D50">
        <w:rPr>
          <w:bCs/>
        </w:rPr>
        <w:t xml:space="preserve">two-hour </w:t>
      </w:r>
      <w:r w:rsidR="000B6842" w:rsidRPr="00537D50">
        <w:rPr>
          <w:bCs/>
        </w:rPr>
        <w:t>gro</w:t>
      </w:r>
      <w:r w:rsidRPr="00537D50">
        <w:rPr>
          <w:bCs/>
        </w:rPr>
        <w:t>up</w:t>
      </w:r>
      <w:r w:rsidR="00537D50">
        <w:rPr>
          <w:bCs/>
        </w:rPr>
        <w:t>;</w:t>
      </w:r>
      <w:r w:rsidR="000B6842" w:rsidRPr="00537D50">
        <w:rPr>
          <w:bCs/>
        </w:rPr>
        <w:t xml:space="preserve"> </w:t>
      </w:r>
      <w:r w:rsidR="00537D50" w:rsidRPr="00537D50">
        <w:rPr>
          <w:rFonts w:cs="Arial"/>
          <w:color w:val="000000" w:themeColor="text1"/>
        </w:rPr>
        <w:t>g</w:t>
      </w:r>
      <w:r w:rsidRPr="00537D50">
        <w:rPr>
          <w:rFonts w:cs="Arial"/>
          <w:color w:val="000000" w:themeColor="text1"/>
        </w:rPr>
        <w:t>roups included a mix of participants by age, education, gender, income and employment situations</w:t>
      </w:r>
      <w:r w:rsidR="00537D50">
        <w:rPr>
          <w:rFonts w:cs="Arial"/>
          <w:bCs/>
          <w:color w:val="000000"/>
          <w:szCs w:val="24"/>
        </w:rPr>
        <w:t xml:space="preserve">, and; </w:t>
      </w:r>
      <w:r w:rsidR="00537D50">
        <w:t>p</w:t>
      </w:r>
      <w:r w:rsidR="000B6842">
        <w:t>articipants received an honorarium of $100</w:t>
      </w:r>
      <w:r w:rsidR="00BF1482">
        <w:t xml:space="preserve"> in appreciation of their time</w:t>
      </w:r>
      <w:r w:rsidR="000B6842" w:rsidRPr="00537D50">
        <w:rPr>
          <w:bCs/>
        </w:rPr>
        <w:t xml:space="preserve">. </w:t>
      </w:r>
      <w:r w:rsidR="00537D50" w:rsidRPr="00B8028A">
        <w:rPr>
          <w:szCs w:val="22"/>
        </w:rPr>
        <w:t>All groups were held in a facility that allowed observation of the sessions, either behind a one-way mirror, or via closed-circuit TV in a room adjacent to the meeting room where the focus groups took place.</w:t>
      </w:r>
    </w:p>
    <w:p w14:paraId="6DEE1FBF" w14:textId="77777777" w:rsidR="00537D50" w:rsidRPr="00537D50" w:rsidRDefault="00537D50" w:rsidP="00537D50">
      <w:pPr>
        <w:shd w:val="clear" w:color="000000" w:fill="FFFFFF"/>
        <w:rPr>
          <w:rFonts w:cs="Arial"/>
          <w:bCs/>
          <w:color w:val="000000"/>
        </w:rPr>
      </w:pPr>
    </w:p>
    <w:p w14:paraId="38150398" w14:textId="4057F8D4" w:rsidR="000B6842" w:rsidRPr="00537D50" w:rsidRDefault="00B8028A" w:rsidP="00537D50">
      <w:pPr>
        <w:widowControl w:val="0"/>
        <w:spacing w:after="120"/>
        <w:rPr>
          <w:rFonts w:cs="Arial"/>
          <w:bCs/>
          <w:color w:val="000000"/>
          <w:sz w:val="20"/>
        </w:rPr>
      </w:pPr>
      <w:r w:rsidRPr="00537D50">
        <w:rPr>
          <w:rFonts w:cs="Arial"/>
          <w:color w:val="000000" w:themeColor="text1"/>
        </w:rPr>
        <w:t xml:space="preserve">In total, </w:t>
      </w:r>
      <w:r w:rsidR="00AF313C" w:rsidRPr="00537D50">
        <w:rPr>
          <w:rFonts w:cs="Arial"/>
          <w:color w:val="000000" w:themeColor="text1"/>
        </w:rPr>
        <w:t>111 Canadians took part in this research:</w:t>
      </w:r>
    </w:p>
    <w:tbl>
      <w:tblPr>
        <w:tblStyle w:val="TableGridLight1"/>
        <w:tblW w:w="8005" w:type="dxa"/>
        <w:jc w:val="center"/>
        <w:tblLayout w:type="fixed"/>
        <w:tblLook w:val="0000" w:firstRow="0" w:lastRow="0" w:firstColumn="0" w:lastColumn="0" w:noHBand="0" w:noVBand="0"/>
      </w:tblPr>
      <w:tblGrid>
        <w:gridCol w:w="1728"/>
        <w:gridCol w:w="1680"/>
        <w:gridCol w:w="1260"/>
        <w:gridCol w:w="1260"/>
        <w:gridCol w:w="2077"/>
      </w:tblGrid>
      <w:tr w:rsidR="00B8028A" w:rsidRPr="00AF313C" w14:paraId="20372E43" w14:textId="77777777" w:rsidTr="00BF1482">
        <w:trPr>
          <w:trHeight w:val="240"/>
          <w:jc w:val="center"/>
        </w:trPr>
        <w:tc>
          <w:tcPr>
            <w:tcW w:w="1728" w:type="dxa"/>
            <w:shd w:val="clear" w:color="auto" w:fill="CE2029"/>
          </w:tcPr>
          <w:p w14:paraId="2D7823D0" w14:textId="77777777" w:rsidR="00B8028A" w:rsidRPr="00AF313C" w:rsidRDefault="00B8028A" w:rsidP="00D0528F">
            <w:pPr>
              <w:jc w:val="center"/>
              <w:rPr>
                <w:rFonts w:cs="Arial"/>
                <w:b/>
                <w:color w:val="FFFFFF" w:themeColor="background1"/>
                <w:sz w:val="20"/>
              </w:rPr>
            </w:pPr>
            <w:r w:rsidRPr="00AF313C">
              <w:rPr>
                <w:rFonts w:cs="Arial"/>
                <w:b/>
                <w:color w:val="FFFFFF" w:themeColor="background1"/>
                <w:sz w:val="20"/>
              </w:rPr>
              <w:t>Location</w:t>
            </w:r>
          </w:p>
        </w:tc>
        <w:tc>
          <w:tcPr>
            <w:tcW w:w="1680" w:type="dxa"/>
            <w:shd w:val="clear" w:color="auto" w:fill="CE2029"/>
          </w:tcPr>
          <w:p w14:paraId="7502A984" w14:textId="77777777" w:rsidR="00B8028A" w:rsidRPr="00AF313C" w:rsidRDefault="00B8028A" w:rsidP="00D0528F">
            <w:pPr>
              <w:jc w:val="center"/>
              <w:rPr>
                <w:rFonts w:cs="Arial"/>
                <w:b/>
                <w:color w:val="FFFFFF" w:themeColor="background1"/>
                <w:sz w:val="20"/>
              </w:rPr>
            </w:pPr>
            <w:r w:rsidRPr="00AF313C">
              <w:rPr>
                <w:rFonts w:cs="Arial"/>
                <w:b/>
                <w:color w:val="FFFFFF" w:themeColor="background1"/>
                <w:sz w:val="20"/>
              </w:rPr>
              <w:t>Language</w:t>
            </w:r>
          </w:p>
        </w:tc>
        <w:tc>
          <w:tcPr>
            <w:tcW w:w="1260" w:type="dxa"/>
            <w:shd w:val="clear" w:color="auto" w:fill="CE2029"/>
          </w:tcPr>
          <w:p w14:paraId="0E555B17" w14:textId="6871CB43" w:rsidR="00B8028A" w:rsidRPr="00AF313C" w:rsidRDefault="00B8028A" w:rsidP="00D0528F">
            <w:pPr>
              <w:jc w:val="center"/>
              <w:rPr>
                <w:rFonts w:cs="Arial"/>
                <w:b/>
                <w:color w:val="FFFFFF" w:themeColor="background1"/>
                <w:sz w:val="20"/>
              </w:rPr>
            </w:pPr>
            <w:r w:rsidRPr="00AF313C">
              <w:rPr>
                <w:rFonts w:cs="Arial"/>
                <w:b/>
                <w:color w:val="FFFFFF" w:themeColor="background1"/>
                <w:sz w:val="20"/>
              </w:rPr>
              <w:t>Audience</w:t>
            </w:r>
          </w:p>
        </w:tc>
        <w:tc>
          <w:tcPr>
            <w:tcW w:w="1260" w:type="dxa"/>
            <w:shd w:val="clear" w:color="auto" w:fill="CE2029"/>
          </w:tcPr>
          <w:p w14:paraId="022E2DAF" w14:textId="3E70F435" w:rsidR="00B8028A" w:rsidRPr="00AF313C" w:rsidRDefault="00B8028A" w:rsidP="00D0528F">
            <w:pPr>
              <w:jc w:val="center"/>
              <w:rPr>
                <w:rFonts w:cs="Arial"/>
                <w:b/>
                <w:color w:val="FFFFFF" w:themeColor="background1"/>
                <w:sz w:val="20"/>
              </w:rPr>
            </w:pPr>
            <w:r w:rsidRPr="00AF313C">
              <w:rPr>
                <w:rFonts w:cs="Arial"/>
                <w:b/>
                <w:color w:val="FFFFFF" w:themeColor="background1"/>
                <w:sz w:val="20"/>
              </w:rPr>
              <w:t>Number of Participants</w:t>
            </w:r>
          </w:p>
        </w:tc>
        <w:tc>
          <w:tcPr>
            <w:tcW w:w="2077" w:type="dxa"/>
            <w:shd w:val="clear" w:color="auto" w:fill="CE2029"/>
          </w:tcPr>
          <w:p w14:paraId="409B4873" w14:textId="025A3EB7" w:rsidR="00B8028A" w:rsidRPr="00AF313C" w:rsidRDefault="00B8028A" w:rsidP="00D0528F">
            <w:pPr>
              <w:jc w:val="center"/>
              <w:rPr>
                <w:rFonts w:cs="Arial"/>
                <w:b/>
                <w:color w:val="FFFFFF" w:themeColor="background1"/>
                <w:sz w:val="20"/>
              </w:rPr>
            </w:pPr>
            <w:r w:rsidRPr="00AF313C">
              <w:rPr>
                <w:rFonts w:cs="Arial"/>
                <w:b/>
                <w:color w:val="FFFFFF" w:themeColor="background1"/>
                <w:sz w:val="20"/>
              </w:rPr>
              <w:t xml:space="preserve">Date and </w:t>
            </w:r>
            <w:r w:rsidR="00455C37" w:rsidRPr="00AF313C">
              <w:rPr>
                <w:rFonts w:cs="Arial"/>
                <w:b/>
                <w:color w:val="FFFFFF" w:themeColor="background1"/>
                <w:sz w:val="20"/>
              </w:rPr>
              <w:t xml:space="preserve">Local </w:t>
            </w:r>
            <w:r w:rsidRPr="00AF313C">
              <w:rPr>
                <w:rFonts w:cs="Arial"/>
                <w:b/>
                <w:color w:val="FFFFFF" w:themeColor="background1"/>
                <w:sz w:val="20"/>
              </w:rPr>
              <w:t>Time</w:t>
            </w:r>
          </w:p>
        </w:tc>
      </w:tr>
      <w:tr w:rsidR="00B8028A" w:rsidRPr="00AF313C" w14:paraId="08FE9EB4" w14:textId="77777777" w:rsidTr="00BF1482">
        <w:trPr>
          <w:trHeight w:val="240"/>
          <w:jc w:val="center"/>
        </w:trPr>
        <w:tc>
          <w:tcPr>
            <w:tcW w:w="1728" w:type="dxa"/>
            <w:shd w:val="clear" w:color="auto" w:fill="CE2029"/>
          </w:tcPr>
          <w:p w14:paraId="6AF3A2A0" w14:textId="30021E57" w:rsidR="00B8028A" w:rsidRPr="00AF313C" w:rsidRDefault="00B8028A" w:rsidP="00D0528F">
            <w:pPr>
              <w:spacing w:before="40" w:after="40"/>
              <w:rPr>
                <w:rFonts w:cs="Arial"/>
                <w:color w:val="FFFFFF" w:themeColor="background1"/>
                <w:sz w:val="20"/>
              </w:rPr>
            </w:pPr>
            <w:r w:rsidRPr="00AF313C">
              <w:rPr>
                <w:rFonts w:cs="Arial"/>
                <w:color w:val="FFFFFF" w:themeColor="background1"/>
                <w:sz w:val="20"/>
              </w:rPr>
              <w:t>Prince Albert, SK</w:t>
            </w:r>
          </w:p>
        </w:tc>
        <w:tc>
          <w:tcPr>
            <w:tcW w:w="1680" w:type="dxa"/>
          </w:tcPr>
          <w:p w14:paraId="1FB2C62B" w14:textId="77777777" w:rsidR="00B8028A" w:rsidRPr="00AF313C" w:rsidRDefault="00B8028A" w:rsidP="00D0528F">
            <w:pPr>
              <w:jc w:val="center"/>
              <w:rPr>
                <w:rFonts w:cs="Arial"/>
                <w:sz w:val="20"/>
              </w:rPr>
            </w:pPr>
            <w:r w:rsidRPr="00AF313C">
              <w:rPr>
                <w:rFonts w:cs="Arial"/>
                <w:sz w:val="20"/>
              </w:rPr>
              <w:t>English</w:t>
            </w:r>
          </w:p>
        </w:tc>
        <w:tc>
          <w:tcPr>
            <w:tcW w:w="1260" w:type="dxa"/>
          </w:tcPr>
          <w:p w14:paraId="01650DEA" w14:textId="3CB226A4" w:rsidR="00B8028A" w:rsidRPr="00AF313C" w:rsidRDefault="00455C37" w:rsidP="00D0528F">
            <w:pPr>
              <w:jc w:val="center"/>
              <w:rPr>
                <w:rFonts w:cs="Arial"/>
                <w:sz w:val="20"/>
              </w:rPr>
            </w:pPr>
            <w:r w:rsidRPr="00AF313C">
              <w:rPr>
                <w:rFonts w:cs="Arial"/>
                <w:sz w:val="20"/>
              </w:rPr>
              <w:t>Secure</w:t>
            </w:r>
          </w:p>
        </w:tc>
        <w:tc>
          <w:tcPr>
            <w:tcW w:w="1260" w:type="dxa"/>
          </w:tcPr>
          <w:p w14:paraId="286924C8" w14:textId="04BF556E" w:rsidR="00B8028A" w:rsidRPr="00AF313C" w:rsidRDefault="00AF313C" w:rsidP="00D0528F">
            <w:pPr>
              <w:jc w:val="center"/>
              <w:rPr>
                <w:rFonts w:cs="Arial"/>
                <w:sz w:val="20"/>
              </w:rPr>
            </w:pPr>
            <w:r>
              <w:rPr>
                <w:rFonts w:cs="Arial"/>
                <w:sz w:val="20"/>
              </w:rPr>
              <w:t>10</w:t>
            </w:r>
          </w:p>
        </w:tc>
        <w:tc>
          <w:tcPr>
            <w:tcW w:w="2077" w:type="dxa"/>
          </w:tcPr>
          <w:p w14:paraId="64B4D93B" w14:textId="52EAFC41" w:rsidR="00B8028A" w:rsidRPr="00AF313C" w:rsidRDefault="00455C37" w:rsidP="00D0528F">
            <w:pPr>
              <w:jc w:val="center"/>
              <w:rPr>
                <w:rFonts w:cs="Arial"/>
                <w:sz w:val="20"/>
              </w:rPr>
            </w:pPr>
            <w:r w:rsidRPr="00AF313C">
              <w:rPr>
                <w:rFonts w:cs="Arial"/>
                <w:sz w:val="20"/>
              </w:rPr>
              <w:t>April 9;</w:t>
            </w:r>
            <w:r w:rsidR="00B8028A" w:rsidRPr="00AF313C">
              <w:rPr>
                <w:rFonts w:cs="Arial"/>
                <w:sz w:val="20"/>
              </w:rPr>
              <w:t xml:space="preserve"> 5:30 pm</w:t>
            </w:r>
          </w:p>
        </w:tc>
      </w:tr>
      <w:tr w:rsidR="00B8028A" w:rsidRPr="00AF313C" w14:paraId="5766DF4F" w14:textId="77777777" w:rsidTr="00BF1482">
        <w:trPr>
          <w:trHeight w:val="240"/>
          <w:jc w:val="center"/>
        </w:trPr>
        <w:tc>
          <w:tcPr>
            <w:tcW w:w="1728" w:type="dxa"/>
            <w:shd w:val="clear" w:color="auto" w:fill="CE2029"/>
          </w:tcPr>
          <w:p w14:paraId="2B1B12F1" w14:textId="09365A63" w:rsidR="00B8028A" w:rsidRPr="00AF313C" w:rsidRDefault="00B8028A" w:rsidP="00D0528F">
            <w:pPr>
              <w:spacing w:before="40" w:after="40"/>
              <w:rPr>
                <w:rFonts w:cs="Arial"/>
                <w:color w:val="FFFFFF" w:themeColor="background1"/>
                <w:sz w:val="20"/>
              </w:rPr>
            </w:pPr>
            <w:r w:rsidRPr="00AF313C">
              <w:rPr>
                <w:rFonts w:cs="Arial"/>
                <w:color w:val="FFFFFF" w:themeColor="background1"/>
                <w:sz w:val="20"/>
              </w:rPr>
              <w:t>Prince Albert, SK</w:t>
            </w:r>
          </w:p>
        </w:tc>
        <w:tc>
          <w:tcPr>
            <w:tcW w:w="1680" w:type="dxa"/>
          </w:tcPr>
          <w:p w14:paraId="48B28031" w14:textId="77777777" w:rsidR="00B8028A" w:rsidRPr="00AF313C" w:rsidRDefault="00B8028A" w:rsidP="00D0528F">
            <w:pPr>
              <w:jc w:val="center"/>
              <w:rPr>
                <w:rFonts w:cs="Arial"/>
                <w:sz w:val="20"/>
              </w:rPr>
            </w:pPr>
            <w:r w:rsidRPr="00AF313C">
              <w:rPr>
                <w:rFonts w:cs="Arial"/>
                <w:sz w:val="20"/>
              </w:rPr>
              <w:t>English</w:t>
            </w:r>
          </w:p>
        </w:tc>
        <w:tc>
          <w:tcPr>
            <w:tcW w:w="1260" w:type="dxa"/>
          </w:tcPr>
          <w:p w14:paraId="790BC982" w14:textId="70F26E6D" w:rsidR="00B8028A" w:rsidRPr="00AF313C" w:rsidRDefault="00455C37" w:rsidP="00D0528F">
            <w:pPr>
              <w:jc w:val="center"/>
              <w:rPr>
                <w:rFonts w:cs="Arial"/>
                <w:sz w:val="20"/>
              </w:rPr>
            </w:pPr>
            <w:r w:rsidRPr="00AF313C">
              <w:rPr>
                <w:rFonts w:cs="Arial"/>
                <w:sz w:val="20"/>
              </w:rPr>
              <w:t>Insecure</w:t>
            </w:r>
          </w:p>
        </w:tc>
        <w:tc>
          <w:tcPr>
            <w:tcW w:w="1260" w:type="dxa"/>
          </w:tcPr>
          <w:p w14:paraId="02ECAD13" w14:textId="2F257BF3" w:rsidR="00B8028A" w:rsidRPr="00AF313C" w:rsidRDefault="00AF313C" w:rsidP="00D0528F">
            <w:pPr>
              <w:jc w:val="center"/>
              <w:rPr>
                <w:rFonts w:cs="Arial"/>
                <w:sz w:val="20"/>
              </w:rPr>
            </w:pPr>
            <w:r>
              <w:rPr>
                <w:rFonts w:cs="Arial"/>
                <w:sz w:val="20"/>
              </w:rPr>
              <w:t>11</w:t>
            </w:r>
          </w:p>
        </w:tc>
        <w:tc>
          <w:tcPr>
            <w:tcW w:w="2077" w:type="dxa"/>
          </w:tcPr>
          <w:p w14:paraId="4CB85A23" w14:textId="42ECD9BF" w:rsidR="00B8028A" w:rsidRPr="00AF313C" w:rsidRDefault="00455C37" w:rsidP="00D0528F">
            <w:pPr>
              <w:jc w:val="center"/>
              <w:rPr>
                <w:rFonts w:cs="Arial"/>
                <w:sz w:val="20"/>
              </w:rPr>
            </w:pPr>
            <w:r w:rsidRPr="00AF313C">
              <w:rPr>
                <w:rFonts w:cs="Arial"/>
                <w:sz w:val="20"/>
              </w:rPr>
              <w:t>April 9; 7:30 pm</w:t>
            </w:r>
          </w:p>
        </w:tc>
      </w:tr>
      <w:tr w:rsidR="00455C37" w:rsidRPr="00AF313C" w14:paraId="48526DD5" w14:textId="77777777" w:rsidTr="00BF1482">
        <w:trPr>
          <w:trHeight w:val="240"/>
          <w:jc w:val="center"/>
        </w:trPr>
        <w:tc>
          <w:tcPr>
            <w:tcW w:w="1728" w:type="dxa"/>
            <w:shd w:val="clear" w:color="auto" w:fill="CE2029"/>
          </w:tcPr>
          <w:p w14:paraId="2091CE71" w14:textId="1C42B598" w:rsidR="00455C37" w:rsidRPr="00AF313C" w:rsidRDefault="00455C37" w:rsidP="00455C37">
            <w:pPr>
              <w:spacing w:before="40" w:after="40"/>
              <w:rPr>
                <w:rFonts w:cs="Arial"/>
                <w:color w:val="FFFFFF" w:themeColor="background1"/>
                <w:sz w:val="20"/>
              </w:rPr>
            </w:pPr>
            <w:r w:rsidRPr="00AF313C">
              <w:rPr>
                <w:color w:val="FFFFFF" w:themeColor="background1"/>
                <w:sz w:val="20"/>
              </w:rPr>
              <w:t>St. John’s, NL</w:t>
            </w:r>
          </w:p>
        </w:tc>
        <w:tc>
          <w:tcPr>
            <w:tcW w:w="1680" w:type="dxa"/>
          </w:tcPr>
          <w:p w14:paraId="14A97861" w14:textId="1A2CB249" w:rsidR="00455C37" w:rsidRPr="00AF313C" w:rsidRDefault="00455C37" w:rsidP="00455C37">
            <w:pPr>
              <w:jc w:val="center"/>
              <w:rPr>
                <w:rFonts w:cs="Arial"/>
                <w:sz w:val="20"/>
              </w:rPr>
            </w:pPr>
            <w:r w:rsidRPr="00AF313C">
              <w:rPr>
                <w:rFonts w:cs="Arial"/>
                <w:sz w:val="20"/>
              </w:rPr>
              <w:t>English</w:t>
            </w:r>
          </w:p>
        </w:tc>
        <w:tc>
          <w:tcPr>
            <w:tcW w:w="1260" w:type="dxa"/>
          </w:tcPr>
          <w:p w14:paraId="7D93D503" w14:textId="7772028C" w:rsidR="00455C37" w:rsidRPr="00AF313C" w:rsidRDefault="00455C37" w:rsidP="00455C37">
            <w:pPr>
              <w:jc w:val="center"/>
              <w:rPr>
                <w:rFonts w:cs="Arial"/>
                <w:sz w:val="20"/>
              </w:rPr>
            </w:pPr>
            <w:r w:rsidRPr="00AF313C">
              <w:rPr>
                <w:rFonts w:cs="Arial"/>
                <w:sz w:val="20"/>
              </w:rPr>
              <w:t>Insecure</w:t>
            </w:r>
          </w:p>
        </w:tc>
        <w:tc>
          <w:tcPr>
            <w:tcW w:w="1260" w:type="dxa"/>
          </w:tcPr>
          <w:p w14:paraId="447BE4F9" w14:textId="7A8BF704" w:rsidR="00455C37" w:rsidRPr="00AF313C" w:rsidRDefault="00AF313C" w:rsidP="00455C37">
            <w:pPr>
              <w:jc w:val="center"/>
              <w:rPr>
                <w:rFonts w:cs="Arial"/>
                <w:sz w:val="20"/>
              </w:rPr>
            </w:pPr>
            <w:r>
              <w:rPr>
                <w:rFonts w:cs="Arial"/>
                <w:sz w:val="20"/>
              </w:rPr>
              <w:t>9</w:t>
            </w:r>
          </w:p>
        </w:tc>
        <w:tc>
          <w:tcPr>
            <w:tcW w:w="2077" w:type="dxa"/>
          </w:tcPr>
          <w:p w14:paraId="600C0616" w14:textId="7E937618" w:rsidR="00455C37" w:rsidRPr="00AF313C" w:rsidRDefault="00455C37" w:rsidP="00455C37">
            <w:pPr>
              <w:jc w:val="center"/>
              <w:rPr>
                <w:rFonts w:cs="Arial"/>
                <w:sz w:val="20"/>
              </w:rPr>
            </w:pPr>
            <w:r w:rsidRPr="00AF313C">
              <w:rPr>
                <w:rFonts w:cs="Arial"/>
                <w:sz w:val="20"/>
              </w:rPr>
              <w:t>April 16; 5:30 pm</w:t>
            </w:r>
          </w:p>
        </w:tc>
      </w:tr>
      <w:tr w:rsidR="00455C37" w:rsidRPr="00AF313C" w14:paraId="7986ADBA" w14:textId="77777777" w:rsidTr="00BF1482">
        <w:trPr>
          <w:trHeight w:val="240"/>
          <w:jc w:val="center"/>
        </w:trPr>
        <w:tc>
          <w:tcPr>
            <w:tcW w:w="1728" w:type="dxa"/>
            <w:shd w:val="clear" w:color="auto" w:fill="CE2029"/>
          </w:tcPr>
          <w:p w14:paraId="1D4C572D" w14:textId="17488FD2" w:rsidR="00455C37" w:rsidRPr="00AF313C" w:rsidRDefault="00455C37" w:rsidP="00455C37">
            <w:pPr>
              <w:spacing w:before="40" w:after="40"/>
              <w:rPr>
                <w:rFonts w:cs="Arial"/>
                <w:color w:val="FFFFFF" w:themeColor="background1"/>
                <w:sz w:val="20"/>
              </w:rPr>
            </w:pPr>
            <w:r w:rsidRPr="00AF313C">
              <w:rPr>
                <w:color w:val="FFFFFF" w:themeColor="background1"/>
                <w:sz w:val="20"/>
              </w:rPr>
              <w:t>St. John’s, NL</w:t>
            </w:r>
          </w:p>
        </w:tc>
        <w:tc>
          <w:tcPr>
            <w:tcW w:w="1680" w:type="dxa"/>
          </w:tcPr>
          <w:p w14:paraId="14B9282D" w14:textId="3FC0618D" w:rsidR="00455C37" w:rsidRPr="00AF313C" w:rsidRDefault="00455C37" w:rsidP="00455C37">
            <w:pPr>
              <w:jc w:val="center"/>
              <w:rPr>
                <w:rFonts w:cs="Arial"/>
                <w:sz w:val="20"/>
              </w:rPr>
            </w:pPr>
            <w:r w:rsidRPr="00AF313C">
              <w:rPr>
                <w:rFonts w:cs="Arial"/>
                <w:sz w:val="20"/>
              </w:rPr>
              <w:t>English</w:t>
            </w:r>
          </w:p>
        </w:tc>
        <w:tc>
          <w:tcPr>
            <w:tcW w:w="1260" w:type="dxa"/>
          </w:tcPr>
          <w:p w14:paraId="166E7246" w14:textId="2E42849B" w:rsidR="00455C37" w:rsidRPr="00AF313C" w:rsidRDefault="00455C37" w:rsidP="00455C37">
            <w:pPr>
              <w:jc w:val="center"/>
              <w:rPr>
                <w:rFonts w:cs="Arial"/>
                <w:sz w:val="20"/>
              </w:rPr>
            </w:pPr>
            <w:r w:rsidRPr="00AF313C">
              <w:rPr>
                <w:rFonts w:cs="Arial"/>
                <w:sz w:val="20"/>
              </w:rPr>
              <w:t>Secure</w:t>
            </w:r>
          </w:p>
        </w:tc>
        <w:tc>
          <w:tcPr>
            <w:tcW w:w="1260" w:type="dxa"/>
          </w:tcPr>
          <w:p w14:paraId="1E46FD1F" w14:textId="6690466B" w:rsidR="00455C37" w:rsidRPr="00AF313C" w:rsidRDefault="00AF313C" w:rsidP="00455C37">
            <w:pPr>
              <w:jc w:val="center"/>
              <w:rPr>
                <w:rFonts w:cs="Arial"/>
                <w:sz w:val="20"/>
              </w:rPr>
            </w:pPr>
            <w:r>
              <w:rPr>
                <w:rFonts w:cs="Arial"/>
                <w:sz w:val="20"/>
              </w:rPr>
              <w:t>8</w:t>
            </w:r>
          </w:p>
        </w:tc>
        <w:tc>
          <w:tcPr>
            <w:tcW w:w="2077" w:type="dxa"/>
          </w:tcPr>
          <w:p w14:paraId="24695FA3" w14:textId="4EE04F70" w:rsidR="00AD4C3D" w:rsidRPr="00AD4C3D" w:rsidRDefault="00455C37" w:rsidP="00541635">
            <w:pPr>
              <w:jc w:val="center"/>
              <w:rPr>
                <w:rFonts w:cs="Arial"/>
                <w:sz w:val="20"/>
              </w:rPr>
            </w:pPr>
            <w:r w:rsidRPr="00AF313C">
              <w:rPr>
                <w:rFonts w:cs="Arial"/>
                <w:sz w:val="20"/>
              </w:rPr>
              <w:t>April 16; 7:30 pm</w:t>
            </w:r>
          </w:p>
        </w:tc>
      </w:tr>
      <w:tr w:rsidR="00455C37" w:rsidRPr="00AF313C" w14:paraId="58124112" w14:textId="77777777" w:rsidTr="00BF1482">
        <w:trPr>
          <w:trHeight w:val="240"/>
          <w:jc w:val="center"/>
        </w:trPr>
        <w:tc>
          <w:tcPr>
            <w:tcW w:w="1728" w:type="dxa"/>
            <w:shd w:val="clear" w:color="auto" w:fill="CE2029"/>
          </w:tcPr>
          <w:p w14:paraId="3EC3BDA5" w14:textId="074543C2" w:rsidR="00455C37" w:rsidRPr="00AF313C" w:rsidRDefault="00455C37" w:rsidP="00455C37">
            <w:pPr>
              <w:spacing w:before="40" w:after="40"/>
              <w:rPr>
                <w:rFonts w:cs="Arial"/>
                <w:color w:val="FFFFFF" w:themeColor="background1"/>
                <w:sz w:val="20"/>
              </w:rPr>
            </w:pPr>
            <w:r w:rsidRPr="00AF313C">
              <w:rPr>
                <w:color w:val="FFFFFF" w:themeColor="background1"/>
                <w:sz w:val="20"/>
              </w:rPr>
              <w:t>Sherbrooke, QC</w:t>
            </w:r>
          </w:p>
        </w:tc>
        <w:tc>
          <w:tcPr>
            <w:tcW w:w="1680" w:type="dxa"/>
          </w:tcPr>
          <w:p w14:paraId="764F2D31" w14:textId="7DADEFFB" w:rsidR="00455C37" w:rsidRPr="00AF313C" w:rsidRDefault="00455C37" w:rsidP="00455C37">
            <w:pPr>
              <w:jc w:val="center"/>
              <w:rPr>
                <w:rFonts w:cs="Arial"/>
                <w:sz w:val="20"/>
              </w:rPr>
            </w:pPr>
            <w:r w:rsidRPr="00AF313C">
              <w:rPr>
                <w:rFonts w:cs="Arial"/>
                <w:sz w:val="20"/>
              </w:rPr>
              <w:t>French</w:t>
            </w:r>
          </w:p>
        </w:tc>
        <w:tc>
          <w:tcPr>
            <w:tcW w:w="1260" w:type="dxa"/>
          </w:tcPr>
          <w:p w14:paraId="1B358A15" w14:textId="0D23938C" w:rsidR="00455C37" w:rsidRPr="00AF313C" w:rsidRDefault="00455C37" w:rsidP="00455C37">
            <w:pPr>
              <w:jc w:val="center"/>
              <w:rPr>
                <w:rFonts w:cs="Arial"/>
                <w:sz w:val="20"/>
              </w:rPr>
            </w:pPr>
            <w:r w:rsidRPr="00AF313C">
              <w:rPr>
                <w:rFonts w:cs="Arial"/>
                <w:sz w:val="20"/>
              </w:rPr>
              <w:t>Secure</w:t>
            </w:r>
          </w:p>
        </w:tc>
        <w:tc>
          <w:tcPr>
            <w:tcW w:w="1260" w:type="dxa"/>
          </w:tcPr>
          <w:p w14:paraId="5685B13A" w14:textId="37BA9E08" w:rsidR="00455C37" w:rsidRPr="00AF313C" w:rsidRDefault="00AF313C" w:rsidP="00455C37">
            <w:pPr>
              <w:jc w:val="center"/>
              <w:rPr>
                <w:rFonts w:cs="Arial"/>
                <w:sz w:val="20"/>
              </w:rPr>
            </w:pPr>
            <w:r>
              <w:rPr>
                <w:rFonts w:cs="Arial"/>
                <w:sz w:val="20"/>
              </w:rPr>
              <w:t>8</w:t>
            </w:r>
          </w:p>
        </w:tc>
        <w:tc>
          <w:tcPr>
            <w:tcW w:w="2077" w:type="dxa"/>
          </w:tcPr>
          <w:p w14:paraId="61ECE4CC" w14:textId="618F57BB" w:rsidR="00455C37" w:rsidRPr="00AF313C" w:rsidRDefault="00455C37" w:rsidP="00455C37">
            <w:pPr>
              <w:jc w:val="center"/>
              <w:rPr>
                <w:rFonts w:cs="Arial"/>
                <w:sz w:val="20"/>
              </w:rPr>
            </w:pPr>
            <w:r w:rsidRPr="00AF313C">
              <w:rPr>
                <w:rFonts w:cs="Arial"/>
                <w:sz w:val="20"/>
              </w:rPr>
              <w:t>April 17; 5:30 pm</w:t>
            </w:r>
          </w:p>
        </w:tc>
      </w:tr>
      <w:tr w:rsidR="00455C37" w:rsidRPr="00AF313C" w14:paraId="355F8891" w14:textId="77777777" w:rsidTr="00BF1482">
        <w:trPr>
          <w:trHeight w:val="240"/>
          <w:jc w:val="center"/>
        </w:trPr>
        <w:tc>
          <w:tcPr>
            <w:tcW w:w="1728" w:type="dxa"/>
            <w:shd w:val="clear" w:color="auto" w:fill="CE2029"/>
          </w:tcPr>
          <w:p w14:paraId="4F573D02" w14:textId="658583B4" w:rsidR="00455C37" w:rsidRPr="00AF313C" w:rsidRDefault="00455C37" w:rsidP="00455C37">
            <w:pPr>
              <w:spacing w:before="40" w:after="40"/>
              <w:rPr>
                <w:rFonts w:cs="Arial"/>
                <w:color w:val="FFFFFF" w:themeColor="background1"/>
                <w:sz w:val="20"/>
              </w:rPr>
            </w:pPr>
            <w:r w:rsidRPr="00AF313C">
              <w:rPr>
                <w:color w:val="FFFFFF" w:themeColor="background1"/>
                <w:sz w:val="20"/>
              </w:rPr>
              <w:t>Sherbrooke, QC</w:t>
            </w:r>
          </w:p>
        </w:tc>
        <w:tc>
          <w:tcPr>
            <w:tcW w:w="1680" w:type="dxa"/>
          </w:tcPr>
          <w:p w14:paraId="60CC5E06" w14:textId="60D185DD" w:rsidR="00455C37" w:rsidRPr="00AF313C" w:rsidRDefault="00455C37" w:rsidP="00455C37">
            <w:pPr>
              <w:jc w:val="center"/>
              <w:rPr>
                <w:rFonts w:cs="Arial"/>
                <w:sz w:val="20"/>
              </w:rPr>
            </w:pPr>
            <w:r w:rsidRPr="00AF313C">
              <w:rPr>
                <w:rFonts w:cs="Arial"/>
                <w:sz w:val="20"/>
              </w:rPr>
              <w:t>French</w:t>
            </w:r>
          </w:p>
        </w:tc>
        <w:tc>
          <w:tcPr>
            <w:tcW w:w="1260" w:type="dxa"/>
          </w:tcPr>
          <w:p w14:paraId="24F3E0F9" w14:textId="28E01783" w:rsidR="00455C37" w:rsidRPr="00AF313C" w:rsidRDefault="00455C37" w:rsidP="00455C37">
            <w:pPr>
              <w:jc w:val="center"/>
              <w:rPr>
                <w:rFonts w:cs="Arial"/>
                <w:sz w:val="20"/>
              </w:rPr>
            </w:pPr>
            <w:r w:rsidRPr="00AF313C">
              <w:rPr>
                <w:rFonts w:cs="Arial"/>
                <w:sz w:val="20"/>
              </w:rPr>
              <w:t>Insecure</w:t>
            </w:r>
          </w:p>
        </w:tc>
        <w:tc>
          <w:tcPr>
            <w:tcW w:w="1260" w:type="dxa"/>
          </w:tcPr>
          <w:p w14:paraId="1B400664" w14:textId="6CD67679" w:rsidR="00455C37" w:rsidRPr="00AF313C" w:rsidRDefault="00AF313C" w:rsidP="00455C37">
            <w:pPr>
              <w:jc w:val="center"/>
              <w:rPr>
                <w:rFonts w:cs="Arial"/>
                <w:sz w:val="20"/>
              </w:rPr>
            </w:pPr>
            <w:r>
              <w:rPr>
                <w:rFonts w:cs="Arial"/>
                <w:sz w:val="20"/>
              </w:rPr>
              <w:t>10</w:t>
            </w:r>
          </w:p>
        </w:tc>
        <w:tc>
          <w:tcPr>
            <w:tcW w:w="2077" w:type="dxa"/>
          </w:tcPr>
          <w:p w14:paraId="0241E7A0" w14:textId="6011CD88" w:rsidR="00455C37" w:rsidRPr="00AF313C" w:rsidRDefault="00455C37" w:rsidP="00455C37">
            <w:pPr>
              <w:jc w:val="center"/>
              <w:rPr>
                <w:rFonts w:cs="Arial"/>
                <w:sz w:val="20"/>
              </w:rPr>
            </w:pPr>
            <w:r w:rsidRPr="00AF313C">
              <w:rPr>
                <w:rFonts w:cs="Arial"/>
                <w:sz w:val="20"/>
              </w:rPr>
              <w:t>April 17; 7:30 pm</w:t>
            </w:r>
          </w:p>
        </w:tc>
      </w:tr>
      <w:tr w:rsidR="00455C37" w:rsidRPr="00AF313C" w14:paraId="3CA473B8" w14:textId="77777777" w:rsidTr="00BF1482">
        <w:trPr>
          <w:trHeight w:val="240"/>
          <w:jc w:val="center"/>
        </w:trPr>
        <w:tc>
          <w:tcPr>
            <w:tcW w:w="1728" w:type="dxa"/>
            <w:shd w:val="clear" w:color="auto" w:fill="CE2029"/>
          </w:tcPr>
          <w:p w14:paraId="2D06F94C" w14:textId="33BF2435" w:rsidR="00455C37" w:rsidRPr="00AF313C" w:rsidRDefault="00455C37" w:rsidP="00455C37">
            <w:pPr>
              <w:spacing w:before="40" w:after="40"/>
              <w:rPr>
                <w:rFonts w:cs="Arial"/>
                <w:color w:val="FFFFFF" w:themeColor="background1"/>
                <w:sz w:val="20"/>
              </w:rPr>
            </w:pPr>
            <w:r w:rsidRPr="00AF313C">
              <w:rPr>
                <w:rFonts w:cs="Arial"/>
                <w:color w:val="FFFFFF" w:themeColor="background1"/>
                <w:sz w:val="20"/>
              </w:rPr>
              <w:t>Sarnia, ON</w:t>
            </w:r>
          </w:p>
        </w:tc>
        <w:tc>
          <w:tcPr>
            <w:tcW w:w="1680" w:type="dxa"/>
          </w:tcPr>
          <w:p w14:paraId="7F96A22F" w14:textId="54287C35" w:rsidR="00455C37" w:rsidRPr="00AF313C" w:rsidRDefault="00455C37" w:rsidP="00455C37">
            <w:pPr>
              <w:jc w:val="center"/>
              <w:rPr>
                <w:rFonts w:cs="Arial"/>
                <w:sz w:val="20"/>
              </w:rPr>
            </w:pPr>
            <w:r w:rsidRPr="00AF313C">
              <w:rPr>
                <w:rFonts w:cs="Arial"/>
                <w:sz w:val="20"/>
              </w:rPr>
              <w:t>English</w:t>
            </w:r>
          </w:p>
        </w:tc>
        <w:tc>
          <w:tcPr>
            <w:tcW w:w="1260" w:type="dxa"/>
          </w:tcPr>
          <w:p w14:paraId="1B20FD0C" w14:textId="4D6FB685" w:rsidR="00455C37" w:rsidRPr="00AF313C" w:rsidRDefault="00455C37" w:rsidP="00455C37">
            <w:pPr>
              <w:jc w:val="center"/>
              <w:rPr>
                <w:rFonts w:cs="Arial"/>
                <w:sz w:val="20"/>
              </w:rPr>
            </w:pPr>
            <w:r w:rsidRPr="00AF313C">
              <w:rPr>
                <w:rFonts w:cs="Arial"/>
                <w:sz w:val="20"/>
              </w:rPr>
              <w:t>Insecure</w:t>
            </w:r>
          </w:p>
        </w:tc>
        <w:tc>
          <w:tcPr>
            <w:tcW w:w="1260" w:type="dxa"/>
          </w:tcPr>
          <w:p w14:paraId="50D8F383" w14:textId="2D10EF1E" w:rsidR="00455C37" w:rsidRPr="00AF313C" w:rsidRDefault="00AF313C" w:rsidP="00455C37">
            <w:pPr>
              <w:jc w:val="center"/>
              <w:rPr>
                <w:rFonts w:cs="Arial"/>
                <w:sz w:val="20"/>
              </w:rPr>
            </w:pPr>
            <w:r>
              <w:rPr>
                <w:rFonts w:cs="Arial"/>
                <w:sz w:val="20"/>
              </w:rPr>
              <w:t>9</w:t>
            </w:r>
          </w:p>
        </w:tc>
        <w:tc>
          <w:tcPr>
            <w:tcW w:w="2077" w:type="dxa"/>
          </w:tcPr>
          <w:p w14:paraId="2E02CDF8" w14:textId="5B978D94" w:rsidR="00D41907" w:rsidRPr="00D41907" w:rsidRDefault="00455C37" w:rsidP="00D41907">
            <w:pPr>
              <w:jc w:val="center"/>
              <w:rPr>
                <w:rFonts w:cs="Arial"/>
                <w:sz w:val="20"/>
              </w:rPr>
            </w:pPr>
            <w:r w:rsidRPr="00AF313C">
              <w:rPr>
                <w:rFonts w:cs="Arial"/>
                <w:sz w:val="20"/>
              </w:rPr>
              <w:t>April 23; 5:30 pm</w:t>
            </w:r>
          </w:p>
        </w:tc>
      </w:tr>
      <w:tr w:rsidR="00455C37" w:rsidRPr="00AF313C" w14:paraId="1DB2FCC7" w14:textId="77777777" w:rsidTr="00BF1482">
        <w:trPr>
          <w:trHeight w:val="240"/>
          <w:jc w:val="center"/>
        </w:trPr>
        <w:tc>
          <w:tcPr>
            <w:tcW w:w="1728" w:type="dxa"/>
            <w:shd w:val="clear" w:color="auto" w:fill="CE2029"/>
          </w:tcPr>
          <w:p w14:paraId="0BF81E68" w14:textId="3817137F" w:rsidR="00455C37" w:rsidRPr="00AF313C" w:rsidRDefault="00455C37" w:rsidP="00455C37">
            <w:pPr>
              <w:spacing w:before="40" w:after="40"/>
              <w:rPr>
                <w:rFonts w:cs="Arial"/>
                <w:color w:val="FFFFFF" w:themeColor="background1"/>
                <w:sz w:val="20"/>
              </w:rPr>
            </w:pPr>
            <w:r w:rsidRPr="00AF313C">
              <w:rPr>
                <w:rFonts w:cs="Arial"/>
                <w:color w:val="FFFFFF" w:themeColor="background1"/>
                <w:sz w:val="20"/>
              </w:rPr>
              <w:lastRenderedPageBreak/>
              <w:t>Sarnia, ON</w:t>
            </w:r>
          </w:p>
        </w:tc>
        <w:tc>
          <w:tcPr>
            <w:tcW w:w="1680" w:type="dxa"/>
          </w:tcPr>
          <w:p w14:paraId="48B336F9" w14:textId="3031DC31" w:rsidR="00455C37" w:rsidRPr="00AF313C" w:rsidRDefault="00455C37" w:rsidP="00455C37">
            <w:pPr>
              <w:jc w:val="center"/>
              <w:rPr>
                <w:rFonts w:cs="Arial"/>
                <w:sz w:val="20"/>
              </w:rPr>
            </w:pPr>
            <w:r w:rsidRPr="00AF313C">
              <w:rPr>
                <w:rFonts w:cs="Arial"/>
                <w:sz w:val="20"/>
              </w:rPr>
              <w:t>English</w:t>
            </w:r>
          </w:p>
        </w:tc>
        <w:tc>
          <w:tcPr>
            <w:tcW w:w="1260" w:type="dxa"/>
          </w:tcPr>
          <w:p w14:paraId="0305D3E1" w14:textId="51B9DA8A" w:rsidR="00455C37" w:rsidRPr="00AF313C" w:rsidRDefault="00455C37" w:rsidP="00455C37">
            <w:pPr>
              <w:jc w:val="center"/>
              <w:rPr>
                <w:rFonts w:cs="Arial"/>
                <w:sz w:val="20"/>
              </w:rPr>
            </w:pPr>
            <w:r w:rsidRPr="00AF313C">
              <w:rPr>
                <w:rFonts w:cs="Arial"/>
                <w:sz w:val="20"/>
              </w:rPr>
              <w:t>Secure</w:t>
            </w:r>
          </w:p>
        </w:tc>
        <w:tc>
          <w:tcPr>
            <w:tcW w:w="1260" w:type="dxa"/>
          </w:tcPr>
          <w:p w14:paraId="1E50DB55" w14:textId="7DB22ECE" w:rsidR="00455C37" w:rsidRPr="00AF313C" w:rsidRDefault="00AF313C" w:rsidP="00455C37">
            <w:pPr>
              <w:jc w:val="center"/>
              <w:rPr>
                <w:rFonts w:cs="Arial"/>
                <w:sz w:val="20"/>
              </w:rPr>
            </w:pPr>
            <w:r>
              <w:rPr>
                <w:rFonts w:cs="Arial"/>
                <w:sz w:val="20"/>
              </w:rPr>
              <w:t>8</w:t>
            </w:r>
          </w:p>
        </w:tc>
        <w:tc>
          <w:tcPr>
            <w:tcW w:w="2077" w:type="dxa"/>
          </w:tcPr>
          <w:p w14:paraId="1EFAFC6F" w14:textId="46A22E2B" w:rsidR="00455C37" w:rsidRPr="00AF313C" w:rsidRDefault="00455C37" w:rsidP="00455C37">
            <w:pPr>
              <w:jc w:val="center"/>
              <w:rPr>
                <w:rFonts w:cs="Arial"/>
                <w:sz w:val="20"/>
              </w:rPr>
            </w:pPr>
            <w:r w:rsidRPr="00AF313C">
              <w:rPr>
                <w:rFonts w:cs="Arial"/>
                <w:sz w:val="20"/>
              </w:rPr>
              <w:t>April 23; 7:30 pm</w:t>
            </w:r>
          </w:p>
        </w:tc>
      </w:tr>
      <w:tr w:rsidR="00455C37" w:rsidRPr="00AF313C" w14:paraId="740AA9C4" w14:textId="77777777" w:rsidTr="00BF1482">
        <w:trPr>
          <w:trHeight w:val="240"/>
          <w:jc w:val="center"/>
        </w:trPr>
        <w:tc>
          <w:tcPr>
            <w:tcW w:w="1728" w:type="dxa"/>
            <w:shd w:val="clear" w:color="auto" w:fill="CE2029"/>
          </w:tcPr>
          <w:p w14:paraId="0D79141B" w14:textId="60CDEB22" w:rsidR="00455C37" w:rsidRPr="00AF313C" w:rsidRDefault="00455C37" w:rsidP="00455C37">
            <w:pPr>
              <w:spacing w:before="40" w:after="40"/>
              <w:rPr>
                <w:rFonts w:cs="Arial"/>
                <w:color w:val="FFFFFF" w:themeColor="background1"/>
                <w:sz w:val="20"/>
              </w:rPr>
            </w:pPr>
            <w:r w:rsidRPr="00AF313C">
              <w:rPr>
                <w:color w:val="FFFFFF" w:themeColor="background1"/>
                <w:sz w:val="20"/>
              </w:rPr>
              <w:t>Edmonton, AB</w:t>
            </w:r>
          </w:p>
        </w:tc>
        <w:tc>
          <w:tcPr>
            <w:tcW w:w="1680" w:type="dxa"/>
          </w:tcPr>
          <w:p w14:paraId="790503CE" w14:textId="0FA63BBF" w:rsidR="00455C37" w:rsidRPr="00AF313C" w:rsidRDefault="00455C37" w:rsidP="00455C37">
            <w:pPr>
              <w:jc w:val="center"/>
              <w:rPr>
                <w:rFonts w:cs="Arial"/>
                <w:sz w:val="20"/>
              </w:rPr>
            </w:pPr>
            <w:r w:rsidRPr="00AF313C">
              <w:rPr>
                <w:rFonts w:cs="Arial"/>
                <w:sz w:val="20"/>
              </w:rPr>
              <w:t>English</w:t>
            </w:r>
          </w:p>
        </w:tc>
        <w:tc>
          <w:tcPr>
            <w:tcW w:w="1260" w:type="dxa"/>
          </w:tcPr>
          <w:p w14:paraId="506FF849" w14:textId="5BBE9286" w:rsidR="00455C37" w:rsidRPr="00AF313C" w:rsidRDefault="00455C37" w:rsidP="00455C37">
            <w:pPr>
              <w:jc w:val="center"/>
              <w:rPr>
                <w:rFonts w:cs="Arial"/>
                <w:sz w:val="20"/>
              </w:rPr>
            </w:pPr>
            <w:r w:rsidRPr="00AF313C">
              <w:rPr>
                <w:rFonts w:cs="Arial"/>
                <w:sz w:val="20"/>
              </w:rPr>
              <w:t>Secure</w:t>
            </w:r>
          </w:p>
        </w:tc>
        <w:tc>
          <w:tcPr>
            <w:tcW w:w="1260" w:type="dxa"/>
          </w:tcPr>
          <w:p w14:paraId="7294EB7F" w14:textId="144F3B3A" w:rsidR="00455C37" w:rsidRPr="00AF313C" w:rsidRDefault="00AF313C" w:rsidP="00455C37">
            <w:pPr>
              <w:jc w:val="center"/>
              <w:rPr>
                <w:rFonts w:cs="Arial"/>
                <w:sz w:val="20"/>
              </w:rPr>
            </w:pPr>
            <w:r>
              <w:rPr>
                <w:rFonts w:cs="Arial"/>
                <w:sz w:val="20"/>
              </w:rPr>
              <w:t>8</w:t>
            </w:r>
          </w:p>
        </w:tc>
        <w:tc>
          <w:tcPr>
            <w:tcW w:w="2077" w:type="dxa"/>
          </w:tcPr>
          <w:p w14:paraId="561B6551" w14:textId="198C3D3A" w:rsidR="00455C37" w:rsidRPr="00AF313C" w:rsidRDefault="00455C37" w:rsidP="00455C37">
            <w:pPr>
              <w:jc w:val="center"/>
              <w:rPr>
                <w:rFonts w:cs="Arial"/>
                <w:sz w:val="20"/>
              </w:rPr>
            </w:pPr>
            <w:r w:rsidRPr="00AF313C">
              <w:rPr>
                <w:rFonts w:cs="Arial"/>
                <w:sz w:val="20"/>
              </w:rPr>
              <w:t>April 25; 5:30 pm</w:t>
            </w:r>
          </w:p>
        </w:tc>
      </w:tr>
      <w:tr w:rsidR="00455C37" w:rsidRPr="00AF313C" w14:paraId="273724B7" w14:textId="77777777" w:rsidTr="00BF1482">
        <w:trPr>
          <w:trHeight w:val="240"/>
          <w:jc w:val="center"/>
        </w:trPr>
        <w:tc>
          <w:tcPr>
            <w:tcW w:w="1728" w:type="dxa"/>
            <w:shd w:val="clear" w:color="auto" w:fill="CE2029"/>
          </w:tcPr>
          <w:p w14:paraId="1C30D23B" w14:textId="645F19D4" w:rsidR="00455C37" w:rsidRPr="00AF313C" w:rsidRDefault="00455C37" w:rsidP="00455C37">
            <w:pPr>
              <w:spacing w:before="40" w:after="40"/>
              <w:rPr>
                <w:rFonts w:cs="Arial"/>
                <w:color w:val="FFFFFF" w:themeColor="background1"/>
                <w:sz w:val="20"/>
              </w:rPr>
            </w:pPr>
            <w:r w:rsidRPr="00AF313C">
              <w:rPr>
                <w:color w:val="FFFFFF" w:themeColor="background1"/>
                <w:sz w:val="20"/>
              </w:rPr>
              <w:t>Edmonton, AB</w:t>
            </w:r>
          </w:p>
        </w:tc>
        <w:tc>
          <w:tcPr>
            <w:tcW w:w="1680" w:type="dxa"/>
          </w:tcPr>
          <w:p w14:paraId="17FDDD4E" w14:textId="774ED44B" w:rsidR="00455C37" w:rsidRPr="00AF313C" w:rsidRDefault="00455C37" w:rsidP="00455C37">
            <w:pPr>
              <w:jc w:val="center"/>
              <w:rPr>
                <w:rFonts w:cs="Arial"/>
                <w:sz w:val="20"/>
              </w:rPr>
            </w:pPr>
            <w:r w:rsidRPr="00AF313C">
              <w:rPr>
                <w:rFonts w:cs="Arial"/>
                <w:sz w:val="20"/>
              </w:rPr>
              <w:t>English</w:t>
            </w:r>
          </w:p>
        </w:tc>
        <w:tc>
          <w:tcPr>
            <w:tcW w:w="1260" w:type="dxa"/>
          </w:tcPr>
          <w:p w14:paraId="011FB1D6" w14:textId="3907FC91" w:rsidR="00455C37" w:rsidRPr="00AF313C" w:rsidRDefault="00455C37" w:rsidP="00455C37">
            <w:pPr>
              <w:jc w:val="center"/>
              <w:rPr>
                <w:rFonts w:cs="Arial"/>
                <w:sz w:val="20"/>
              </w:rPr>
            </w:pPr>
            <w:r w:rsidRPr="00AF313C">
              <w:rPr>
                <w:rFonts w:cs="Arial"/>
                <w:sz w:val="20"/>
              </w:rPr>
              <w:t>Insecure</w:t>
            </w:r>
          </w:p>
        </w:tc>
        <w:tc>
          <w:tcPr>
            <w:tcW w:w="1260" w:type="dxa"/>
          </w:tcPr>
          <w:p w14:paraId="37F61092" w14:textId="1740D3FA" w:rsidR="00455C37" w:rsidRPr="00AF313C" w:rsidRDefault="00AF313C" w:rsidP="00455C37">
            <w:pPr>
              <w:jc w:val="center"/>
              <w:rPr>
                <w:rFonts w:cs="Arial"/>
                <w:sz w:val="20"/>
              </w:rPr>
            </w:pPr>
            <w:r>
              <w:rPr>
                <w:rFonts w:cs="Arial"/>
                <w:sz w:val="20"/>
              </w:rPr>
              <w:t>10</w:t>
            </w:r>
          </w:p>
        </w:tc>
        <w:tc>
          <w:tcPr>
            <w:tcW w:w="2077" w:type="dxa"/>
          </w:tcPr>
          <w:p w14:paraId="75E682DC" w14:textId="3C95E67E" w:rsidR="00455C37" w:rsidRPr="00AF313C" w:rsidRDefault="00455C37" w:rsidP="00455C37">
            <w:pPr>
              <w:jc w:val="center"/>
              <w:rPr>
                <w:rFonts w:cs="Arial"/>
                <w:sz w:val="20"/>
              </w:rPr>
            </w:pPr>
            <w:r w:rsidRPr="00AF313C">
              <w:rPr>
                <w:rFonts w:cs="Arial"/>
                <w:sz w:val="20"/>
              </w:rPr>
              <w:t>April 25; 7:30 pm</w:t>
            </w:r>
          </w:p>
        </w:tc>
      </w:tr>
      <w:tr w:rsidR="00455C37" w:rsidRPr="00AF313C" w14:paraId="7B61B60D" w14:textId="77777777" w:rsidTr="00BF1482">
        <w:trPr>
          <w:trHeight w:val="240"/>
          <w:jc w:val="center"/>
        </w:trPr>
        <w:tc>
          <w:tcPr>
            <w:tcW w:w="1728" w:type="dxa"/>
            <w:shd w:val="clear" w:color="auto" w:fill="CE2029"/>
          </w:tcPr>
          <w:p w14:paraId="540E91B9" w14:textId="3087FBF4" w:rsidR="00455C37" w:rsidRPr="00AF313C" w:rsidRDefault="00455C37" w:rsidP="00455C37">
            <w:pPr>
              <w:spacing w:before="40" w:after="40"/>
              <w:rPr>
                <w:rFonts w:cs="Arial"/>
                <w:color w:val="FFFFFF" w:themeColor="background1"/>
                <w:sz w:val="20"/>
              </w:rPr>
            </w:pPr>
            <w:r w:rsidRPr="00AF313C">
              <w:rPr>
                <w:rFonts w:cs="Arial"/>
                <w:color w:val="FFFFFF" w:themeColor="background1"/>
                <w:sz w:val="20"/>
              </w:rPr>
              <w:t>Burnaby, BC</w:t>
            </w:r>
          </w:p>
        </w:tc>
        <w:tc>
          <w:tcPr>
            <w:tcW w:w="1680" w:type="dxa"/>
          </w:tcPr>
          <w:p w14:paraId="4DF940CB" w14:textId="58749752" w:rsidR="00455C37" w:rsidRPr="00AF313C" w:rsidRDefault="00455C37" w:rsidP="00455C37">
            <w:pPr>
              <w:jc w:val="center"/>
              <w:rPr>
                <w:rFonts w:cs="Arial"/>
                <w:sz w:val="20"/>
              </w:rPr>
            </w:pPr>
            <w:r w:rsidRPr="00AF313C">
              <w:rPr>
                <w:rFonts w:cs="Arial"/>
                <w:sz w:val="20"/>
              </w:rPr>
              <w:t>English</w:t>
            </w:r>
          </w:p>
        </w:tc>
        <w:tc>
          <w:tcPr>
            <w:tcW w:w="1260" w:type="dxa"/>
          </w:tcPr>
          <w:p w14:paraId="6E379CBC" w14:textId="628A9659" w:rsidR="00455C37" w:rsidRPr="00AF313C" w:rsidRDefault="00455C37" w:rsidP="00455C37">
            <w:pPr>
              <w:jc w:val="center"/>
              <w:rPr>
                <w:rFonts w:cs="Arial"/>
                <w:sz w:val="20"/>
              </w:rPr>
            </w:pPr>
            <w:r w:rsidRPr="00AF313C">
              <w:rPr>
                <w:rFonts w:cs="Arial"/>
                <w:sz w:val="20"/>
              </w:rPr>
              <w:t>Secure</w:t>
            </w:r>
          </w:p>
        </w:tc>
        <w:tc>
          <w:tcPr>
            <w:tcW w:w="1260" w:type="dxa"/>
          </w:tcPr>
          <w:p w14:paraId="6684D533" w14:textId="5625EC5F" w:rsidR="00455C37" w:rsidRPr="00AF313C" w:rsidRDefault="00AF313C" w:rsidP="00455C37">
            <w:pPr>
              <w:jc w:val="center"/>
              <w:rPr>
                <w:rFonts w:cs="Arial"/>
                <w:sz w:val="20"/>
              </w:rPr>
            </w:pPr>
            <w:r>
              <w:rPr>
                <w:rFonts w:cs="Arial"/>
                <w:sz w:val="20"/>
              </w:rPr>
              <w:t>10</w:t>
            </w:r>
          </w:p>
        </w:tc>
        <w:tc>
          <w:tcPr>
            <w:tcW w:w="2077" w:type="dxa"/>
          </w:tcPr>
          <w:p w14:paraId="10F3FDF1" w14:textId="50C4CF98" w:rsidR="00455C37" w:rsidRPr="00AF313C" w:rsidRDefault="00455C37" w:rsidP="00455C37">
            <w:pPr>
              <w:jc w:val="center"/>
              <w:rPr>
                <w:rFonts w:cs="Arial"/>
                <w:sz w:val="20"/>
              </w:rPr>
            </w:pPr>
            <w:r w:rsidRPr="00AF313C">
              <w:rPr>
                <w:rFonts w:cs="Arial"/>
                <w:sz w:val="20"/>
              </w:rPr>
              <w:t>April 27; 10:00 am</w:t>
            </w:r>
          </w:p>
        </w:tc>
      </w:tr>
      <w:tr w:rsidR="00455C37" w:rsidRPr="00AF313C" w14:paraId="6A1014BE" w14:textId="77777777" w:rsidTr="00BF1482">
        <w:trPr>
          <w:trHeight w:val="240"/>
          <w:jc w:val="center"/>
        </w:trPr>
        <w:tc>
          <w:tcPr>
            <w:tcW w:w="1728" w:type="dxa"/>
            <w:shd w:val="clear" w:color="auto" w:fill="CE2029"/>
          </w:tcPr>
          <w:p w14:paraId="560EAC34" w14:textId="16D90A3C" w:rsidR="00455C37" w:rsidRPr="00AF313C" w:rsidRDefault="00455C37" w:rsidP="00455C37">
            <w:pPr>
              <w:spacing w:before="40" w:after="40"/>
              <w:rPr>
                <w:rFonts w:cs="Arial"/>
                <w:color w:val="FFFFFF" w:themeColor="background1"/>
                <w:sz w:val="20"/>
              </w:rPr>
            </w:pPr>
            <w:r w:rsidRPr="00AF313C">
              <w:rPr>
                <w:rFonts w:cs="Arial"/>
                <w:color w:val="FFFFFF" w:themeColor="background1"/>
                <w:sz w:val="20"/>
              </w:rPr>
              <w:t>Burnaby, BC</w:t>
            </w:r>
          </w:p>
        </w:tc>
        <w:tc>
          <w:tcPr>
            <w:tcW w:w="1680" w:type="dxa"/>
          </w:tcPr>
          <w:p w14:paraId="0BF1368A" w14:textId="0BDE10FD" w:rsidR="00455C37" w:rsidRPr="00AF313C" w:rsidRDefault="00455C37" w:rsidP="00455C37">
            <w:pPr>
              <w:jc w:val="center"/>
              <w:rPr>
                <w:rFonts w:cs="Arial"/>
                <w:sz w:val="20"/>
              </w:rPr>
            </w:pPr>
            <w:r w:rsidRPr="00AF313C">
              <w:rPr>
                <w:rFonts w:cs="Arial"/>
                <w:sz w:val="20"/>
              </w:rPr>
              <w:t>English</w:t>
            </w:r>
          </w:p>
        </w:tc>
        <w:tc>
          <w:tcPr>
            <w:tcW w:w="1260" w:type="dxa"/>
          </w:tcPr>
          <w:p w14:paraId="3FC5F1F9" w14:textId="79B6CE9D" w:rsidR="00455C37" w:rsidRPr="00AF313C" w:rsidRDefault="00455C37" w:rsidP="00455C37">
            <w:pPr>
              <w:jc w:val="center"/>
              <w:rPr>
                <w:rFonts w:cs="Arial"/>
                <w:sz w:val="20"/>
              </w:rPr>
            </w:pPr>
            <w:r w:rsidRPr="00AF313C">
              <w:rPr>
                <w:rFonts w:cs="Arial"/>
                <w:sz w:val="20"/>
              </w:rPr>
              <w:t>Insecure</w:t>
            </w:r>
          </w:p>
        </w:tc>
        <w:tc>
          <w:tcPr>
            <w:tcW w:w="1260" w:type="dxa"/>
          </w:tcPr>
          <w:p w14:paraId="27E0ACE2" w14:textId="34900652" w:rsidR="00455C37" w:rsidRPr="00AF313C" w:rsidRDefault="00AF313C" w:rsidP="00455C37">
            <w:pPr>
              <w:jc w:val="center"/>
              <w:rPr>
                <w:rFonts w:cs="Arial"/>
                <w:sz w:val="20"/>
              </w:rPr>
            </w:pPr>
            <w:r>
              <w:rPr>
                <w:rFonts w:cs="Arial"/>
                <w:sz w:val="20"/>
              </w:rPr>
              <w:t>10</w:t>
            </w:r>
          </w:p>
        </w:tc>
        <w:tc>
          <w:tcPr>
            <w:tcW w:w="2077" w:type="dxa"/>
          </w:tcPr>
          <w:p w14:paraId="71552241" w14:textId="632E3772" w:rsidR="00455C37" w:rsidRPr="00AF313C" w:rsidRDefault="00455C37" w:rsidP="00455C37">
            <w:pPr>
              <w:jc w:val="center"/>
              <w:rPr>
                <w:rFonts w:cs="Arial"/>
                <w:sz w:val="20"/>
              </w:rPr>
            </w:pPr>
            <w:r w:rsidRPr="00AF313C">
              <w:rPr>
                <w:rFonts w:cs="Arial"/>
                <w:sz w:val="20"/>
              </w:rPr>
              <w:t>April 27; 12:00 pm</w:t>
            </w:r>
          </w:p>
        </w:tc>
      </w:tr>
    </w:tbl>
    <w:p w14:paraId="405F13B8" w14:textId="77777777" w:rsidR="00537D50" w:rsidRDefault="00537D50" w:rsidP="00537D50"/>
    <w:p w14:paraId="5719F378" w14:textId="77777777" w:rsidR="00A94A41" w:rsidRDefault="00BF1482" w:rsidP="00A94A41">
      <w:pPr>
        <w:rPr>
          <w:color w:val="000000"/>
        </w:rPr>
      </w:pPr>
      <w:r w:rsidRPr="00537D50">
        <w:rPr>
          <w:color w:val="000000"/>
        </w:rPr>
        <w:t xml:space="preserve">All steps of the project complied with </w:t>
      </w:r>
      <w:r w:rsidRPr="00537D50">
        <w:rPr>
          <w:i/>
          <w:color w:val="000000"/>
        </w:rPr>
        <w:t>The Standards for the Conduct of Government of Canada Public Opinion Research</w:t>
      </w:r>
      <w:r w:rsidRPr="00537D50">
        <w:rPr>
          <w:color w:val="000000"/>
        </w:rPr>
        <w:t>.</w:t>
      </w:r>
      <w:r w:rsidR="00A94A41">
        <w:rPr>
          <w:color w:val="000000"/>
        </w:rPr>
        <w:t xml:space="preserve"> </w:t>
      </w:r>
    </w:p>
    <w:p w14:paraId="653C3763" w14:textId="77777777" w:rsidR="00A94A41" w:rsidRDefault="00A94A41" w:rsidP="00A94A41">
      <w:pPr>
        <w:rPr>
          <w:color w:val="000000"/>
        </w:rPr>
      </w:pPr>
    </w:p>
    <w:p w14:paraId="0E91D5B4" w14:textId="0B91E171" w:rsidR="000B6842" w:rsidRPr="00A94A41" w:rsidRDefault="000B6842" w:rsidP="00A94A41">
      <w:pPr>
        <w:rPr>
          <w:color w:val="000000"/>
        </w:rPr>
      </w:pPr>
      <w:r>
        <w:t xml:space="preserve">The investigators for this study were Philippe Azzie and Alethea Woods. </w:t>
      </w:r>
      <w:r w:rsidR="00BF1482">
        <w:t>Philippe moderated the groups in St. John’s</w:t>
      </w:r>
      <w:r w:rsidR="00A94A41">
        <w:t>,</w:t>
      </w:r>
      <w:r w:rsidR="00BF1482">
        <w:t xml:space="preserve"> Sherbrooke and Sarnia. Alethea moderated the groups in Prince Albert, Edmonton and Burnaby. </w:t>
      </w:r>
      <w:r>
        <w:t>Both moderators contributed to the final report.</w:t>
      </w:r>
    </w:p>
    <w:p w14:paraId="1A99BC38" w14:textId="7BFC0AC7" w:rsidR="00BF1482" w:rsidRDefault="00BF1482" w:rsidP="00BF1482">
      <w:pPr>
        <w:pStyle w:val="Heading2"/>
        <w:ind w:left="720"/>
        <w:rPr>
          <w:lang w:val="en-CA"/>
        </w:rPr>
      </w:pPr>
      <w:bookmarkStart w:id="9" w:name="_Toc10102917"/>
      <w:r>
        <w:t>3.</w:t>
      </w:r>
      <w:r w:rsidRPr="000B6842">
        <w:rPr>
          <w:lang w:val="en-CA"/>
        </w:rPr>
        <w:t xml:space="preserve"> </w:t>
      </w:r>
      <w:r>
        <w:rPr>
          <w:lang w:val="en-CA"/>
        </w:rPr>
        <w:t>Limitations and Use of the Research Results</w:t>
      </w:r>
      <w:bookmarkEnd w:id="9"/>
    </w:p>
    <w:p w14:paraId="64E8EC66" w14:textId="5CB814BA" w:rsidR="000B6842" w:rsidRDefault="00BF1482" w:rsidP="00BF1482">
      <w:r w:rsidRPr="003714CF">
        <w:t>This</w:t>
      </w:r>
      <w:r w:rsidRPr="003714CF">
        <w:rPr>
          <w:bCs/>
        </w:rPr>
        <w:t xml:space="preserve"> research was qualitative in nature, not quantitative. </w:t>
      </w:r>
      <w:r w:rsidRPr="00BF1482">
        <w:t xml:space="preserve">Qualitative research is designed to reveal a rich range of opinions and interpretations rather than </w:t>
      </w:r>
      <w:r>
        <w:t xml:space="preserve">to </w:t>
      </w:r>
      <w:r w:rsidRPr="00BF1482">
        <w:t xml:space="preserve">measure what percentage of the target population holds a given opinion. </w:t>
      </w:r>
      <w:r w:rsidRPr="003714CF">
        <w:rPr>
          <w:bCs/>
        </w:rPr>
        <w:t xml:space="preserve">As such, the results provide an indication of participants’ views about the issues explored, but they cannot be generalized to the full population of </w:t>
      </w:r>
      <w:r>
        <w:rPr>
          <w:bCs/>
        </w:rPr>
        <w:t>Canadians</w:t>
      </w:r>
      <w:r w:rsidRPr="003714CF">
        <w:rPr>
          <w:bCs/>
        </w:rPr>
        <w:t>.</w:t>
      </w:r>
      <w:r>
        <w:t xml:space="preserve"> Specifically, t</w:t>
      </w:r>
      <w:r w:rsidRPr="00BF1482">
        <w:t>hese results must not be used to estimate the numeric proportion or number of individuals in the population who hold a particular opinion because they are not statistically projectable.</w:t>
      </w:r>
    </w:p>
    <w:p w14:paraId="393C195D" w14:textId="07BF9B5E" w:rsidR="00903CE1" w:rsidRPr="00903CE1" w:rsidRDefault="00BF1482" w:rsidP="00903CE1">
      <w:pPr>
        <w:pStyle w:val="Heading2"/>
        <w:ind w:left="720"/>
      </w:pPr>
      <w:bookmarkStart w:id="10" w:name="_Toc10102918"/>
      <w:r>
        <w:t>4</w:t>
      </w:r>
      <w:r w:rsidR="00B8028A">
        <w:t xml:space="preserve">. </w:t>
      </w:r>
      <w:r w:rsidR="00903CE1">
        <w:t>Summary of Findings</w:t>
      </w:r>
      <w:bookmarkEnd w:id="10"/>
    </w:p>
    <w:p w14:paraId="18F238E3" w14:textId="77777777" w:rsidR="00903CE1" w:rsidRPr="00903CE1" w:rsidRDefault="00903CE1" w:rsidP="00BF1482">
      <w:pPr>
        <w:pStyle w:val="Heading4"/>
        <w:rPr>
          <w:szCs w:val="22"/>
          <w:u w:val="single"/>
        </w:rPr>
      </w:pPr>
      <w:r w:rsidRPr="00903CE1">
        <w:t>Government of Canada News</w:t>
      </w:r>
      <w:r w:rsidRPr="00903CE1">
        <w:rPr>
          <w:szCs w:val="22"/>
          <w:u w:val="single"/>
        </w:rPr>
        <w:t xml:space="preserve"> </w:t>
      </w:r>
    </w:p>
    <w:p w14:paraId="1B0D4B68" w14:textId="2DD35A56" w:rsidR="00903CE1" w:rsidRPr="00BF1482" w:rsidRDefault="00903CE1" w:rsidP="00903CE1">
      <w:pPr>
        <w:rPr>
          <w:rFonts w:cstheme="minorHAnsi"/>
          <w:szCs w:val="22"/>
        </w:rPr>
      </w:pPr>
      <w:r w:rsidRPr="00903CE1">
        <w:rPr>
          <w:rFonts w:cstheme="minorHAnsi"/>
          <w:szCs w:val="22"/>
        </w:rPr>
        <w:t>Among things participants had seen, read, or heard about the Government of Canada recently, the one most often identified was the SNC</w:t>
      </w:r>
      <w:r w:rsidR="00426DB8">
        <w:rPr>
          <w:rFonts w:cstheme="minorHAnsi"/>
          <w:szCs w:val="22"/>
        </w:rPr>
        <w:t>-</w:t>
      </w:r>
      <w:r w:rsidRPr="00903CE1">
        <w:rPr>
          <w:rFonts w:cstheme="minorHAnsi"/>
          <w:szCs w:val="22"/>
        </w:rPr>
        <w:t xml:space="preserve">Lavalin </w:t>
      </w:r>
      <w:r w:rsidR="00426DB8">
        <w:rPr>
          <w:rFonts w:cstheme="minorHAnsi"/>
          <w:szCs w:val="22"/>
        </w:rPr>
        <w:t>affair</w:t>
      </w:r>
      <w:r w:rsidR="00D451B9">
        <w:rPr>
          <w:rFonts w:cstheme="minorHAnsi"/>
          <w:szCs w:val="22"/>
        </w:rPr>
        <w:t xml:space="preserve">, with some participants specifically referring to </w:t>
      </w:r>
      <w:r w:rsidRPr="00426DB8">
        <w:rPr>
          <w:rFonts w:cstheme="minorHAnsi"/>
          <w:color w:val="000000" w:themeColor="text1"/>
          <w:szCs w:val="22"/>
        </w:rPr>
        <w:t xml:space="preserve">resignations from Cabinet. The ‘carbon tax’ </w:t>
      </w:r>
      <w:r w:rsidR="00426DB8">
        <w:rPr>
          <w:rFonts w:cstheme="minorHAnsi"/>
          <w:color w:val="000000" w:themeColor="text1"/>
          <w:szCs w:val="22"/>
        </w:rPr>
        <w:t xml:space="preserve">(or some variation) </w:t>
      </w:r>
      <w:r w:rsidRPr="00426DB8">
        <w:rPr>
          <w:rFonts w:cstheme="minorHAnsi"/>
          <w:color w:val="000000" w:themeColor="text1"/>
          <w:szCs w:val="22"/>
        </w:rPr>
        <w:t xml:space="preserve">was also mentioned in </w:t>
      </w:r>
      <w:r w:rsidR="00426DB8" w:rsidRPr="00426DB8">
        <w:rPr>
          <w:rFonts w:cstheme="minorHAnsi"/>
          <w:color w:val="000000" w:themeColor="text1"/>
          <w:szCs w:val="22"/>
        </w:rPr>
        <w:t xml:space="preserve">almost all </w:t>
      </w:r>
      <w:r w:rsidRPr="00426DB8">
        <w:rPr>
          <w:rFonts w:cstheme="minorHAnsi"/>
          <w:color w:val="000000" w:themeColor="text1"/>
          <w:szCs w:val="22"/>
        </w:rPr>
        <w:t>locations</w:t>
      </w:r>
      <w:r w:rsidRPr="00903CE1">
        <w:rPr>
          <w:rFonts w:cstheme="minorHAnsi"/>
          <w:szCs w:val="22"/>
        </w:rPr>
        <w:t xml:space="preserve">. </w:t>
      </w:r>
      <w:r w:rsidR="00426DB8">
        <w:rPr>
          <w:rFonts w:cstheme="minorHAnsi"/>
          <w:szCs w:val="22"/>
        </w:rPr>
        <w:t>O</w:t>
      </w:r>
      <w:r w:rsidRPr="00903CE1">
        <w:rPr>
          <w:rFonts w:cstheme="minorHAnsi"/>
          <w:szCs w:val="22"/>
        </w:rPr>
        <w:t xml:space="preserve">ther </w:t>
      </w:r>
      <w:r w:rsidR="00426DB8">
        <w:rPr>
          <w:rFonts w:cstheme="minorHAnsi"/>
          <w:szCs w:val="22"/>
        </w:rPr>
        <w:t xml:space="preserve">top-of-mind </w:t>
      </w:r>
      <w:r w:rsidRPr="00903CE1">
        <w:rPr>
          <w:rFonts w:cstheme="minorHAnsi"/>
          <w:szCs w:val="22"/>
        </w:rPr>
        <w:t>issues were identified by smaller numbers. These included pipelines, legalization of cannabis, tensions between China and Canada, the Phoenix payroll issue, Canada’s garbage dispute with the Philippines, federal funding to Loblaws to upgrade it</w:t>
      </w:r>
      <w:r w:rsidR="00426DB8">
        <w:rPr>
          <w:rFonts w:cstheme="minorHAnsi"/>
          <w:szCs w:val="22"/>
        </w:rPr>
        <w:t>s</w:t>
      </w:r>
      <w:r w:rsidRPr="00903CE1">
        <w:rPr>
          <w:rFonts w:cstheme="minorHAnsi"/>
          <w:szCs w:val="22"/>
        </w:rPr>
        <w:t xml:space="preserve"> refrigerators</w:t>
      </w:r>
      <w:r w:rsidR="00A01ABA">
        <w:rPr>
          <w:rFonts w:cstheme="minorHAnsi"/>
          <w:szCs w:val="22"/>
        </w:rPr>
        <w:t>,</w:t>
      </w:r>
      <w:r w:rsidRPr="00903CE1">
        <w:rPr>
          <w:rFonts w:cstheme="minorHAnsi"/>
          <w:szCs w:val="22"/>
        </w:rPr>
        <w:t xml:space="preserve"> federal funding for media, </w:t>
      </w:r>
      <w:r w:rsidR="00A01ABA">
        <w:rPr>
          <w:rFonts w:cstheme="minorHAnsi"/>
          <w:szCs w:val="22"/>
        </w:rPr>
        <w:t>the prime minister’s</w:t>
      </w:r>
      <w:r w:rsidRPr="00903CE1">
        <w:rPr>
          <w:rFonts w:cstheme="minorHAnsi"/>
          <w:szCs w:val="22"/>
        </w:rPr>
        <w:t xml:space="preserve"> travels to Tofino and India, Indigenous issues, a national Pharmacare program, housing for seniors, the federal budget, and the </w:t>
      </w:r>
      <w:r w:rsidR="00A01ABA">
        <w:rPr>
          <w:rFonts w:cstheme="minorHAnsi"/>
          <w:szCs w:val="22"/>
        </w:rPr>
        <w:t>upcoming federal</w:t>
      </w:r>
      <w:r w:rsidR="00A01ABA" w:rsidRPr="00903CE1">
        <w:rPr>
          <w:rFonts w:cstheme="minorHAnsi"/>
          <w:szCs w:val="22"/>
        </w:rPr>
        <w:t xml:space="preserve"> </w:t>
      </w:r>
      <w:r w:rsidRPr="00903CE1">
        <w:rPr>
          <w:rFonts w:cstheme="minorHAnsi"/>
          <w:szCs w:val="22"/>
        </w:rPr>
        <w:t>election</w:t>
      </w:r>
      <w:r w:rsidR="00A34775">
        <w:rPr>
          <w:rFonts w:cstheme="minorHAnsi"/>
          <w:szCs w:val="22"/>
        </w:rPr>
        <w:t xml:space="preserve"> (fall 2019)</w:t>
      </w:r>
      <w:r w:rsidRPr="00903CE1">
        <w:rPr>
          <w:rFonts w:cstheme="minorHAnsi"/>
          <w:szCs w:val="22"/>
        </w:rPr>
        <w:t xml:space="preserve">. </w:t>
      </w:r>
    </w:p>
    <w:p w14:paraId="68129FDB" w14:textId="2DDCBB4E" w:rsidR="00903CE1" w:rsidRPr="00F56623" w:rsidRDefault="00903CE1" w:rsidP="00BF1482">
      <w:pPr>
        <w:pStyle w:val="Heading4"/>
        <w:rPr>
          <w:sz w:val="22"/>
          <w:szCs w:val="22"/>
        </w:rPr>
      </w:pPr>
      <w:r w:rsidRPr="00A94A41">
        <w:t>Environment</w:t>
      </w:r>
      <w:r w:rsidRPr="00F56623">
        <w:t xml:space="preserve"> </w:t>
      </w:r>
    </w:p>
    <w:p w14:paraId="2D8B94EA" w14:textId="6E9958C8" w:rsidR="00903CE1" w:rsidRPr="00BB6BD0" w:rsidRDefault="00BB6BD0" w:rsidP="00BB6BD0">
      <w:pPr>
        <w:rPr>
          <w:rFonts w:cstheme="minorHAnsi"/>
          <w:b/>
          <w:bCs/>
          <w:i/>
          <w:iCs/>
          <w:szCs w:val="22"/>
        </w:rPr>
      </w:pPr>
      <w:r w:rsidRPr="003B1378">
        <w:rPr>
          <w:rFonts w:cstheme="minorHAnsi"/>
          <w:bCs/>
          <w:iCs/>
          <w:szCs w:val="22"/>
        </w:rPr>
        <w:t>The price on pollution and pipelines were top-of-mind when participants were asked what they recalled about the environment.</w:t>
      </w:r>
      <w:r>
        <w:rPr>
          <w:rFonts w:cstheme="minorHAnsi"/>
          <w:b/>
          <w:bCs/>
          <w:i/>
          <w:iCs/>
          <w:szCs w:val="22"/>
        </w:rPr>
        <w:t xml:space="preserve"> </w:t>
      </w:r>
      <w:r w:rsidR="00903CE1" w:rsidRPr="00DA5592">
        <w:rPr>
          <w:rFonts w:cstheme="minorHAnsi"/>
          <w:color w:val="000000" w:themeColor="text1"/>
          <w:szCs w:val="22"/>
        </w:rPr>
        <w:t xml:space="preserve">Asked explicitly if they had heard about the Government of Canada’s plan to put a price on pollution, most participants said they had. Things </w:t>
      </w:r>
      <w:r w:rsidR="00903CE1" w:rsidRPr="00903CE1">
        <w:rPr>
          <w:rFonts w:cstheme="minorHAnsi"/>
          <w:szCs w:val="22"/>
        </w:rPr>
        <w:t xml:space="preserve">heard </w:t>
      </w:r>
      <w:r w:rsidR="00DA5592">
        <w:rPr>
          <w:rFonts w:cstheme="minorHAnsi"/>
          <w:szCs w:val="22"/>
        </w:rPr>
        <w:t xml:space="preserve">about the plan </w:t>
      </w:r>
      <w:r w:rsidR="00903CE1" w:rsidRPr="00903CE1">
        <w:rPr>
          <w:rFonts w:cstheme="minorHAnsi"/>
          <w:szCs w:val="22"/>
        </w:rPr>
        <w:t>included it being described as ‘a tax’, that it is applied to the price of gas</w:t>
      </w:r>
      <w:r w:rsidR="00A01ABA">
        <w:rPr>
          <w:rFonts w:cstheme="minorHAnsi"/>
          <w:szCs w:val="22"/>
        </w:rPr>
        <w:t>oline</w:t>
      </w:r>
      <w:r w:rsidR="00903CE1" w:rsidRPr="00903CE1">
        <w:rPr>
          <w:rFonts w:cstheme="minorHAnsi"/>
          <w:szCs w:val="22"/>
        </w:rPr>
        <w:t xml:space="preserve">, that it will affect the cost of many things, that big businesses </w:t>
      </w:r>
      <w:r w:rsidR="00A01ABA">
        <w:rPr>
          <w:rFonts w:cstheme="minorHAnsi"/>
          <w:szCs w:val="22"/>
        </w:rPr>
        <w:t>are exempted</w:t>
      </w:r>
      <w:r w:rsidR="00903CE1" w:rsidRPr="00903CE1">
        <w:rPr>
          <w:rFonts w:cstheme="minorHAnsi"/>
          <w:szCs w:val="22"/>
        </w:rPr>
        <w:t xml:space="preserve">, that some provincial governments oppose it, that there is a </w:t>
      </w:r>
      <w:r w:rsidR="00A01ABA">
        <w:rPr>
          <w:rFonts w:cstheme="minorHAnsi"/>
          <w:szCs w:val="22"/>
        </w:rPr>
        <w:t>‘</w:t>
      </w:r>
      <w:r w:rsidR="00903CE1" w:rsidRPr="00903CE1">
        <w:rPr>
          <w:rFonts w:cstheme="minorHAnsi"/>
          <w:szCs w:val="22"/>
        </w:rPr>
        <w:t>rebate</w:t>
      </w:r>
      <w:r w:rsidR="00A01ABA">
        <w:rPr>
          <w:rFonts w:cstheme="minorHAnsi"/>
          <w:szCs w:val="22"/>
        </w:rPr>
        <w:t>’</w:t>
      </w:r>
      <w:r w:rsidR="00903CE1" w:rsidRPr="00903CE1">
        <w:rPr>
          <w:rFonts w:cstheme="minorHAnsi"/>
          <w:szCs w:val="22"/>
        </w:rPr>
        <w:t xml:space="preserve"> associated with it, that it has become a political issue, and that there is a lack of clear communication about it.</w:t>
      </w:r>
    </w:p>
    <w:p w14:paraId="6B4B864E" w14:textId="63C9B3FD" w:rsidR="00BB6BD0" w:rsidRPr="00BB6BD0" w:rsidRDefault="00BB6BD0" w:rsidP="00BB6BD0">
      <w:pPr>
        <w:rPr>
          <w:b/>
          <w:i/>
          <w:iCs/>
        </w:rPr>
      </w:pPr>
      <w:r w:rsidRPr="00A813DF">
        <w:lastRenderedPageBreak/>
        <w:t xml:space="preserve">Many </w:t>
      </w:r>
      <w:r>
        <w:t>participants we</w:t>
      </w:r>
      <w:r w:rsidRPr="00A813DF">
        <w:t>re aware that revenues from the price on pollution are returned to individuals</w:t>
      </w:r>
      <w:r>
        <w:t xml:space="preserve"> </w:t>
      </w:r>
      <w:r w:rsidRPr="006B6E61">
        <w:t>via an incentive</w:t>
      </w:r>
      <w:r>
        <w:t xml:space="preserve">, but fewer were knowledgeable about </w:t>
      </w:r>
      <w:r w:rsidR="00A01ABA">
        <w:t xml:space="preserve">how </w:t>
      </w:r>
      <w:r>
        <w:t xml:space="preserve">the federal government’s </w:t>
      </w:r>
      <w:r w:rsidR="00903CE1" w:rsidRPr="00903CE1">
        <w:t xml:space="preserve">plan to put a price on pollution works. To date, the primary or only impact of the federal price on pollution felt by participants has been an increase in the price of gasoline. </w:t>
      </w:r>
      <w:r w:rsidRPr="006B6E61">
        <w:t>Looking ahead, however, participants expect to feel the impact in other areas</w:t>
      </w:r>
      <w:r>
        <w:t xml:space="preserve">, such as </w:t>
      </w:r>
      <w:r w:rsidRPr="00BB6BD0">
        <w:t>the</w:t>
      </w:r>
      <w:r>
        <w:t xml:space="preserve"> </w:t>
      </w:r>
      <w:r w:rsidRPr="00BB6BD0">
        <w:t>cost of utilities (e.g., home heating)</w:t>
      </w:r>
      <w:r>
        <w:t xml:space="preserve"> and </w:t>
      </w:r>
      <w:r w:rsidRPr="00BB6BD0">
        <w:t xml:space="preserve">any consumer goods transported over long distances. </w:t>
      </w:r>
    </w:p>
    <w:p w14:paraId="392A6758" w14:textId="77777777" w:rsidR="00903CE1" w:rsidRPr="00903CE1" w:rsidRDefault="00903CE1" w:rsidP="00903CE1">
      <w:pPr>
        <w:rPr>
          <w:rFonts w:cstheme="minorHAnsi"/>
          <w:szCs w:val="22"/>
        </w:rPr>
      </w:pPr>
    </w:p>
    <w:p w14:paraId="15A1AE41" w14:textId="6A9E5BD0" w:rsidR="00BB6BD0" w:rsidRPr="004330DD" w:rsidRDefault="004330DD" w:rsidP="0053335B">
      <w:pPr>
        <w:rPr>
          <w:rFonts w:cstheme="minorHAnsi"/>
          <w:szCs w:val="22"/>
        </w:rPr>
      </w:pPr>
      <w:r>
        <w:rPr>
          <w:rFonts w:cstheme="minorHAnsi"/>
          <w:szCs w:val="22"/>
        </w:rPr>
        <w:t xml:space="preserve">Views on </w:t>
      </w:r>
      <w:r w:rsidRPr="00903CE1">
        <w:rPr>
          <w:rFonts w:cstheme="minorHAnsi"/>
          <w:szCs w:val="22"/>
        </w:rPr>
        <w:t xml:space="preserve">using a price on pollution as an approach to help reduce carbon emissions and combat climate change </w:t>
      </w:r>
      <w:r>
        <w:rPr>
          <w:rFonts w:cstheme="minorHAnsi"/>
          <w:szCs w:val="22"/>
        </w:rPr>
        <w:t>were</w:t>
      </w:r>
      <w:r w:rsidR="00903CE1" w:rsidRPr="00903CE1">
        <w:rPr>
          <w:rFonts w:cstheme="minorHAnsi"/>
          <w:szCs w:val="22"/>
        </w:rPr>
        <w:t xml:space="preserve"> mixed. Positive feelings included the impression that it is a good first step, </w:t>
      </w:r>
      <w:r w:rsidR="00A01ABA">
        <w:rPr>
          <w:rFonts w:cstheme="minorHAnsi"/>
          <w:szCs w:val="22"/>
        </w:rPr>
        <w:t xml:space="preserve">a </w:t>
      </w:r>
      <w:r w:rsidR="00903CE1" w:rsidRPr="00903CE1">
        <w:rPr>
          <w:rFonts w:cstheme="minorHAnsi"/>
          <w:szCs w:val="22"/>
        </w:rPr>
        <w:t xml:space="preserve">belief that the onus is on everyone to play a role in reducing pollution and that polluters have to pay a price for their actions, recognition that it is important to act now to save the environment, and </w:t>
      </w:r>
      <w:r w:rsidR="00A01ABA">
        <w:rPr>
          <w:rFonts w:cstheme="minorHAnsi"/>
          <w:szCs w:val="22"/>
        </w:rPr>
        <w:t xml:space="preserve">a </w:t>
      </w:r>
      <w:r w:rsidR="00903CE1" w:rsidRPr="00903CE1">
        <w:rPr>
          <w:rFonts w:cstheme="minorHAnsi"/>
          <w:szCs w:val="22"/>
        </w:rPr>
        <w:t>belief that it is an effective way to get people to reduce their personal carbon footprint. On the critical side</w:t>
      </w:r>
      <w:r>
        <w:rPr>
          <w:rFonts w:cstheme="minorHAnsi"/>
          <w:szCs w:val="22"/>
        </w:rPr>
        <w:t>,</w:t>
      </w:r>
      <w:r w:rsidR="00903CE1" w:rsidRPr="00903CE1">
        <w:rPr>
          <w:rFonts w:cstheme="minorHAnsi"/>
          <w:szCs w:val="22"/>
        </w:rPr>
        <w:t xml:space="preserve"> it was suggested that the </w:t>
      </w:r>
      <w:r w:rsidR="00A01ABA">
        <w:rPr>
          <w:rFonts w:cstheme="minorHAnsi"/>
          <w:szCs w:val="22"/>
        </w:rPr>
        <w:t>average Canadian</w:t>
      </w:r>
      <w:r w:rsidR="00903CE1" w:rsidRPr="00903CE1">
        <w:rPr>
          <w:rFonts w:cstheme="minorHAnsi"/>
          <w:szCs w:val="22"/>
        </w:rPr>
        <w:t xml:space="preserve"> seems to be hit most by this approach, that it will not be effective if other countries do not do their part, and that this approach will increase the overall cost of living in a way that will affect people’s ability to </w:t>
      </w:r>
      <w:r w:rsidR="00A01ABA">
        <w:rPr>
          <w:rFonts w:cstheme="minorHAnsi"/>
          <w:szCs w:val="22"/>
        </w:rPr>
        <w:t>manage their finances</w:t>
      </w:r>
      <w:r w:rsidR="00903CE1" w:rsidRPr="00903CE1">
        <w:rPr>
          <w:rFonts w:cstheme="minorHAnsi"/>
          <w:szCs w:val="22"/>
        </w:rPr>
        <w:t xml:space="preserve">. </w:t>
      </w:r>
    </w:p>
    <w:p w14:paraId="5B445234" w14:textId="77777777" w:rsidR="00903CE1" w:rsidRPr="00903CE1" w:rsidRDefault="00903CE1" w:rsidP="0053335B">
      <w:pPr>
        <w:pStyle w:val="Heading4"/>
        <w:rPr>
          <w:sz w:val="22"/>
          <w:szCs w:val="22"/>
        </w:rPr>
      </w:pPr>
      <w:r w:rsidRPr="00903CE1">
        <w:rPr>
          <w:lang w:val="en-US"/>
        </w:rPr>
        <w:t>Foreign interference in elections</w:t>
      </w:r>
    </w:p>
    <w:p w14:paraId="671275B2" w14:textId="77EABCAD" w:rsidR="00903CE1" w:rsidRPr="00903CE1" w:rsidRDefault="00903CE1" w:rsidP="00903CE1">
      <w:pPr>
        <w:ind w:right="4"/>
        <w:rPr>
          <w:rFonts w:cstheme="minorHAnsi"/>
          <w:szCs w:val="22"/>
        </w:rPr>
      </w:pPr>
      <w:r w:rsidRPr="00903CE1">
        <w:rPr>
          <w:rFonts w:cstheme="minorHAnsi"/>
          <w:szCs w:val="22"/>
        </w:rPr>
        <w:t>The expression</w:t>
      </w:r>
      <w:r w:rsidRPr="00903CE1">
        <w:rPr>
          <w:rFonts w:cstheme="minorHAnsi"/>
          <w:b/>
          <w:i/>
          <w:szCs w:val="22"/>
        </w:rPr>
        <w:t xml:space="preserve"> </w:t>
      </w:r>
      <w:r w:rsidRPr="00903CE1">
        <w:rPr>
          <w:rFonts w:cstheme="minorHAnsi"/>
          <w:i/>
          <w:szCs w:val="22"/>
        </w:rPr>
        <w:t>foreign interference in elections</w:t>
      </w:r>
      <w:r w:rsidRPr="00903CE1">
        <w:rPr>
          <w:rFonts w:cstheme="minorHAnsi"/>
          <w:szCs w:val="22"/>
        </w:rPr>
        <w:t xml:space="preserve"> brought various things to participants’ minds. Often the first reaction was to cite examples of the phenomenon, most often </w:t>
      </w:r>
      <w:r w:rsidR="00A01ABA">
        <w:rPr>
          <w:rFonts w:cstheme="minorHAnsi"/>
          <w:szCs w:val="22"/>
        </w:rPr>
        <w:t xml:space="preserve">reports of </w:t>
      </w:r>
      <w:r w:rsidRPr="00903CE1">
        <w:rPr>
          <w:rFonts w:cstheme="minorHAnsi"/>
          <w:szCs w:val="22"/>
        </w:rPr>
        <w:t>Russian interference in the 2106 U.S. presidential election. Other reactions included references to ‘China’,</w:t>
      </w:r>
      <w:r w:rsidR="00A820D4">
        <w:rPr>
          <w:rFonts w:cstheme="minorHAnsi"/>
          <w:szCs w:val="22"/>
        </w:rPr>
        <w:t xml:space="preserve"> </w:t>
      </w:r>
      <w:r w:rsidRPr="00903CE1">
        <w:rPr>
          <w:rFonts w:cstheme="minorHAnsi"/>
          <w:szCs w:val="22"/>
        </w:rPr>
        <w:t xml:space="preserve">‘social media/Facebook’, ‘cyber attacks’, and ‘fake news’. Just as often, participants offered descriptions or explanations of the phenomenon, usually variations on the theme of a foreign entity or country trying to disrupt or influence the outcome of elections in another country through illegal or unethical practices. </w:t>
      </w:r>
    </w:p>
    <w:p w14:paraId="4A3A2194" w14:textId="77777777" w:rsidR="00903CE1" w:rsidRPr="00903CE1" w:rsidRDefault="00903CE1" w:rsidP="00903CE1">
      <w:pPr>
        <w:ind w:right="4"/>
        <w:rPr>
          <w:rFonts w:cstheme="minorHAnsi"/>
          <w:szCs w:val="22"/>
        </w:rPr>
      </w:pPr>
    </w:p>
    <w:p w14:paraId="7AE5A01B" w14:textId="5376122E" w:rsidR="00903CE1" w:rsidRPr="00A820D4" w:rsidRDefault="00903CE1" w:rsidP="00903CE1">
      <w:pPr>
        <w:ind w:right="4"/>
        <w:rPr>
          <w:rFonts w:cstheme="minorHAnsi"/>
          <w:szCs w:val="22"/>
        </w:rPr>
      </w:pPr>
      <w:r w:rsidRPr="00903CE1">
        <w:rPr>
          <w:rFonts w:cstheme="minorHAnsi"/>
          <w:szCs w:val="22"/>
        </w:rPr>
        <w:t xml:space="preserve">Participants tended to be divided about foreign interference in Canada’s upcoming election. Reasons for concern included the precedent in the last U.S. presidential election, the prevalence of ‘fake news’, the apparent ease of conducting such interference, </w:t>
      </w:r>
      <w:r w:rsidR="00A820D4">
        <w:rPr>
          <w:rFonts w:cstheme="minorHAnsi"/>
          <w:szCs w:val="22"/>
        </w:rPr>
        <w:t xml:space="preserve">and </w:t>
      </w:r>
      <w:r w:rsidRPr="00903CE1">
        <w:rPr>
          <w:rFonts w:cstheme="minorHAnsi"/>
          <w:szCs w:val="22"/>
        </w:rPr>
        <w:t>foreign interests in the outcome (e.g.</w:t>
      </w:r>
      <w:r w:rsidR="00A94A41">
        <w:rPr>
          <w:rFonts w:cstheme="minorHAnsi"/>
          <w:szCs w:val="22"/>
        </w:rPr>
        <w:t>,</w:t>
      </w:r>
      <w:r w:rsidRPr="00903CE1">
        <w:rPr>
          <w:rFonts w:cstheme="minorHAnsi"/>
          <w:szCs w:val="22"/>
        </w:rPr>
        <w:t xml:space="preserve"> economic opportunities, access to Canada’s resources), </w:t>
      </w:r>
      <w:r w:rsidR="00A820D4">
        <w:rPr>
          <w:rFonts w:cstheme="minorHAnsi"/>
          <w:szCs w:val="22"/>
        </w:rPr>
        <w:t xml:space="preserve">among others. </w:t>
      </w:r>
      <w:r w:rsidR="00B81D79">
        <w:rPr>
          <w:rFonts w:cstheme="minorHAnsi"/>
          <w:szCs w:val="22"/>
        </w:rPr>
        <w:t xml:space="preserve">Some did </w:t>
      </w:r>
      <w:r w:rsidR="001C5579">
        <w:rPr>
          <w:rFonts w:cstheme="minorHAnsi"/>
          <w:szCs w:val="22"/>
        </w:rPr>
        <w:t xml:space="preserve">not </w:t>
      </w:r>
      <w:r w:rsidR="00B81D79">
        <w:rPr>
          <w:rFonts w:cstheme="minorHAnsi"/>
          <w:szCs w:val="22"/>
        </w:rPr>
        <w:t xml:space="preserve">provide a specific rationale, but simply felt that because they were hearing </w:t>
      </w:r>
      <w:r w:rsidR="001C5579">
        <w:rPr>
          <w:rFonts w:cstheme="minorHAnsi"/>
          <w:szCs w:val="22"/>
        </w:rPr>
        <w:t>discussions about it</w:t>
      </w:r>
      <w:r w:rsidR="00B81D79">
        <w:rPr>
          <w:rFonts w:cstheme="minorHAnsi"/>
          <w:szCs w:val="22"/>
        </w:rPr>
        <w:t xml:space="preserve">, it must be an issue. </w:t>
      </w:r>
      <w:r w:rsidRPr="00903CE1">
        <w:rPr>
          <w:rFonts w:cstheme="minorHAnsi"/>
          <w:szCs w:val="22"/>
        </w:rPr>
        <w:t xml:space="preserve">Reasons for lack of concern were most often based on the impression that Canada is not a significant enough actor on the world stage to warrant such interference. </w:t>
      </w:r>
    </w:p>
    <w:p w14:paraId="6528F395" w14:textId="77777777" w:rsidR="00D20690" w:rsidRDefault="00D20690" w:rsidP="00903CE1">
      <w:pPr>
        <w:ind w:right="4"/>
        <w:rPr>
          <w:rFonts w:cstheme="minorHAnsi"/>
          <w:szCs w:val="22"/>
        </w:rPr>
      </w:pPr>
    </w:p>
    <w:p w14:paraId="563C2FAE" w14:textId="73A454D6" w:rsidR="00903CE1" w:rsidRPr="00903CE1" w:rsidRDefault="00A820D4" w:rsidP="00903CE1">
      <w:pPr>
        <w:ind w:right="4"/>
        <w:rPr>
          <w:rFonts w:cstheme="minorHAnsi"/>
          <w:szCs w:val="22"/>
        </w:rPr>
      </w:pPr>
      <w:r>
        <w:rPr>
          <w:rFonts w:cstheme="minorHAnsi"/>
          <w:szCs w:val="22"/>
        </w:rPr>
        <w:t>When it comes to</w:t>
      </w:r>
      <w:r w:rsidR="00903CE1" w:rsidRPr="00903CE1">
        <w:rPr>
          <w:rFonts w:cstheme="minorHAnsi"/>
          <w:szCs w:val="22"/>
        </w:rPr>
        <w:t xml:space="preserve"> Canada’s ability to deal with such interference</w:t>
      </w:r>
      <w:r>
        <w:rPr>
          <w:rFonts w:cstheme="minorHAnsi"/>
          <w:szCs w:val="22"/>
        </w:rPr>
        <w:t>,</w:t>
      </w:r>
      <w:r w:rsidR="00903CE1" w:rsidRPr="00903CE1">
        <w:rPr>
          <w:rFonts w:cstheme="minorHAnsi"/>
          <w:szCs w:val="22"/>
        </w:rPr>
        <w:t xml:space="preserve"> </w:t>
      </w:r>
      <w:r>
        <w:t>s</w:t>
      </w:r>
      <w:r w:rsidRPr="001F5EE4">
        <w:t>ome</w:t>
      </w:r>
      <w:r>
        <w:t xml:space="preserve"> </w:t>
      </w:r>
      <w:r w:rsidRPr="001F5EE4">
        <w:t xml:space="preserve"> expressed confidence, some expressed doubt or concerns, and some said they did not know. </w:t>
      </w:r>
      <w:r w:rsidR="00903CE1" w:rsidRPr="00903CE1">
        <w:rPr>
          <w:rFonts w:cstheme="minorHAnsi"/>
          <w:szCs w:val="22"/>
        </w:rPr>
        <w:t xml:space="preserve">Reasons for confidence included the impression that if it hasn’t happened yet it must be because the government is vigilant, the impression that security networks have the expertise to deal with it, and the impression that few foreign actors would be interested in interfering in our elections. Reasons for lack of confidence or doubts included lack of faith in government in general, </w:t>
      </w:r>
      <w:r w:rsidRPr="00903CE1">
        <w:rPr>
          <w:rFonts w:cstheme="minorHAnsi"/>
          <w:szCs w:val="22"/>
        </w:rPr>
        <w:t>disputes</w:t>
      </w:r>
      <w:r w:rsidR="00903CE1" w:rsidRPr="00903CE1">
        <w:rPr>
          <w:rFonts w:cstheme="minorHAnsi"/>
          <w:szCs w:val="22"/>
        </w:rPr>
        <w:t xml:space="preserve"> between levels of government </w:t>
      </w:r>
      <w:r w:rsidR="00B81D79">
        <w:rPr>
          <w:rFonts w:cstheme="minorHAnsi"/>
          <w:szCs w:val="22"/>
        </w:rPr>
        <w:t>preventing</w:t>
      </w:r>
      <w:r w:rsidR="00903CE1" w:rsidRPr="00903CE1">
        <w:rPr>
          <w:rFonts w:cstheme="minorHAnsi"/>
          <w:szCs w:val="22"/>
        </w:rPr>
        <w:t xml:space="preserve"> a coordinated approach to the problem, Canada being susceptible to foreign interests for economic reasons, lack of dedicated resources, </w:t>
      </w:r>
      <w:r>
        <w:rPr>
          <w:rFonts w:cstheme="minorHAnsi"/>
          <w:szCs w:val="22"/>
        </w:rPr>
        <w:t xml:space="preserve">and </w:t>
      </w:r>
      <w:r w:rsidR="00903CE1" w:rsidRPr="00903CE1">
        <w:rPr>
          <w:rFonts w:cstheme="minorHAnsi"/>
          <w:szCs w:val="22"/>
        </w:rPr>
        <w:t xml:space="preserve">difficulty detecting/controlling such interference. </w:t>
      </w:r>
    </w:p>
    <w:p w14:paraId="5DFE1A6C" w14:textId="77777777" w:rsidR="00903CE1" w:rsidRPr="00903CE1" w:rsidRDefault="00903CE1" w:rsidP="00903CE1">
      <w:pPr>
        <w:ind w:right="4"/>
        <w:rPr>
          <w:rFonts w:cstheme="minorHAnsi"/>
          <w:szCs w:val="22"/>
        </w:rPr>
      </w:pPr>
    </w:p>
    <w:p w14:paraId="784896DE" w14:textId="72B072CC" w:rsidR="00903CE1" w:rsidRDefault="00903CE1" w:rsidP="00903CE1">
      <w:pPr>
        <w:ind w:right="4"/>
        <w:rPr>
          <w:rFonts w:cstheme="minorHAnsi"/>
          <w:szCs w:val="22"/>
          <w:lang w:val="en-US"/>
        </w:rPr>
      </w:pPr>
      <w:r w:rsidRPr="00903CE1">
        <w:rPr>
          <w:rFonts w:cstheme="minorHAnsi"/>
          <w:szCs w:val="22"/>
        </w:rPr>
        <w:t>There was virtually no awareness of anything the Government of Canada is doing to combat the possibility of foreign interference in Canadian elections</w:t>
      </w:r>
      <w:r w:rsidR="00A820D4">
        <w:rPr>
          <w:rFonts w:cstheme="minorHAnsi"/>
          <w:szCs w:val="22"/>
        </w:rPr>
        <w:t xml:space="preserve"> and r</w:t>
      </w:r>
      <w:r w:rsidRPr="00903CE1">
        <w:rPr>
          <w:rFonts w:cstheme="minorHAnsi"/>
          <w:szCs w:val="22"/>
        </w:rPr>
        <w:t>eaction was mixed when participants were informed of the government’s plans to deal with this through a federal task force</w:t>
      </w:r>
      <w:r w:rsidR="00B81D79">
        <w:rPr>
          <w:rFonts w:cstheme="minorHAnsi"/>
          <w:szCs w:val="22"/>
        </w:rPr>
        <w:t>, though t</w:t>
      </w:r>
      <w:r w:rsidRPr="00903CE1">
        <w:rPr>
          <w:rFonts w:cstheme="minorHAnsi"/>
          <w:szCs w:val="22"/>
          <w:lang w:val="en-US"/>
        </w:rPr>
        <w:t xml:space="preserve">he idea of a task force was seen as good in principle. Concerns or questions about this approach </w:t>
      </w:r>
      <w:r w:rsidRPr="00903CE1">
        <w:rPr>
          <w:rFonts w:cstheme="minorHAnsi"/>
          <w:szCs w:val="22"/>
          <w:lang w:val="en-US"/>
        </w:rPr>
        <w:lastRenderedPageBreak/>
        <w:t>focused mainly on specific points (e.g.</w:t>
      </w:r>
      <w:r w:rsidR="004C5711">
        <w:rPr>
          <w:rFonts w:cstheme="minorHAnsi"/>
          <w:szCs w:val="22"/>
          <w:lang w:val="en-US"/>
        </w:rPr>
        <w:t>, how members of the task force are chosen and</w:t>
      </w:r>
      <w:r w:rsidRPr="00903CE1">
        <w:rPr>
          <w:rFonts w:cstheme="minorHAnsi"/>
          <w:szCs w:val="22"/>
          <w:lang w:val="en-US"/>
        </w:rPr>
        <w:t xml:space="preserve"> how the task force </w:t>
      </w:r>
      <w:r w:rsidR="004C5711">
        <w:rPr>
          <w:rFonts w:cstheme="minorHAnsi"/>
          <w:szCs w:val="22"/>
          <w:lang w:val="en-US"/>
        </w:rPr>
        <w:t xml:space="preserve">will </w:t>
      </w:r>
      <w:r w:rsidRPr="00903CE1">
        <w:rPr>
          <w:rFonts w:cstheme="minorHAnsi"/>
          <w:szCs w:val="22"/>
          <w:lang w:val="en-US"/>
        </w:rPr>
        <w:t>decide if and when an incident is ‘important enough’ to be disclosed).</w:t>
      </w:r>
    </w:p>
    <w:p w14:paraId="4BD2AB4D" w14:textId="77777777" w:rsidR="00903CE1" w:rsidRPr="00903CE1" w:rsidRDefault="00903CE1" w:rsidP="0053335B">
      <w:pPr>
        <w:pStyle w:val="Heading4"/>
        <w:rPr>
          <w:lang w:val="en-US"/>
        </w:rPr>
      </w:pPr>
      <w:r w:rsidRPr="00903CE1">
        <w:rPr>
          <w:lang w:val="en-US"/>
        </w:rPr>
        <w:t xml:space="preserve">Gun violence </w:t>
      </w:r>
    </w:p>
    <w:p w14:paraId="6B6396E4" w14:textId="77777777" w:rsidR="00F711CC" w:rsidRDefault="00F711CC" w:rsidP="0053335B">
      <w:pPr>
        <w:rPr>
          <w:rFonts w:cstheme="minorHAnsi"/>
          <w:szCs w:val="22"/>
        </w:rPr>
      </w:pPr>
      <w:r w:rsidRPr="001F5EE4">
        <w:t>At least a few participants in each group said they have heard something related to gun violence in Canada recently. Most often, participants recalled hearing about alleged increases in incidents of gun</w:t>
      </w:r>
      <w:r w:rsidRPr="006B6E61">
        <w:rPr>
          <w:rFonts w:cstheme="minorHAnsi"/>
          <w:szCs w:val="22"/>
        </w:rPr>
        <w:t xml:space="preserve"> violence in the country, often Toronto, or recalled hearing about specific incidents (e.g., armed robberies) or increases in gun violence in their own communities. </w:t>
      </w:r>
    </w:p>
    <w:p w14:paraId="38C154D9" w14:textId="77777777" w:rsidR="00F711CC" w:rsidRDefault="00F711CC" w:rsidP="0053335B">
      <w:pPr>
        <w:rPr>
          <w:rFonts w:cstheme="minorHAnsi"/>
          <w:szCs w:val="22"/>
        </w:rPr>
      </w:pPr>
    </w:p>
    <w:p w14:paraId="6C029611" w14:textId="1B576217" w:rsidR="00903CE1" w:rsidRPr="00903CE1" w:rsidRDefault="00903CE1" w:rsidP="0053335B">
      <w:pPr>
        <w:rPr>
          <w:rFonts w:cstheme="minorHAnsi"/>
          <w:szCs w:val="22"/>
        </w:rPr>
      </w:pPr>
      <w:r w:rsidRPr="00903CE1">
        <w:rPr>
          <w:rFonts w:cstheme="minorHAnsi"/>
          <w:szCs w:val="22"/>
        </w:rPr>
        <w:t xml:space="preserve">Opinions differed as to whether gun laws need to be changed. Nearly all those who </w:t>
      </w:r>
      <w:r w:rsidR="00F711CC">
        <w:rPr>
          <w:rFonts w:cstheme="minorHAnsi"/>
          <w:szCs w:val="22"/>
        </w:rPr>
        <w:t>said</w:t>
      </w:r>
      <w:r w:rsidRPr="00903CE1">
        <w:rPr>
          <w:rFonts w:cstheme="minorHAnsi"/>
          <w:szCs w:val="22"/>
        </w:rPr>
        <w:t xml:space="preserve"> gun laws need to be changed think they should be tightened. Reasons for thinking this were based on the impression that gun violence is on the rise, that it is too easy to get access to a gun</w:t>
      </w:r>
      <w:r w:rsidR="00F711CC">
        <w:rPr>
          <w:rFonts w:cstheme="minorHAnsi"/>
          <w:szCs w:val="22"/>
        </w:rPr>
        <w:t xml:space="preserve">, </w:t>
      </w:r>
      <w:r w:rsidRPr="00903CE1">
        <w:rPr>
          <w:rFonts w:cstheme="minorHAnsi"/>
          <w:szCs w:val="22"/>
        </w:rPr>
        <w:t xml:space="preserve">that there are too many handguns in circulation, and that no one ‘needs’ a handgun. Most participants of the opinion that no change in gun laws is needed suggested that the existing rules and regulations are strict enough and rigorously applied. While there were differences of opinion within each group regarding the primary source of guns used in violent crimes in Canada, most participants think they are mainly smuggled in from the U.S. (but also elsewhere). </w:t>
      </w:r>
    </w:p>
    <w:p w14:paraId="3A43F600" w14:textId="77777777" w:rsidR="00903CE1" w:rsidRPr="00903CE1" w:rsidRDefault="00903CE1" w:rsidP="00903CE1">
      <w:pPr>
        <w:spacing w:line="264" w:lineRule="auto"/>
        <w:ind w:right="4"/>
        <w:rPr>
          <w:rFonts w:cstheme="minorHAnsi"/>
          <w:szCs w:val="22"/>
        </w:rPr>
      </w:pPr>
    </w:p>
    <w:p w14:paraId="54E0824B" w14:textId="2F4347F7" w:rsidR="00F711CC" w:rsidRPr="00903CE1" w:rsidRDefault="00A820D4" w:rsidP="00A80F71">
      <w:pPr>
        <w:rPr>
          <w:rFonts w:cstheme="minorHAnsi"/>
          <w:szCs w:val="22"/>
        </w:rPr>
      </w:pPr>
      <w:r w:rsidRPr="00184C46">
        <w:rPr>
          <w:rFonts w:cstheme="minorHAnsi"/>
          <w:color w:val="000000" w:themeColor="text1"/>
          <w:szCs w:val="22"/>
        </w:rPr>
        <w:t xml:space="preserve">Many participants said they would be in favour of the Government of Canada banning handguns. Only in Prince Albert and the </w:t>
      </w:r>
      <w:r w:rsidR="008310EE">
        <w:rPr>
          <w:rFonts w:cstheme="minorHAnsi"/>
          <w:color w:val="000000" w:themeColor="text1"/>
          <w:szCs w:val="22"/>
        </w:rPr>
        <w:t>‘financially secure</w:t>
      </w:r>
      <w:r w:rsidR="00B93F3E">
        <w:rPr>
          <w:rFonts w:cstheme="minorHAnsi"/>
          <w:color w:val="000000" w:themeColor="text1"/>
          <w:szCs w:val="22"/>
        </w:rPr>
        <w:t xml:space="preserve">’ </w:t>
      </w:r>
      <w:r w:rsidRPr="00184C46">
        <w:rPr>
          <w:rFonts w:cstheme="minorHAnsi"/>
          <w:color w:val="000000" w:themeColor="text1"/>
          <w:szCs w:val="22"/>
        </w:rPr>
        <w:t xml:space="preserve">group in Sherbrooke did most participants oppose a general ban on handguns. </w:t>
      </w:r>
      <w:r w:rsidR="00903CE1" w:rsidRPr="00903CE1">
        <w:rPr>
          <w:rFonts w:cstheme="minorHAnsi"/>
          <w:szCs w:val="22"/>
        </w:rPr>
        <w:t xml:space="preserve">Were the government of Canada to do this, nearly all participants think the ban should extend across the country rather than leave the decision up to individual cities and provinces. As well, </w:t>
      </w:r>
      <w:r>
        <w:rPr>
          <w:rFonts w:cstheme="minorHAnsi"/>
          <w:szCs w:val="22"/>
        </w:rPr>
        <w:t>most</w:t>
      </w:r>
      <w:r w:rsidR="00903CE1" w:rsidRPr="00903CE1">
        <w:rPr>
          <w:rFonts w:cstheme="minorHAnsi"/>
          <w:szCs w:val="22"/>
        </w:rPr>
        <w:t xml:space="preserve"> participants were of the opinion that people who currently own handguns legally should have them bought </w:t>
      </w:r>
      <w:r w:rsidR="00903CE1" w:rsidRPr="00A820D4">
        <w:rPr>
          <w:rFonts w:cstheme="minorHAnsi"/>
          <w:color w:val="000000" w:themeColor="text1"/>
          <w:szCs w:val="22"/>
        </w:rPr>
        <w:t xml:space="preserve">back by the government rather than to allow existing owners to keep their guns while allowing no one else to buy new ones. There was also near unanimity among participants that any ban on handguns should be extended to assault rifles, for reasons of uniformity as well as based on </w:t>
      </w:r>
      <w:r w:rsidR="006E2910">
        <w:rPr>
          <w:rFonts w:cstheme="minorHAnsi"/>
          <w:color w:val="000000" w:themeColor="text1"/>
          <w:szCs w:val="22"/>
        </w:rPr>
        <w:t>a belief</w:t>
      </w:r>
      <w:r w:rsidR="00903CE1" w:rsidRPr="00A820D4">
        <w:rPr>
          <w:rFonts w:cstheme="minorHAnsi"/>
          <w:color w:val="000000" w:themeColor="text1"/>
          <w:szCs w:val="22"/>
        </w:rPr>
        <w:t xml:space="preserve"> that no one needs an assault rifle. </w:t>
      </w:r>
    </w:p>
    <w:p w14:paraId="28C16A3C" w14:textId="6F157EDB" w:rsidR="00903CE1" w:rsidRPr="00903CE1" w:rsidRDefault="00903CE1" w:rsidP="0053335B">
      <w:pPr>
        <w:pStyle w:val="Heading4"/>
        <w:rPr>
          <w:sz w:val="22"/>
          <w:szCs w:val="22"/>
          <w:u w:val="single"/>
          <w:lang w:val="en-US"/>
        </w:rPr>
      </w:pPr>
      <w:r w:rsidRPr="00903CE1">
        <w:rPr>
          <w:lang w:val="en-US"/>
        </w:rPr>
        <w:t>Canada’s immigration system</w:t>
      </w:r>
      <w:r w:rsidRPr="00903CE1">
        <w:rPr>
          <w:sz w:val="22"/>
          <w:szCs w:val="22"/>
          <w:u w:val="single"/>
          <w:lang w:val="en-US"/>
        </w:rPr>
        <w:t xml:space="preserve"> </w:t>
      </w:r>
    </w:p>
    <w:p w14:paraId="08C64FE1" w14:textId="712F10C1" w:rsidR="00190089" w:rsidRDefault="00903CE1" w:rsidP="00190089">
      <w:pPr>
        <w:ind w:right="4"/>
        <w:rPr>
          <w:rFonts w:cstheme="minorHAnsi"/>
          <w:szCs w:val="22"/>
        </w:rPr>
      </w:pPr>
      <w:r w:rsidRPr="00903CE1">
        <w:rPr>
          <w:rFonts w:cstheme="minorHAnsi"/>
          <w:szCs w:val="22"/>
        </w:rPr>
        <w:t xml:space="preserve">Participants collectively identified a variety of things they had seen, read, or herd recently about immigration. </w:t>
      </w:r>
      <w:r w:rsidR="00190089" w:rsidRPr="00AC732A">
        <w:rPr>
          <w:rFonts w:cstheme="minorHAnsi"/>
          <w:color w:val="000000" w:themeColor="text1"/>
          <w:szCs w:val="22"/>
        </w:rPr>
        <w:t xml:space="preserve">One topic raised in most locations </w:t>
      </w:r>
      <w:r w:rsidR="00384A9C">
        <w:rPr>
          <w:rFonts w:cstheme="minorHAnsi"/>
          <w:color w:val="000000" w:themeColor="text1"/>
          <w:szCs w:val="22"/>
        </w:rPr>
        <w:t>concerned</w:t>
      </w:r>
      <w:r w:rsidR="00190089" w:rsidRPr="00AC732A">
        <w:rPr>
          <w:rFonts w:cstheme="minorHAnsi"/>
          <w:color w:val="000000" w:themeColor="text1"/>
          <w:szCs w:val="22"/>
        </w:rPr>
        <w:t xml:space="preserve"> refugees/migrants coming to Canada, </w:t>
      </w:r>
      <w:r w:rsidR="00190089" w:rsidRPr="006B6E61">
        <w:rPr>
          <w:rFonts w:cstheme="minorHAnsi"/>
          <w:szCs w:val="22"/>
        </w:rPr>
        <w:t>but the specific issues related to this differed by region</w:t>
      </w:r>
      <w:r w:rsidRPr="00903CE1">
        <w:rPr>
          <w:rFonts w:cstheme="minorHAnsi"/>
          <w:szCs w:val="22"/>
        </w:rPr>
        <w:t xml:space="preserve">. For example, the focus in St. John’s was on the intake of Syrian refugees and specifically the members of the Syrian refugee family who perished in a house fire in Halifax. </w:t>
      </w:r>
      <w:r w:rsidR="00190089" w:rsidRPr="006B6E61">
        <w:rPr>
          <w:rFonts w:cstheme="minorHAnsi"/>
          <w:szCs w:val="22"/>
        </w:rPr>
        <w:t xml:space="preserve">Participants in </w:t>
      </w:r>
      <w:r w:rsidR="00190089">
        <w:rPr>
          <w:rFonts w:cstheme="minorHAnsi"/>
          <w:szCs w:val="22"/>
        </w:rPr>
        <w:t xml:space="preserve">Prince Albert, </w:t>
      </w:r>
      <w:r w:rsidR="00190089" w:rsidRPr="006B6E61">
        <w:rPr>
          <w:rFonts w:cstheme="minorHAnsi"/>
          <w:szCs w:val="22"/>
        </w:rPr>
        <w:t xml:space="preserve">Sherbrooke and Sarnia were most likely to focus on issues involving asylum seekers, with participants routinely referring to </w:t>
      </w:r>
      <w:r w:rsidR="00384A9C">
        <w:rPr>
          <w:rFonts w:cstheme="minorHAnsi"/>
          <w:szCs w:val="22"/>
        </w:rPr>
        <w:t>migrants</w:t>
      </w:r>
      <w:r w:rsidR="00384A9C" w:rsidRPr="006B6E61">
        <w:rPr>
          <w:rFonts w:cstheme="minorHAnsi"/>
          <w:szCs w:val="22"/>
        </w:rPr>
        <w:t xml:space="preserve"> </w:t>
      </w:r>
      <w:r w:rsidR="00190089" w:rsidRPr="006B6E61">
        <w:rPr>
          <w:rFonts w:cstheme="minorHAnsi"/>
          <w:szCs w:val="22"/>
        </w:rPr>
        <w:t xml:space="preserve">crossing the border </w:t>
      </w:r>
      <w:r w:rsidR="00384A9C">
        <w:rPr>
          <w:rFonts w:cstheme="minorHAnsi"/>
          <w:szCs w:val="22"/>
        </w:rPr>
        <w:t>irregularly</w:t>
      </w:r>
      <w:r w:rsidR="00384A9C" w:rsidRPr="006B6E61">
        <w:rPr>
          <w:rFonts w:cstheme="minorHAnsi"/>
          <w:szCs w:val="22"/>
        </w:rPr>
        <w:t xml:space="preserve"> </w:t>
      </w:r>
      <w:r w:rsidR="00190089" w:rsidRPr="006B6E61">
        <w:rPr>
          <w:rFonts w:cstheme="minorHAnsi"/>
          <w:szCs w:val="22"/>
        </w:rPr>
        <w:t xml:space="preserve">into Canada. </w:t>
      </w:r>
    </w:p>
    <w:p w14:paraId="0EE08DA0" w14:textId="77777777" w:rsidR="00903CE1" w:rsidRPr="00903CE1" w:rsidRDefault="00903CE1" w:rsidP="00A80F71">
      <w:pPr>
        <w:rPr>
          <w:rFonts w:cstheme="minorHAnsi"/>
          <w:szCs w:val="22"/>
        </w:rPr>
      </w:pPr>
    </w:p>
    <w:p w14:paraId="1B2646C3" w14:textId="3BFD452E" w:rsidR="00F711CC" w:rsidRDefault="00903CE1" w:rsidP="00A80F71">
      <w:pPr>
        <w:rPr>
          <w:rFonts w:cstheme="minorHAnsi"/>
          <w:szCs w:val="22"/>
        </w:rPr>
      </w:pPr>
      <w:r w:rsidRPr="00903CE1">
        <w:rPr>
          <w:rFonts w:cstheme="minorHAnsi"/>
          <w:szCs w:val="22"/>
        </w:rPr>
        <w:t>Participants across all groups routinely identified the same or similar benefits</w:t>
      </w:r>
      <w:r w:rsidR="00190089">
        <w:rPr>
          <w:rFonts w:cstheme="minorHAnsi"/>
          <w:szCs w:val="22"/>
        </w:rPr>
        <w:t xml:space="preserve"> and challenges</w:t>
      </w:r>
      <w:r w:rsidRPr="00903CE1">
        <w:rPr>
          <w:rFonts w:cstheme="minorHAnsi"/>
          <w:szCs w:val="22"/>
        </w:rPr>
        <w:t xml:space="preserve"> of immigration to Canada</w:t>
      </w:r>
      <w:r w:rsidR="00190089">
        <w:rPr>
          <w:rFonts w:cstheme="minorHAnsi"/>
          <w:szCs w:val="22"/>
        </w:rPr>
        <w:t xml:space="preserve">. Perceived benefits </w:t>
      </w:r>
      <w:r w:rsidRPr="00903CE1">
        <w:rPr>
          <w:rFonts w:cstheme="minorHAnsi"/>
          <w:szCs w:val="22"/>
        </w:rPr>
        <w:t>includ</w:t>
      </w:r>
      <w:r w:rsidR="00190089">
        <w:rPr>
          <w:rFonts w:cstheme="minorHAnsi"/>
          <w:szCs w:val="22"/>
        </w:rPr>
        <w:t>ed</w:t>
      </w:r>
      <w:r w:rsidRPr="00903CE1">
        <w:rPr>
          <w:rFonts w:cstheme="minorHAnsi"/>
          <w:szCs w:val="22"/>
        </w:rPr>
        <w:t xml:space="preserve"> replenishing the population and the work force</w:t>
      </w:r>
      <w:r w:rsidR="00190089">
        <w:rPr>
          <w:rFonts w:cstheme="minorHAnsi"/>
          <w:szCs w:val="22"/>
        </w:rPr>
        <w:t xml:space="preserve">, </w:t>
      </w:r>
      <w:r w:rsidRPr="00903CE1">
        <w:rPr>
          <w:rFonts w:cstheme="minorHAnsi"/>
          <w:szCs w:val="22"/>
        </w:rPr>
        <w:t>contributing to economic growth and prosperity</w:t>
      </w:r>
      <w:r w:rsidR="00190089">
        <w:rPr>
          <w:rFonts w:cstheme="minorHAnsi"/>
          <w:szCs w:val="22"/>
        </w:rPr>
        <w:t xml:space="preserve">, </w:t>
      </w:r>
      <w:r w:rsidRPr="00903CE1">
        <w:rPr>
          <w:rFonts w:cstheme="minorHAnsi"/>
          <w:szCs w:val="22"/>
        </w:rPr>
        <w:t>expanding the tax base, fostering cultural diversity</w:t>
      </w:r>
      <w:r w:rsidR="00190089">
        <w:rPr>
          <w:rFonts w:cstheme="minorHAnsi"/>
          <w:szCs w:val="22"/>
        </w:rPr>
        <w:t xml:space="preserve"> in the country</w:t>
      </w:r>
      <w:r w:rsidRPr="00903CE1">
        <w:rPr>
          <w:rFonts w:cstheme="minorHAnsi"/>
          <w:szCs w:val="22"/>
        </w:rPr>
        <w:t>, and bringing new/needed skills/knowledge</w:t>
      </w:r>
      <w:r w:rsidR="00190089">
        <w:rPr>
          <w:rFonts w:cstheme="minorHAnsi"/>
          <w:szCs w:val="22"/>
        </w:rPr>
        <w:t xml:space="preserve"> to Canada</w:t>
      </w:r>
      <w:r w:rsidR="00F711CC">
        <w:rPr>
          <w:rFonts w:cstheme="minorHAnsi"/>
          <w:szCs w:val="22"/>
        </w:rPr>
        <w:t>, among others</w:t>
      </w:r>
      <w:r w:rsidRPr="00903CE1">
        <w:rPr>
          <w:rFonts w:cstheme="minorHAnsi"/>
          <w:szCs w:val="22"/>
        </w:rPr>
        <w:t xml:space="preserve">. </w:t>
      </w:r>
      <w:r w:rsidR="00190089">
        <w:rPr>
          <w:rFonts w:cstheme="minorHAnsi"/>
          <w:szCs w:val="22"/>
        </w:rPr>
        <w:t xml:space="preserve">Perceived challenges </w:t>
      </w:r>
      <w:r w:rsidRPr="00903CE1">
        <w:rPr>
          <w:rFonts w:cstheme="minorHAnsi"/>
          <w:szCs w:val="22"/>
        </w:rPr>
        <w:t>includ</w:t>
      </w:r>
      <w:r w:rsidR="00190089">
        <w:rPr>
          <w:rFonts w:cstheme="minorHAnsi"/>
          <w:szCs w:val="22"/>
        </w:rPr>
        <w:t>ed</w:t>
      </w:r>
      <w:r w:rsidRPr="00903CE1">
        <w:rPr>
          <w:rFonts w:cstheme="minorHAnsi"/>
          <w:szCs w:val="22"/>
        </w:rPr>
        <w:t xml:space="preserve"> </w:t>
      </w:r>
      <w:r w:rsidR="00190089">
        <w:rPr>
          <w:rFonts w:cstheme="minorHAnsi"/>
          <w:szCs w:val="22"/>
        </w:rPr>
        <w:t xml:space="preserve">the </w:t>
      </w:r>
      <w:r w:rsidRPr="00903CE1">
        <w:rPr>
          <w:rFonts w:cstheme="minorHAnsi"/>
          <w:szCs w:val="22"/>
        </w:rPr>
        <w:t>segregation of ethnic communities</w:t>
      </w:r>
      <w:r w:rsidR="00190089">
        <w:rPr>
          <w:rFonts w:cstheme="minorHAnsi"/>
          <w:szCs w:val="22"/>
        </w:rPr>
        <w:t xml:space="preserve">, </w:t>
      </w:r>
      <w:r w:rsidR="00384A9C">
        <w:rPr>
          <w:rFonts w:cstheme="minorHAnsi"/>
          <w:szCs w:val="22"/>
        </w:rPr>
        <w:t xml:space="preserve">a sense that </w:t>
      </w:r>
      <w:r w:rsidR="00190089">
        <w:rPr>
          <w:rFonts w:cstheme="minorHAnsi"/>
          <w:szCs w:val="22"/>
        </w:rPr>
        <w:t>some immigrants</w:t>
      </w:r>
      <w:r w:rsidRPr="00903CE1">
        <w:rPr>
          <w:rFonts w:cstheme="minorHAnsi"/>
          <w:szCs w:val="22"/>
        </w:rPr>
        <w:t xml:space="preserve"> </w:t>
      </w:r>
      <w:r w:rsidR="00384A9C">
        <w:rPr>
          <w:rFonts w:cstheme="minorHAnsi"/>
          <w:szCs w:val="22"/>
        </w:rPr>
        <w:t xml:space="preserve">were unwilling </w:t>
      </w:r>
      <w:r w:rsidRPr="00903CE1">
        <w:rPr>
          <w:rFonts w:cstheme="minorHAnsi"/>
          <w:szCs w:val="22"/>
        </w:rPr>
        <w:t>to integrate, clashes of values</w:t>
      </w:r>
      <w:r w:rsidR="00190089">
        <w:rPr>
          <w:rFonts w:cstheme="minorHAnsi"/>
          <w:szCs w:val="22"/>
        </w:rPr>
        <w:t xml:space="preserve"> and</w:t>
      </w:r>
      <w:r w:rsidRPr="00903CE1">
        <w:rPr>
          <w:rFonts w:cstheme="minorHAnsi"/>
          <w:szCs w:val="22"/>
        </w:rPr>
        <w:t xml:space="preserve"> loss of </w:t>
      </w:r>
      <w:r w:rsidR="00190089">
        <w:rPr>
          <w:rFonts w:cstheme="minorHAnsi"/>
          <w:szCs w:val="22"/>
        </w:rPr>
        <w:t>Canada’s</w:t>
      </w:r>
      <w:r w:rsidRPr="00903CE1">
        <w:rPr>
          <w:rFonts w:cstheme="minorHAnsi"/>
          <w:szCs w:val="22"/>
        </w:rPr>
        <w:t xml:space="preserve"> cultural heritage, overtaxing of</w:t>
      </w:r>
      <w:r w:rsidR="00F711CC">
        <w:rPr>
          <w:rFonts w:cstheme="minorHAnsi"/>
          <w:szCs w:val="22"/>
        </w:rPr>
        <w:t xml:space="preserve"> existing</w:t>
      </w:r>
      <w:r w:rsidRPr="00903CE1">
        <w:rPr>
          <w:rFonts w:cstheme="minorHAnsi"/>
          <w:szCs w:val="22"/>
        </w:rPr>
        <w:t xml:space="preserve"> resources/social services, </w:t>
      </w:r>
      <w:r w:rsidR="00F711CC">
        <w:rPr>
          <w:rFonts w:cstheme="minorHAnsi"/>
          <w:szCs w:val="22"/>
        </w:rPr>
        <w:t xml:space="preserve">and the circulation of </w:t>
      </w:r>
      <w:r w:rsidRPr="00903CE1">
        <w:rPr>
          <w:rFonts w:cstheme="minorHAnsi"/>
          <w:szCs w:val="22"/>
        </w:rPr>
        <w:t xml:space="preserve">misinformation about immigrants, </w:t>
      </w:r>
      <w:r w:rsidR="00F711CC">
        <w:rPr>
          <w:rFonts w:cstheme="minorHAnsi"/>
          <w:szCs w:val="22"/>
        </w:rPr>
        <w:t>among others</w:t>
      </w:r>
      <w:r w:rsidRPr="00903CE1">
        <w:rPr>
          <w:rFonts w:cstheme="minorHAnsi"/>
          <w:szCs w:val="22"/>
        </w:rPr>
        <w:t xml:space="preserve">. </w:t>
      </w:r>
    </w:p>
    <w:p w14:paraId="7F9AE125" w14:textId="77777777" w:rsidR="00F711CC" w:rsidRDefault="00F711CC" w:rsidP="00A80F71">
      <w:pPr>
        <w:rPr>
          <w:rFonts w:cstheme="minorHAnsi"/>
          <w:szCs w:val="22"/>
        </w:rPr>
      </w:pPr>
    </w:p>
    <w:p w14:paraId="044A12AD" w14:textId="2D6557B5" w:rsidR="00190089" w:rsidRPr="00903CE1" w:rsidRDefault="00903CE1" w:rsidP="00A80F71">
      <w:pPr>
        <w:rPr>
          <w:rFonts w:cstheme="minorHAnsi"/>
          <w:szCs w:val="22"/>
        </w:rPr>
      </w:pPr>
      <w:r w:rsidRPr="00903CE1">
        <w:rPr>
          <w:rFonts w:cstheme="minorHAnsi"/>
          <w:szCs w:val="22"/>
        </w:rPr>
        <w:lastRenderedPageBreak/>
        <w:t xml:space="preserve">Asked to focus on their own communities and identify both the positive and negative effects of immigration, participants typically provided concrete examples of effects they associated with immigration in general. </w:t>
      </w:r>
      <w:r w:rsidR="00F711CC">
        <w:rPr>
          <w:rFonts w:cstheme="minorHAnsi"/>
          <w:szCs w:val="22"/>
        </w:rPr>
        <w:t>For example, positive effects (or contributions) included the availability of more diverse foods and the opening of new businesses in their community, and negative effects (or challenges) at the community level included rising housing/rental costs and limited capacity of social services and resources to support new immigrants in a community.</w:t>
      </w:r>
    </w:p>
    <w:p w14:paraId="3EABA758" w14:textId="77777777" w:rsidR="00903CE1" w:rsidRPr="00903CE1" w:rsidRDefault="00903CE1" w:rsidP="0053335B">
      <w:pPr>
        <w:pStyle w:val="Heading4"/>
        <w:rPr>
          <w:sz w:val="22"/>
          <w:szCs w:val="22"/>
        </w:rPr>
      </w:pPr>
      <w:r w:rsidRPr="00903CE1">
        <w:rPr>
          <w:lang w:val="en-US"/>
        </w:rPr>
        <w:t>Energy vision</w:t>
      </w:r>
      <w:r w:rsidRPr="00903CE1">
        <w:rPr>
          <w:sz w:val="22"/>
          <w:szCs w:val="22"/>
        </w:rPr>
        <w:tab/>
      </w:r>
    </w:p>
    <w:p w14:paraId="5A3FA286" w14:textId="4A24508D" w:rsidR="00903CE1" w:rsidRDefault="00384A9C" w:rsidP="00903CE1">
      <w:pPr>
        <w:ind w:right="4"/>
        <w:rPr>
          <w:rFonts w:cstheme="minorHAnsi"/>
          <w:szCs w:val="22"/>
        </w:rPr>
      </w:pPr>
      <w:r>
        <w:rPr>
          <w:rFonts w:cstheme="minorHAnsi"/>
          <w:szCs w:val="22"/>
        </w:rPr>
        <w:t>P</w:t>
      </w:r>
      <w:r w:rsidR="00903CE1" w:rsidRPr="00903CE1">
        <w:rPr>
          <w:rFonts w:cstheme="minorHAnsi"/>
          <w:szCs w:val="22"/>
        </w:rPr>
        <w:t xml:space="preserve">articipants were asked to provide feedback on three creative approaches or concepts designed to capture an energy vision for the country. Asked which concept explains the initiative the best, participants most often identified </w:t>
      </w:r>
      <w:r w:rsidR="00624BEA">
        <w:rPr>
          <w:rFonts w:cstheme="minorHAnsi"/>
          <w:szCs w:val="22"/>
        </w:rPr>
        <w:t xml:space="preserve">the concept that included clear panels </w:t>
      </w:r>
      <w:r w:rsidR="001C5579">
        <w:rPr>
          <w:rFonts w:cstheme="minorHAnsi"/>
          <w:szCs w:val="22"/>
        </w:rPr>
        <w:t>overlaid across</w:t>
      </w:r>
      <w:r w:rsidR="00624BEA">
        <w:rPr>
          <w:rFonts w:cstheme="minorHAnsi"/>
          <w:szCs w:val="22"/>
        </w:rPr>
        <w:t xml:space="preserve"> different images of Canada</w:t>
      </w:r>
      <w:r w:rsidR="001C5579">
        <w:rPr>
          <w:rFonts w:cstheme="minorHAnsi"/>
          <w:szCs w:val="22"/>
        </w:rPr>
        <w:t xml:space="preserve"> (‘concept A’)</w:t>
      </w:r>
      <w:r w:rsidR="00903CE1" w:rsidRPr="00903CE1">
        <w:rPr>
          <w:rFonts w:cstheme="minorHAnsi"/>
          <w:szCs w:val="22"/>
        </w:rPr>
        <w:t xml:space="preserve">. This included half or more of the participants in most groups. </w:t>
      </w:r>
      <w:r w:rsidR="00624BEA">
        <w:rPr>
          <w:rFonts w:cstheme="minorHAnsi"/>
          <w:szCs w:val="22"/>
        </w:rPr>
        <w:t>This c</w:t>
      </w:r>
      <w:r w:rsidR="00903CE1" w:rsidRPr="00903CE1">
        <w:rPr>
          <w:rFonts w:cstheme="minorHAnsi"/>
          <w:szCs w:val="22"/>
        </w:rPr>
        <w:t xml:space="preserve">oncept was also most likely to be identified as the approach whose pictures made participants feel hopeful/inspired about Canada’s energy future. When it came to the concept that was most memorable and whose words resonated more, participants tended to be divided between </w:t>
      </w:r>
      <w:r w:rsidR="001C5579">
        <w:rPr>
          <w:rFonts w:cstheme="minorHAnsi"/>
          <w:szCs w:val="22"/>
        </w:rPr>
        <w:t>concept</w:t>
      </w:r>
      <w:r w:rsidR="001C5579" w:rsidRPr="00903CE1">
        <w:rPr>
          <w:rFonts w:cstheme="minorHAnsi"/>
          <w:szCs w:val="22"/>
        </w:rPr>
        <w:t xml:space="preserve"> </w:t>
      </w:r>
      <w:r w:rsidR="00903CE1" w:rsidRPr="00903CE1">
        <w:rPr>
          <w:rFonts w:cstheme="minorHAnsi"/>
          <w:szCs w:val="22"/>
        </w:rPr>
        <w:t xml:space="preserve">A and </w:t>
      </w:r>
      <w:r w:rsidR="00624BEA">
        <w:rPr>
          <w:rFonts w:cstheme="minorHAnsi"/>
          <w:szCs w:val="22"/>
        </w:rPr>
        <w:t xml:space="preserve">the concept which </w:t>
      </w:r>
      <w:r w:rsidR="00624BEA" w:rsidRPr="00903CE1">
        <w:rPr>
          <w:rFonts w:cstheme="minorHAnsi"/>
          <w:szCs w:val="22"/>
        </w:rPr>
        <w:t xml:space="preserve"> </w:t>
      </w:r>
      <w:r w:rsidR="00624BEA">
        <w:rPr>
          <w:rFonts w:cstheme="minorHAnsi"/>
          <w:szCs w:val="22"/>
        </w:rPr>
        <w:t xml:space="preserve">included a sphere or dome-shape structure in the forefront and </w:t>
      </w:r>
      <w:r w:rsidR="0007681A">
        <w:rPr>
          <w:rFonts w:cstheme="minorHAnsi"/>
          <w:szCs w:val="22"/>
        </w:rPr>
        <w:t xml:space="preserve">canoers </w:t>
      </w:r>
      <w:r w:rsidR="00624BEA">
        <w:rPr>
          <w:rFonts w:cstheme="minorHAnsi"/>
          <w:szCs w:val="22"/>
        </w:rPr>
        <w:t>on a lake in the background</w:t>
      </w:r>
      <w:r w:rsidR="001C5579">
        <w:rPr>
          <w:rFonts w:cstheme="minorHAnsi"/>
          <w:szCs w:val="22"/>
        </w:rPr>
        <w:t xml:space="preserve"> (‘concept C’)</w:t>
      </w:r>
      <w:r w:rsidR="00624BEA">
        <w:rPr>
          <w:rFonts w:cstheme="minorHAnsi"/>
          <w:szCs w:val="22"/>
        </w:rPr>
        <w:t>. M</w:t>
      </w:r>
      <w:r w:rsidR="00903CE1" w:rsidRPr="00903CE1">
        <w:rPr>
          <w:rFonts w:cstheme="minorHAnsi"/>
          <w:szCs w:val="22"/>
        </w:rPr>
        <w:t xml:space="preserve">any </w:t>
      </w:r>
      <w:r w:rsidR="00F61B26" w:rsidRPr="00903CE1">
        <w:rPr>
          <w:rFonts w:cstheme="minorHAnsi"/>
          <w:szCs w:val="22"/>
        </w:rPr>
        <w:t>suggest</w:t>
      </w:r>
      <w:r w:rsidR="00F61B26">
        <w:rPr>
          <w:rFonts w:cstheme="minorHAnsi"/>
          <w:szCs w:val="22"/>
        </w:rPr>
        <w:t>ed</w:t>
      </w:r>
      <w:r w:rsidR="00F61B26" w:rsidRPr="00903CE1">
        <w:rPr>
          <w:rFonts w:cstheme="minorHAnsi"/>
          <w:szCs w:val="22"/>
        </w:rPr>
        <w:t xml:space="preserve"> </w:t>
      </w:r>
      <w:r w:rsidR="00903CE1" w:rsidRPr="00903CE1">
        <w:rPr>
          <w:rFonts w:cstheme="minorHAnsi"/>
          <w:szCs w:val="22"/>
        </w:rPr>
        <w:t xml:space="preserve">that the words from concept C be incorporated with the images from concept A. Overall, </w:t>
      </w:r>
      <w:r w:rsidR="00624BEA">
        <w:rPr>
          <w:rFonts w:cstheme="minorHAnsi"/>
          <w:szCs w:val="22"/>
        </w:rPr>
        <w:t xml:space="preserve">the </w:t>
      </w:r>
      <w:r w:rsidR="00903CE1" w:rsidRPr="00903CE1">
        <w:rPr>
          <w:rFonts w:cstheme="minorHAnsi"/>
          <w:szCs w:val="22"/>
        </w:rPr>
        <w:t xml:space="preserve">concept </w:t>
      </w:r>
      <w:r w:rsidR="00624BEA">
        <w:rPr>
          <w:rFonts w:cstheme="minorHAnsi"/>
          <w:szCs w:val="22"/>
        </w:rPr>
        <w:t>featuring a dark coloured background with each image</w:t>
      </w:r>
      <w:r w:rsidR="00624BEA" w:rsidRPr="00903CE1">
        <w:rPr>
          <w:rFonts w:cstheme="minorHAnsi"/>
          <w:szCs w:val="22"/>
        </w:rPr>
        <w:t xml:space="preserve"> </w:t>
      </w:r>
      <w:r w:rsidR="001C5579">
        <w:rPr>
          <w:rFonts w:cstheme="minorHAnsi"/>
          <w:szCs w:val="22"/>
        </w:rPr>
        <w:t xml:space="preserve">(‘concept B’) </w:t>
      </w:r>
      <w:r w:rsidR="00903CE1" w:rsidRPr="00903CE1">
        <w:rPr>
          <w:rFonts w:cstheme="minorHAnsi"/>
          <w:szCs w:val="22"/>
        </w:rPr>
        <w:t>was the approach most likely to elicit critical or neutral reactions.</w:t>
      </w:r>
    </w:p>
    <w:p w14:paraId="2B72C691" w14:textId="6D386909" w:rsidR="00A94A41" w:rsidRDefault="00A94A41" w:rsidP="00903CE1">
      <w:pPr>
        <w:ind w:right="4"/>
        <w:rPr>
          <w:rFonts w:cstheme="minorHAnsi"/>
          <w:szCs w:val="22"/>
        </w:rPr>
      </w:pPr>
    </w:p>
    <w:p w14:paraId="28227F99" w14:textId="77777777" w:rsidR="00A94A41" w:rsidRPr="00903CE1" w:rsidRDefault="00A94A41" w:rsidP="00903CE1">
      <w:pPr>
        <w:ind w:right="4"/>
        <w:rPr>
          <w:rFonts w:cstheme="minorHAnsi"/>
          <w:szCs w:val="22"/>
        </w:rPr>
      </w:pPr>
    </w:p>
    <w:p w14:paraId="564ADA6D" w14:textId="77777777" w:rsidR="00903CE1" w:rsidRPr="00A11BCF" w:rsidRDefault="00903CE1" w:rsidP="00903CE1">
      <w:pPr>
        <w:ind w:right="4"/>
        <w:rPr>
          <w:rFonts w:ascii="Arial" w:hAnsi="Arial" w:cs="Arial"/>
          <w:szCs w:val="22"/>
        </w:rPr>
      </w:pPr>
    </w:p>
    <w:p w14:paraId="09D53DFB" w14:textId="36C3FF43" w:rsidR="00407544" w:rsidRDefault="0053335B" w:rsidP="00A94A41">
      <w:pPr>
        <w:pBdr>
          <w:top w:val="single" w:sz="4" w:space="1" w:color="auto"/>
        </w:pBdr>
        <w:rPr>
          <w:rFonts w:cs="Arial"/>
        </w:rPr>
      </w:pPr>
      <w:r w:rsidRPr="00553F5C">
        <w:rPr>
          <w:rFonts w:cs="Arial"/>
        </w:rPr>
        <w:t xml:space="preserve">The contract value was </w:t>
      </w:r>
      <w:r w:rsidRPr="0053335B">
        <w:rPr>
          <w:rFonts w:cs="Arial"/>
        </w:rPr>
        <w:t xml:space="preserve">$249,535.19 </w:t>
      </w:r>
      <w:r w:rsidRPr="00553F5C">
        <w:rPr>
          <w:rFonts w:cs="Arial"/>
        </w:rPr>
        <w:t>(including HST).</w:t>
      </w:r>
    </w:p>
    <w:p w14:paraId="182476EC" w14:textId="77777777" w:rsidR="00407544" w:rsidRDefault="00407544">
      <w:pPr>
        <w:spacing w:after="160" w:line="259" w:lineRule="auto"/>
        <w:jc w:val="left"/>
        <w:rPr>
          <w:rFonts w:cs="Arial"/>
        </w:rPr>
      </w:pPr>
      <w:r>
        <w:rPr>
          <w:rFonts w:cs="Arial"/>
        </w:rPr>
        <w:br w:type="page"/>
      </w:r>
    </w:p>
    <w:p w14:paraId="7658C658" w14:textId="5656786C" w:rsidR="0053335B" w:rsidRDefault="0053335B" w:rsidP="0053335B">
      <w:pPr>
        <w:pStyle w:val="Heading4"/>
        <w:pBdr>
          <w:top w:val="single" w:sz="4" w:space="1" w:color="auto"/>
          <w:left w:val="single" w:sz="4" w:space="1" w:color="auto"/>
          <w:bottom w:val="single" w:sz="4" w:space="1" w:color="auto"/>
          <w:right w:val="single" w:sz="4" w:space="1" w:color="auto"/>
        </w:pBdr>
      </w:pPr>
      <w:r>
        <w:lastRenderedPageBreak/>
        <w:t>Political Neutrality Certification</w:t>
      </w:r>
    </w:p>
    <w:p w14:paraId="4E56A87E" w14:textId="77777777" w:rsidR="0053335B" w:rsidRPr="0053335B" w:rsidRDefault="0053335B" w:rsidP="0053335B">
      <w:pPr>
        <w:pBdr>
          <w:top w:val="single" w:sz="4" w:space="1" w:color="auto"/>
          <w:left w:val="single" w:sz="4" w:space="1" w:color="auto"/>
          <w:bottom w:val="single" w:sz="4" w:space="1" w:color="auto"/>
          <w:right w:val="single" w:sz="4" w:space="1" w:color="auto"/>
        </w:pBdr>
      </w:pPr>
    </w:p>
    <w:p w14:paraId="7A7E553F" w14:textId="7E2BFEF7" w:rsid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rPr>
      </w:pPr>
      <w:r w:rsidRPr="0053335B">
        <w:rPr>
          <w:rFonts w:cs="Arial"/>
          <w:color w:val="000000" w:themeColor="text1"/>
        </w:rPr>
        <w:t>I hereby certify</w:t>
      </w:r>
      <w:r>
        <w:rPr>
          <w:rFonts w:cs="Arial"/>
          <w:color w:val="000000" w:themeColor="text1"/>
        </w:rPr>
        <w:t>,</w:t>
      </w:r>
      <w:r w:rsidRPr="0053335B">
        <w:rPr>
          <w:rFonts w:cs="Arial"/>
          <w:color w:val="000000" w:themeColor="text1"/>
        </w:rPr>
        <w:t xml:space="preserve"> as a Senior Officer of Phoenix Strategic Perspectives</w:t>
      </w:r>
      <w:r>
        <w:rPr>
          <w:rFonts w:cs="Arial"/>
          <w:color w:val="000000" w:themeColor="text1"/>
        </w:rPr>
        <w:t>,</w:t>
      </w:r>
      <w:r w:rsidRPr="0053335B">
        <w:rPr>
          <w:rFonts w:cs="Arial"/>
          <w:color w:val="000000" w:themeColor="text1"/>
        </w:rPr>
        <w:t xml:space="preserve"> that the deliverables fully comply with the Government of Canada political neutrality requirements outlined in the </w:t>
      </w:r>
      <w:r w:rsidRPr="0053335B">
        <w:rPr>
          <w:color w:val="000000" w:themeColor="text1"/>
        </w:rPr>
        <w:t>Policy on Communications and Federal Identity</w:t>
      </w:r>
      <w:r w:rsidRPr="0053335B">
        <w:rPr>
          <w:bCs/>
          <w:iCs/>
          <w:color w:val="000000" w:themeColor="text1"/>
        </w:rPr>
        <w:t xml:space="preserve"> </w:t>
      </w:r>
      <w:r w:rsidRPr="0053335B">
        <w:rPr>
          <w:rFonts w:cs="Arial"/>
          <w:color w:val="000000" w:themeColor="text1"/>
        </w:rPr>
        <w:t>of the Government of Canada and Procedures for Planning and Contracting Public Opinion Research. Specifically, the deliverables do not contain any reference to electoral voting intentions, political party preferences, standings with the electorate, or ratings of the performance of a political party or its leader.</w:t>
      </w:r>
    </w:p>
    <w:p w14:paraId="5024FA1D" w14:textId="359BFF21" w:rsid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rPr>
      </w:pPr>
    </w:p>
    <w:p w14:paraId="3C97719A" w14:textId="644FAAAA" w:rsid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rPr>
      </w:pPr>
      <w:r>
        <w:rPr>
          <w:rFonts w:cs="Arial"/>
          <w:color w:val="000000" w:themeColor="text1"/>
        </w:rPr>
        <w:t>Signed:</w:t>
      </w:r>
    </w:p>
    <w:p w14:paraId="5B99595B" w14:textId="77777777" w:rsidR="0053335B" w:rsidRP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sz w:val="16"/>
          <w:u w:val="single"/>
        </w:rPr>
      </w:pPr>
    </w:p>
    <w:p w14:paraId="2505E17C" w14:textId="77777777" w:rsidR="0053335B" w:rsidRP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sz w:val="16"/>
          <w:u w:val="single"/>
        </w:rPr>
      </w:pPr>
      <w:r w:rsidRPr="0053335B">
        <w:rPr>
          <w:rFonts w:cs="Arial"/>
          <w:noProof/>
          <w:color w:val="000000" w:themeColor="text1"/>
          <w:sz w:val="16"/>
          <w:lang w:eastAsia="en-CA"/>
        </w:rPr>
        <w:drawing>
          <wp:inline distT="0" distB="0" distL="0" distR="0" wp14:anchorId="3B94F55E" wp14:editId="55A09FA0">
            <wp:extent cx="794825" cy="278813"/>
            <wp:effectExtent l="0" t="0" r="0" b="0"/>
            <wp:docPr id="4" name="Picture 4"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aw.png"/>
                    <pic:cNvPicPr/>
                  </pic:nvPicPr>
                  <pic:blipFill>
                    <a:blip r:embed="rId12"/>
                    <a:stretch>
                      <a:fillRect/>
                    </a:stretch>
                  </pic:blipFill>
                  <pic:spPr>
                    <a:xfrm>
                      <a:off x="0" y="0"/>
                      <a:ext cx="794825" cy="278813"/>
                    </a:xfrm>
                    <a:prstGeom prst="rect">
                      <a:avLst/>
                    </a:prstGeom>
                  </pic:spPr>
                </pic:pic>
              </a:graphicData>
            </a:graphic>
          </wp:inline>
        </w:drawing>
      </w:r>
    </w:p>
    <w:p w14:paraId="6DA81B53" w14:textId="77777777" w:rsidR="0053335B" w:rsidRP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sz w:val="16"/>
        </w:rPr>
      </w:pPr>
    </w:p>
    <w:p w14:paraId="0372C080" w14:textId="165E477C" w:rsid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rPr>
      </w:pPr>
      <w:r w:rsidRPr="0053335B">
        <w:rPr>
          <w:rFonts w:cs="Arial"/>
          <w:color w:val="000000" w:themeColor="text1"/>
        </w:rPr>
        <w:t>Alethea Woods</w:t>
      </w:r>
      <w:r>
        <w:rPr>
          <w:rFonts w:cs="Arial"/>
          <w:color w:val="000000" w:themeColor="text1"/>
        </w:rPr>
        <w:t xml:space="preserve">, </w:t>
      </w:r>
      <w:r w:rsidRPr="0053335B">
        <w:rPr>
          <w:rFonts w:cs="Arial"/>
          <w:color w:val="000000" w:themeColor="text1"/>
        </w:rPr>
        <w:t>President</w:t>
      </w:r>
    </w:p>
    <w:p w14:paraId="51753800" w14:textId="7B2988D1" w:rsidR="00903CE1" w:rsidRPr="0053335B" w:rsidRDefault="0053335B" w:rsidP="0053335B">
      <w:pPr>
        <w:pBdr>
          <w:top w:val="single" w:sz="4" w:space="1" w:color="auto"/>
          <w:left w:val="single" w:sz="4" w:space="1" w:color="auto"/>
          <w:bottom w:val="single" w:sz="4" w:space="1" w:color="auto"/>
          <w:right w:val="single" w:sz="4" w:space="1" w:color="auto"/>
        </w:pBdr>
        <w:rPr>
          <w:rFonts w:cs="Arial"/>
          <w:color w:val="000000" w:themeColor="text1"/>
        </w:rPr>
      </w:pPr>
      <w:r w:rsidRPr="0053335B">
        <w:rPr>
          <w:rFonts w:cs="Arial"/>
          <w:color w:val="000000" w:themeColor="text1"/>
        </w:rPr>
        <w:t>Phoenix Strategic Perspectives</w:t>
      </w:r>
    </w:p>
    <w:p w14:paraId="1D400C7C" w14:textId="77777777" w:rsidR="00A80F71" w:rsidRDefault="00A80F71">
      <w:pPr>
        <w:spacing w:after="160" w:line="259" w:lineRule="auto"/>
        <w:jc w:val="left"/>
        <w:rPr>
          <w:rFonts w:eastAsiaTheme="majorEastAsia" w:cstheme="minorHAnsi"/>
          <w:b/>
          <w:color w:val="595959" w:themeColor="text1" w:themeTint="A6"/>
          <w:sz w:val="32"/>
          <w:szCs w:val="32"/>
        </w:rPr>
      </w:pPr>
      <w:r>
        <w:rPr>
          <w:rFonts w:cstheme="minorHAnsi"/>
        </w:rPr>
        <w:br w:type="page"/>
      </w:r>
    </w:p>
    <w:p w14:paraId="506A1A67" w14:textId="138981AA" w:rsidR="00BC49A7" w:rsidRPr="007A4ED6" w:rsidRDefault="00BC49A7" w:rsidP="00BC49A7">
      <w:pPr>
        <w:pStyle w:val="Heading1"/>
        <w:rPr>
          <w:rFonts w:cstheme="minorHAnsi"/>
        </w:rPr>
      </w:pPr>
      <w:bookmarkStart w:id="11" w:name="_Toc10102919"/>
      <w:r w:rsidRPr="007A4ED6">
        <w:rPr>
          <w:rFonts w:cstheme="minorHAnsi"/>
        </w:rPr>
        <w:lastRenderedPageBreak/>
        <w:t>Detailed Findings</w:t>
      </w:r>
      <w:bookmarkEnd w:id="11"/>
    </w:p>
    <w:p w14:paraId="4FE443C9" w14:textId="399157D2" w:rsidR="00EB63CC" w:rsidRPr="007A4ED6" w:rsidRDefault="00BC49A7" w:rsidP="00BC49A7">
      <w:pPr>
        <w:pStyle w:val="Heading2"/>
        <w:rPr>
          <w:rFonts w:cstheme="minorHAnsi"/>
        </w:rPr>
      </w:pPr>
      <w:bookmarkStart w:id="12" w:name="_Toc10102920"/>
      <w:r w:rsidRPr="007A4ED6">
        <w:rPr>
          <w:rFonts w:cstheme="minorHAnsi"/>
        </w:rPr>
        <w:t xml:space="preserve">1. </w:t>
      </w:r>
      <w:r w:rsidR="00EB63CC" w:rsidRPr="007A4ED6">
        <w:rPr>
          <w:rFonts w:cstheme="minorHAnsi"/>
        </w:rPr>
        <w:t>G</w:t>
      </w:r>
      <w:r w:rsidR="00956F8F" w:rsidRPr="007A4ED6">
        <w:rPr>
          <w:rFonts w:cstheme="minorHAnsi"/>
        </w:rPr>
        <w:t xml:space="preserve">overnment of </w:t>
      </w:r>
      <w:r w:rsidR="00EB63CC" w:rsidRPr="007A4ED6">
        <w:rPr>
          <w:rFonts w:cstheme="minorHAnsi"/>
        </w:rPr>
        <w:t>C</w:t>
      </w:r>
      <w:r w:rsidR="00956F8F" w:rsidRPr="007A4ED6">
        <w:rPr>
          <w:rFonts w:cstheme="minorHAnsi"/>
        </w:rPr>
        <w:t>anada</w:t>
      </w:r>
      <w:r w:rsidR="00EB63CC" w:rsidRPr="007A4ED6">
        <w:rPr>
          <w:rFonts w:cstheme="minorHAnsi"/>
        </w:rPr>
        <w:t xml:space="preserve"> N</w:t>
      </w:r>
      <w:r w:rsidR="00956F8F" w:rsidRPr="007A4ED6">
        <w:rPr>
          <w:rFonts w:cstheme="minorHAnsi"/>
        </w:rPr>
        <w:t>ews</w:t>
      </w:r>
      <w:bookmarkEnd w:id="12"/>
      <w:r w:rsidR="00EB63CC" w:rsidRPr="007A4ED6">
        <w:rPr>
          <w:rFonts w:cstheme="minorHAnsi"/>
        </w:rPr>
        <w:t xml:space="preserve"> </w:t>
      </w:r>
    </w:p>
    <w:p w14:paraId="18C4EB87" w14:textId="20907CBC" w:rsidR="00EB63CC" w:rsidRPr="007A4ED6" w:rsidRDefault="00956F8F" w:rsidP="00BC49A7">
      <w:pPr>
        <w:pStyle w:val="Heading3"/>
        <w:rPr>
          <w:rFonts w:cstheme="minorHAnsi"/>
          <w:b w:val="0"/>
        </w:rPr>
      </w:pPr>
      <w:r w:rsidRPr="007A4ED6">
        <w:rPr>
          <w:rFonts w:cstheme="minorHAnsi"/>
        </w:rPr>
        <w:t>Things</w:t>
      </w:r>
      <w:r w:rsidR="00EB63CC" w:rsidRPr="007A4ED6">
        <w:rPr>
          <w:rFonts w:cstheme="minorHAnsi"/>
        </w:rPr>
        <w:t xml:space="preserve"> seen, read or heard about the Government of Canada</w:t>
      </w:r>
      <w:r w:rsidR="00EB63CC" w:rsidRPr="007A4ED6" w:rsidDel="002150FB">
        <w:rPr>
          <w:rFonts w:cstheme="minorHAnsi"/>
        </w:rPr>
        <w:t xml:space="preserve"> </w:t>
      </w:r>
      <w:r w:rsidR="00EB63CC" w:rsidRPr="007A4ED6">
        <w:rPr>
          <w:rFonts w:cstheme="minorHAnsi"/>
        </w:rPr>
        <w:t xml:space="preserve"> </w:t>
      </w:r>
    </w:p>
    <w:p w14:paraId="6C33E61E" w14:textId="3F993421" w:rsidR="00A27B4C" w:rsidRPr="007A4ED6" w:rsidRDefault="00043101" w:rsidP="007A4ED6">
      <w:pPr>
        <w:spacing w:before="120"/>
        <w:rPr>
          <w:rFonts w:cstheme="minorHAnsi"/>
          <w:b/>
          <w:bCs/>
          <w:i/>
          <w:iCs/>
          <w:color w:val="000000" w:themeColor="text1"/>
          <w:szCs w:val="22"/>
        </w:rPr>
      </w:pPr>
      <w:r w:rsidRPr="007A4ED6">
        <w:t>Participants</w:t>
      </w:r>
      <w:r w:rsidR="00312CF7" w:rsidRPr="007A4ED6">
        <w:t xml:space="preserve"> collectively identified a variety of things they had seen, read, or heard about the Government of Canada recently. The</w:t>
      </w:r>
      <w:r w:rsidR="00312CF7" w:rsidRPr="007A4ED6">
        <w:rPr>
          <w:rFonts w:cstheme="minorHAnsi"/>
          <w:szCs w:val="22"/>
        </w:rPr>
        <w:t xml:space="preserve"> issue most commonly identified, and often the first issue </w:t>
      </w:r>
      <w:r w:rsidR="00E03D2C" w:rsidRPr="007A4ED6">
        <w:rPr>
          <w:rFonts w:cstheme="minorHAnsi"/>
          <w:szCs w:val="22"/>
        </w:rPr>
        <w:t>mentioned</w:t>
      </w:r>
      <w:r w:rsidR="00312CF7" w:rsidRPr="007A4ED6">
        <w:rPr>
          <w:rFonts w:cstheme="minorHAnsi"/>
          <w:szCs w:val="22"/>
        </w:rPr>
        <w:t xml:space="preserve">, was </w:t>
      </w:r>
      <w:r w:rsidR="007C5DF9" w:rsidRPr="007A4ED6">
        <w:rPr>
          <w:rFonts w:cstheme="minorHAnsi"/>
          <w:szCs w:val="22"/>
        </w:rPr>
        <w:t xml:space="preserve">the </w:t>
      </w:r>
      <w:r w:rsidR="00312CF7" w:rsidRPr="007A4ED6">
        <w:rPr>
          <w:rFonts w:cstheme="minorHAnsi"/>
          <w:szCs w:val="22"/>
        </w:rPr>
        <w:t>SNC</w:t>
      </w:r>
      <w:r w:rsidR="007A4ED6">
        <w:rPr>
          <w:rFonts w:cstheme="minorHAnsi"/>
          <w:szCs w:val="22"/>
        </w:rPr>
        <w:t>-</w:t>
      </w:r>
      <w:r w:rsidR="00312CF7" w:rsidRPr="007A4ED6">
        <w:rPr>
          <w:rFonts w:cstheme="minorHAnsi"/>
          <w:szCs w:val="22"/>
        </w:rPr>
        <w:t>Lavalin</w:t>
      </w:r>
      <w:r w:rsidR="007C5DF9" w:rsidRPr="007A4ED6">
        <w:rPr>
          <w:rFonts w:cstheme="minorHAnsi"/>
          <w:szCs w:val="22"/>
        </w:rPr>
        <w:t xml:space="preserve"> </w:t>
      </w:r>
      <w:r w:rsidR="007A4ED6">
        <w:rPr>
          <w:rFonts w:cstheme="minorHAnsi"/>
          <w:szCs w:val="22"/>
        </w:rPr>
        <w:t>affair</w:t>
      </w:r>
      <w:r w:rsidR="00BE77D9">
        <w:rPr>
          <w:rFonts w:cstheme="minorHAnsi"/>
          <w:szCs w:val="22"/>
        </w:rPr>
        <w:t>, with some participants specifically referring to</w:t>
      </w:r>
      <w:r w:rsidR="00312CF7" w:rsidRPr="007A4ED6">
        <w:rPr>
          <w:rFonts w:cstheme="minorHAnsi"/>
          <w:szCs w:val="22"/>
        </w:rPr>
        <w:t>.</w:t>
      </w:r>
      <w:r w:rsidR="007C5DF9" w:rsidRPr="007A4ED6">
        <w:rPr>
          <w:rFonts w:cstheme="minorHAnsi"/>
          <w:szCs w:val="22"/>
        </w:rPr>
        <w:t xml:space="preserve"> resignations from </w:t>
      </w:r>
      <w:r w:rsidR="007A4ED6">
        <w:rPr>
          <w:rFonts w:cstheme="minorHAnsi"/>
          <w:szCs w:val="22"/>
        </w:rPr>
        <w:t>c</w:t>
      </w:r>
      <w:r w:rsidR="007C5DF9" w:rsidRPr="007A4ED6">
        <w:rPr>
          <w:rFonts w:cstheme="minorHAnsi"/>
          <w:szCs w:val="22"/>
        </w:rPr>
        <w:t>abinet</w:t>
      </w:r>
      <w:r w:rsidRPr="007A4ED6">
        <w:rPr>
          <w:rFonts w:cstheme="minorHAnsi"/>
          <w:szCs w:val="22"/>
        </w:rPr>
        <w:t xml:space="preserve">. </w:t>
      </w:r>
      <w:r w:rsidR="006A417D" w:rsidRPr="007A4ED6">
        <w:rPr>
          <w:rFonts w:cstheme="minorHAnsi"/>
          <w:szCs w:val="22"/>
        </w:rPr>
        <w:t>In addition, participants</w:t>
      </w:r>
      <w:r w:rsidR="005E3D2C" w:rsidRPr="007A4ED6">
        <w:rPr>
          <w:rFonts w:cstheme="minorHAnsi"/>
          <w:szCs w:val="22"/>
        </w:rPr>
        <w:t xml:space="preserve"> </w:t>
      </w:r>
      <w:r w:rsidRPr="007A4ED6">
        <w:rPr>
          <w:rFonts w:cstheme="minorHAnsi"/>
          <w:szCs w:val="22"/>
        </w:rPr>
        <w:t xml:space="preserve">in </w:t>
      </w:r>
      <w:r w:rsidR="006A417D" w:rsidRPr="007A4ED6">
        <w:rPr>
          <w:rFonts w:cstheme="minorHAnsi"/>
          <w:szCs w:val="22"/>
        </w:rPr>
        <w:t>every location</w:t>
      </w:r>
      <w:r w:rsidR="00AE61B7">
        <w:rPr>
          <w:rFonts w:cstheme="minorHAnsi"/>
          <w:szCs w:val="22"/>
        </w:rPr>
        <w:t xml:space="preserve"> </w:t>
      </w:r>
      <w:r w:rsidR="00BE77D9">
        <w:rPr>
          <w:rFonts w:cstheme="minorHAnsi"/>
          <w:szCs w:val="22"/>
        </w:rPr>
        <w:t>referred to the price on pollution, which the</w:t>
      </w:r>
      <w:r w:rsidR="001C5579">
        <w:rPr>
          <w:rFonts w:cstheme="minorHAnsi"/>
          <w:szCs w:val="22"/>
        </w:rPr>
        <w:t>y</w:t>
      </w:r>
      <w:r w:rsidR="00BE77D9">
        <w:rPr>
          <w:rFonts w:cstheme="minorHAnsi"/>
          <w:szCs w:val="22"/>
        </w:rPr>
        <w:t xml:space="preserve"> typically termed a “carbon tax”</w:t>
      </w:r>
      <w:r w:rsidR="006A417D" w:rsidRPr="007A4ED6">
        <w:rPr>
          <w:rFonts w:cstheme="minorHAnsi"/>
          <w:szCs w:val="22"/>
        </w:rPr>
        <w:t xml:space="preserve">. </w:t>
      </w:r>
    </w:p>
    <w:p w14:paraId="5D2A9BE9" w14:textId="77777777" w:rsidR="007A4ED6" w:rsidRDefault="007A4ED6" w:rsidP="00A27B4C">
      <w:pPr>
        <w:rPr>
          <w:rFonts w:cstheme="minorHAnsi"/>
          <w:szCs w:val="22"/>
        </w:rPr>
      </w:pPr>
    </w:p>
    <w:p w14:paraId="7E614827" w14:textId="163F2AB7" w:rsidR="005E3D2C" w:rsidRPr="007A4ED6" w:rsidRDefault="00A27B4C" w:rsidP="00A27B4C">
      <w:pPr>
        <w:rPr>
          <w:rFonts w:cstheme="minorHAnsi"/>
          <w:szCs w:val="22"/>
        </w:rPr>
      </w:pPr>
      <w:r w:rsidRPr="007A4ED6">
        <w:rPr>
          <w:rFonts w:cstheme="minorHAnsi"/>
          <w:szCs w:val="22"/>
        </w:rPr>
        <w:t>A host of other issues were identified by smaller numbers of participants. These included</w:t>
      </w:r>
      <w:r w:rsidR="00AE61B7">
        <w:rPr>
          <w:rFonts w:cstheme="minorHAnsi"/>
          <w:szCs w:val="22"/>
        </w:rPr>
        <w:t xml:space="preserve"> the following</w:t>
      </w:r>
      <w:r w:rsidR="005E3D2C" w:rsidRPr="007A4ED6">
        <w:rPr>
          <w:rFonts w:cstheme="minorHAnsi"/>
          <w:szCs w:val="22"/>
        </w:rPr>
        <w:t>:</w:t>
      </w:r>
    </w:p>
    <w:p w14:paraId="2D497BE7" w14:textId="20988F4F" w:rsidR="005E3D2C" w:rsidRPr="007A4ED6" w:rsidRDefault="00A27B4C" w:rsidP="005E3D2C">
      <w:pPr>
        <w:pStyle w:val="ListParagraph"/>
        <w:numPr>
          <w:ilvl w:val="0"/>
          <w:numId w:val="15"/>
        </w:numPr>
        <w:spacing w:before="120"/>
        <w:ind w:left="714" w:hanging="357"/>
        <w:rPr>
          <w:rFonts w:cstheme="minorHAnsi"/>
          <w:szCs w:val="22"/>
        </w:rPr>
      </w:pPr>
      <w:r w:rsidRPr="007A4ED6">
        <w:rPr>
          <w:rFonts w:cstheme="minorHAnsi"/>
          <w:szCs w:val="22"/>
        </w:rPr>
        <w:t>pipelines,</w:t>
      </w:r>
      <w:r w:rsidR="00043101" w:rsidRPr="007A4ED6">
        <w:rPr>
          <w:rFonts w:cstheme="minorHAnsi"/>
          <w:szCs w:val="22"/>
        </w:rPr>
        <w:t xml:space="preserve"> </w:t>
      </w:r>
    </w:p>
    <w:p w14:paraId="1A0018BF" w14:textId="77777777" w:rsidR="005E3D2C" w:rsidRPr="007A4ED6" w:rsidRDefault="00043101" w:rsidP="005E3D2C">
      <w:pPr>
        <w:pStyle w:val="ListParagraph"/>
        <w:numPr>
          <w:ilvl w:val="0"/>
          <w:numId w:val="15"/>
        </w:numPr>
        <w:rPr>
          <w:rFonts w:cstheme="minorHAnsi"/>
          <w:szCs w:val="22"/>
        </w:rPr>
      </w:pPr>
      <w:r w:rsidRPr="007A4ED6">
        <w:rPr>
          <w:rFonts w:cstheme="minorHAnsi"/>
          <w:szCs w:val="22"/>
        </w:rPr>
        <w:t xml:space="preserve">the legalization of cannabis, </w:t>
      </w:r>
    </w:p>
    <w:p w14:paraId="01D972EC" w14:textId="77777777" w:rsidR="005E3D2C" w:rsidRPr="007A4ED6" w:rsidRDefault="00A27B4C" w:rsidP="005E3D2C">
      <w:pPr>
        <w:pStyle w:val="ListParagraph"/>
        <w:numPr>
          <w:ilvl w:val="0"/>
          <w:numId w:val="15"/>
        </w:numPr>
        <w:rPr>
          <w:rFonts w:cstheme="minorHAnsi"/>
          <w:szCs w:val="22"/>
        </w:rPr>
      </w:pPr>
      <w:r w:rsidRPr="007A4ED6">
        <w:rPr>
          <w:rFonts w:cstheme="minorHAnsi"/>
          <w:szCs w:val="22"/>
        </w:rPr>
        <w:t>tension between China and Canada over the possible extradition of a Huawei executive</w:t>
      </w:r>
      <w:r w:rsidR="00B320C4" w:rsidRPr="007A4ED6">
        <w:rPr>
          <w:rFonts w:cstheme="minorHAnsi"/>
          <w:szCs w:val="22"/>
        </w:rPr>
        <w:t xml:space="preserve">, </w:t>
      </w:r>
    </w:p>
    <w:p w14:paraId="2A264A96" w14:textId="77777777" w:rsidR="005E3D2C" w:rsidRPr="007A4ED6" w:rsidRDefault="00B320C4" w:rsidP="005E3D2C">
      <w:pPr>
        <w:pStyle w:val="ListParagraph"/>
        <w:numPr>
          <w:ilvl w:val="0"/>
          <w:numId w:val="15"/>
        </w:numPr>
        <w:rPr>
          <w:rFonts w:cstheme="minorHAnsi"/>
          <w:szCs w:val="22"/>
        </w:rPr>
      </w:pPr>
      <w:r w:rsidRPr="007A4ED6">
        <w:rPr>
          <w:rFonts w:cstheme="minorHAnsi"/>
          <w:szCs w:val="22"/>
        </w:rPr>
        <w:t xml:space="preserve">the Phoenix payroll issue, </w:t>
      </w:r>
    </w:p>
    <w:p w14:paraId="43818172" w14:textId="77777777" w:rsidR="005E3D2C" w:rsidRPr="007A4ED6" w:rsidRDefault="00B320C4" w:rsidP="005E3D2C">
      <w:pPr>
        <w:pStyle w:val="ListParagraph"/>
        <w:numPr>
          <w:ilvl w:val="0"/>
          <w:numId w:val="15"/>
        </w:numPr>
        <w:rPr>
          <w:rFonts w:cstheme="minorHAnsi"/>
          <w:szCs w:val="22"/>
        </w:rPr>
      </w:pPr>
      <w:r w:rsidRPr="007A4ED6">
        <w:rPr>
          <w:rFonts w:cstheme="minorHAnsi"/>
          <w:szCs w:val="22"/>
        </w:rPr>
        <w:t xml:space="preserve">Canada’s garbage dispute with the Philippines, </w:t>
      </w:r>
    </w:p>
    <w:p w14:paraId="41EB9054" w14:textId="77777777" w:rsidR="005E3D2C" w:rsidRPr="007A4ED6" w:rsidRDefault="00B320C4" w:rsidP="005E3D2C">
      <w:pPr>
        <w:pStyle w:val="ListParagraph"/>
        <w:numPr>
          <w:ilvl w:val="0"/>
          <w:numId w:val="15"/>
        </w:numPr>
        <w:rPr>
          <w:rFonts w:cstheme="minorHAnsi"/>
          <w:szCs w:val="22"/>
        </w:rPr>
      </w:pPr>
      <w:r w:rsidRPr="007A4ED6">
        <w:rPr>
          <w:rFonts w:cstheme="minorHAnsi"/>
          <w:szCs w:val="22"/>
        </w:rPr>
        <w:t xml:space="preserve">federal funding to Loblaws to upgrade it refrigerators, </w:t>
      </w:r>
    </w:p>
    <w:p w14:paraId="5641C8F6" w14:textId="77777777" w:rsidR="005E3D2C" w:rsidRPr="007A4ED6" w:rsidRDefault="00B320C4" w:rsidP="005E3D2C">
      <w:pPr>
        <w:pStyle w:val="ListParagraph"/>
        <w:numPr>
          <w:ilvl w:val="0"/>
          <w:numId w:val="15"/>
        </w:numPr>
        <w:rPr>
          <w:rFonts w:cstheme="minorHAnsi"/>
          <w:szCs w:val="22"/>
        </w:rPr>
      </w:pPr>
      <w:r w:rsidRPr="007A4ED6">
        <w:rPr>
          <w:rFonts w:cstheme="minorHAnsi"/>
          <w:szCs w:val="22"/>
        </w:rPr>
        <w:t xml:space="preserve">federal funding assistance to media, </w:t>
      </w:r>
    </w:p>
    <w:p w14:paraId="60D597D4" w14:textId="321435BB" w:rsidR="005E3D2C" w:rsidRPr="007A4ED6" w:rsidRDefault="00BE77D9" w:rsidP="005E3D2C">
      <w:pPr>
        <w:pStyle w:val="ListParagraph"/>
        <w:numPr>
          <w:ilvl w:val="0"/>
          <w:numId w:val="15"/>
        </w:numPr>
        <w:rPr>
          <w:rFonts w:cstheme="minorHAnsi"/>
          <w:szCs w:val="22"/>
        </w:rPr>
      </w:pPr>
      <w:r>
        <w:rPr>
          <w:rFonts w:cstheme="minorHAnsi"/>
          <w:szCs w:val="22"/>
        </w:rPr>
        <w:t>The p</w:t>
      </w:r>
      <w:r w:rsidR="00B320C4" w:rsidRPr="007A4ED6">
        <w:rPr>
          <w:rFonts w:cstheme="minorHAnsi"/>
          <w:szCs w:val="22"/>
        </w:rPr>
        <w:t xml:space="preserve">rime </w:t>
      </w:r>
      <w:r>
        <w:rPr>
          <w:rFonts w:cstheme="minorHAnsi"/>
          <w:szCs w:val="22"/>
        </w:rPr>
        <w:t>m</w:t>
      </w:r>
      <w:r w:rsidR="00B320C4" w:rsidRPr="007A4ED6">
        <w:rPr>
          <w:rFonts w:cstheme="minorHAnsi"/>
          <w:szCs w:val="22"/>
        </w:rPr>
        <w:t xml:space="preserve">inisters travels to Tofino and India, </w:t>
      </w:r>
    </w:p>
    <w:p w14:paraId="7CA0A5BC" w14:textId="25E16FF7" w:rsidR="005E3D2C" w:rsidRPr="007A4ED6" w:rsidRDefault="00B320C4" w:rsidP="005E3D2C">
      <w:pPr>
        <w:pStyle w:val="ListParagraph"/>
        <w:numPr>
          <w:ilvl w:val="0"/>
          <w:numId w:val="15"/>
        </w:numPr>
        <w:rPr>
          <w:rFonts w:cstheme="minorHAnsi"/>
          <w:szCs w:val="22"/>
        </w:rPr>
      </w:pPr>
      <w:r w:rsidRPr="007A4ED6">
        <w:rPr>
          <w:rFonts w:cstheme="minorHAnsi"/>
          <w:szCs w:val="22"/>
        </w:rPr>
        <w:t>Indigenous issues,</w:t>
      </w:r>
      <w:r w:rsidR="00A27B4C" w:rsidRPr="007A4ED6">
        <w:rPr>
          <w:rFonts w:cstheme="minorHAnsi"/>
          <w:szCs w:val="22"/>
        </w:rPr>
        <w:t xml:space="preserve"> </w:t>
      </w:r>
    </w:p>
    <w:p w14:paraId="226D61D2" w14:textId="77777777" w:rsidR="005E3D2C" w:rsidRPr="007A4ED6" w:rsidRDefault="00043101" w:rsidP="005E3D2C">
      <w:pPr>
        <w:pStyle w:val="ListParagraph"/>
        <w:numPr>
          <w:ilvl w:val="0"/>
          <w:numId w:val="15"/>
        </w:numPr>
        <w:rPr>
          <w:rFonts w:cstheme="minorHAnsi"/>
          <w:szCs w:val="22"/>
        </w:rPr>
      </w:pPr>
      <w:r w:rsidRPr="007A4ED6">
        <w:rPr>
          <w:rFonts w:cstheme="minorHAnsi"/>
          <w:szCs w:val="22"/>
        </w:rPr>
        <w:t>a national Pharmacare program,</w:t>
      </w:r>
      <w:r w:rsidR="00FD1C6C" w:rsidRPr="007A4ED6">
        <w:rPr>
          <w:rFonts w:cstheme="minorHAnsi"/>
          <w:szCs w:val="22"/>
        </w:rPr>
        <w:t xml:space="preserve"> </w:t>
      </w:r>
    </w:p>
    <w:p w14:paraId="336BB277" w14:textId="77777777" w:rsidR="005E3D2C" w:rsidRPr="007A4ED6" w:rsidRDefault="00043101" w:rsidP="005E3D2C">
      <w:pPr>
        <w:pStyle w:val="ListParagraph"/>
        <w:numPr>
          <w:ilvl w:val="0"/>
          <w:numId w:val="15"/>
        </w:numPr>
        <w:rPr>
          <w:rFonts w:cstheme="minorHAnsi"/>
          <w:szCs w:val="22"/>
        </w:rPr>
      </w:pPr>
      <w:r w:rsidRPr="007A4ED6">
        <w:rPr>
          <w:rFonts w:cstheme="minorHAnsi"/>
          <w:szCs w:val="22"/>
        </w:rPr>
        <w:t xml:space="preserve">housing for seniors, </w:t>
      </w:r>
    </w:p>
    <w:p w14:paraId="33A373A7" w14:textId="77777777" w:rsidR="005E3D2C" w:rsidRPr="007A4ED6" w:rsidRDefault="00043101" w:rsidP="005E3D2C">
      <w:pPr>
        <w:pStyle w:val="ListParagraph"/>
        <w:numPr>
          <w:ilvl w:val="0"/>
          <w:numId w:val="15"/>
        </w:numPr>
        <w:rPr>
          <w:rFonts w:cstheme="minorHAnsi"/>
          <w:szCs w:val="22"/>
        </w:rPr>
      </w:pPr>
      <w:r w:rsidRPr="007A4ED6">
        <w:rPr>
          <w:rFonts w:cstheme="minorHAnsi"/>
          <w:szCs w:val="22"/>
        </w:rPr>
        <w:t xml:space="preserve">the federal budget, and </w:t>
      </w:r>
    </w:p>
    <w:p w14:paraId="019B6D8B" w14:textId="4C5E1AC7" w:rsidR="005E3D2C" w:rsidRPr="007A4ED6" w:rsidRDefault="00043101" w:rsidP="005E3D2C">
      <w:pPr>
        <w:pStyle w:val="ListParagraph"/>
        <w:numPr>
          <w:ilvl w:val="0"/>
          <w:numId w:val="15"/>
        </w:numPr>
        <w:rPr>
          <w:rFonts w:cstheme="minorHAnsi"/>
          <w:szCs w:val="22"/>
        </w:rPr>
      </w:pPr>
      <w:r w:rsidRPr="007A4ED6">
        <w:rPr>
          <w:rFonts w:cstheme="minorHAnsi"/>
          <w:szCs w:val="22"/>
        </w:rPr>
        <w:t xml:space="preserve">the </w:t>
      </w:r>
      <w:r w:rsidR="00A34775">
        <w:rPr>
          <w:rFonts w:cstheme="minorHAnsi"/>
          <w:szCs w:val="22"/>
        </w:rPr>
        <w:t>upcoming federal</w:t>
      </w:r>
      <w:r w:rsidR="00A34775" w:rsidRPr="007A4ED6">
        <w:rPr>
          <w:rFonts w:cstheme="minorHAnsi"/>
          <w:szCs w:val="22"/>
        </w:rPr>
        <w:t xml:space="preserve"> </w:t>
      </w:r>
      <w:r w:rsidRPr="007A4ED6">
        <w:rPr>
          <w:rFonts w:cstheme="minorHAnsi"/>
          <w:szCs w:val="22"/>
        </w:rPr>
        <w:t>election</w:t>
      </w:r>
      <w:r w:rsidR="00A34775">
        <w:rPr>
          <w:rFonts w:cstheme="minorHAnsi"/>
          <w:szCs w:val="22"/>
        </w:rPr>
        <w:t xml:space="preserve"> (fall 2019)</w:t>
      </w:r>
      <w:r w:rsidR="00A27B4C" w:rsidRPr="007A4ED6">
        <w:rPr>
          <w:rFonts w:cstheme="minorHAnsi"/>
          <w:szCs w:val="22"/>
        </w:rPr>
        <w:t xml:space="preserve">. </w:t>
      </w:r>
    </w:p>
    <w:p w14:paraId="42C6E657" w14:textId="77777777" w:rsidR="005E3D2C" w:rsidRPr="007A4ED6" w:rsidRDefault="005E3D2C" w:rsidP="00A27B4C">
      <w:pPr>
        <w:rPr>
          <w:rFonts w:cstheme="minorHAnsi"/>
          <w:szCs w:val="22"/>
        </w:rPr>
      </w:pPr>
    </w:p>
    <w:p w14:paraId="7FEAFE8F" w14:textId="22B2A120" w:rsidR="00043101" w:rsidRPr="007A4ED6" w:rsidRDefault="00AE61B7" w:rsidP="00A27B4C">
      <w:pPr>
        <w:rPr>
          <w:rFonts w:cstheme="minorHAnsi"/>
          <w:szCs w:val="22"/>
        </w:rPr>
      </w:pPr>
      <w:r>
        <w:rPr>
          <w:rFonts w:cstheme="minorHAnsi"/>
          <w:szCs w:val="22"/>
        </w:rPr>
        <w:t xml:space="preserve">Together with these common issues, a number of things were </w:t>
      </w:r>
      <w:r w:rsidR="007C5DF9" w:rsidRPr="007A4ED6">
        <w:rPr>
          <w:rFonts w:cstheme="minorHAnsi"/>
          <w:szCs w:val="22"/>
        </w:rPr>
        <w:t>identified</w:t>
      </w:r>
      <w:r w:rsidR="00A27B4C" w:rsidRPr="007A4ED6">
        <w:rPr>
          <w:rFonts w:cstheme="minorHAnsi"/>
          <w:szCs w:val="22"/>
        </w:rPr>
        <w:t xml:space="preserve"> in specific locations</w:t>
      </w:r>
      <w:r>
        <w:rPr>
          <w:rFonts w:cstheme="minorHAnsi"/>
          <w:szCs w:val="22"/>
        </w:rPr>
        <w:t xml:space="preserve"> only. These</w:t>
      </w:r>
      <w:r w:rsidR="00A27B4C" w:rsidRPr="007A4ED6">
        <w:rPr>
          <w:rFonts w:cstheme="minorHAnsi"/>
          <w:szCs w:val="22"/>
        </w:rPr>
        <w:t xml:space="preserve"> included</w:t>
      </w:r>
      <w:r w:rsidR="004E0259" w:rsidRPr="007A4ED6">
        <w:rPr>
          <w:rFonts w:cstheme="minorHAnsi"/>
          <w:szCs w:val="22"/>
        </w:rPr>
        <w:t xml:space="preserve"> </w:t>
      </w:r>
      <w:r w:rsidR="00A34775">
        <w:rPr>
          <w:rFonts w:cstheme="minorHAnsi"/>
          <w:szCs w:val="22"/>
        </w:rPr>
        <w:t>migrants</w:t>
      </w:r>
      <w:r w:rsidR="00A27B4C" w:rsidRPr="007A4ED6">
        <w:rPr>
          <w:rFonts w:cstheme="minorHAnsi"/>
          <w:szCs w:val="22"/>
        </w:rPr>
        <w:t xml:space="preserve"> crossing the U.S. border into Canada</w:t>
      </w:r>
      <w:r w:rsidR="004E0259" w:rsidRPr="007A4ED6">
        <w:rPr>
          <w:rFonts w:cstheme="minorHAnsi"/>
          <w:szCs w:val="22"/>
        </w:rPr>
        <w:t xml:space="preserve"> </w:t>
      </w:r>
      <w:r w:rsidR="00F61B26">
        <w:rPr>
          <w:rFonts w:cstheme="minorHAnsi"/>
          <w:szCs w:val="22"/>
        </w:rPr>
        <w:t xml:space="preserve">irregularly </w:t>
      </w:r>
      <w:r w:rsidR="004E0259" w:rsidRPr="007A4ED6">
        <w:rPr>
          <w:rFonts w:cstheme="minorHAnsi"/>
          <w:szCs w:val="22"/>
        </w:rPr>
        <w:t>(</w:t>
      </w:r>
      <w:r w:rsidR="00A27B4C" w:rsidRPr="007A4ED6">
        <w:rPr>
          <w:rFonts w:cstheme="minorHAnsi"/>
          <w:szCs w:val="22"/>
        </w:rPr>
        <w:t xml:space="preserve">identified in </w:t>
      </w:r>
      <w:r w:rsidR="004E0259" w:rsidRPr="007A4ED6">
        <w:rPr>
          <w:rFonts w:cstheme="minorHAnsi"/>
          <w:szCs w:val="22"/>
        </w:rPr>
        <w:t xml:space="preserve">Sherbrooke and Sarnia), </w:t>
      </w:r>
      <w:r w:rsidR="00A34775">
        <w:rPr>
          <w:rFonts w:cstheme="minorHAnsi"/>
          <w:szCs w:val="22"/>
        </w:rPr>
        <w:t>Canadian Radio-television and Telecommunications</w:t>
      </w:r>
      <w:r w:rsidR="00A34775" w:rsidRPr="007A4ED6">
        <w:rPr>
          <w:rFonts w:cstheme="minorHAnsi"/>
          <w:szCs w:val="22"/>
        </w:rPr>
        <w:t xml:space="preserve"> </w:t>
      </w:r>
      <w:r w:rsidR="004E0259" w:rsidRPr="007A4ED6">
        <w:rPr>
          <w:rFonts w:cstheme="minorHAnsi"/>
          <w:szCs w:val="22"/>
        </w:rPr>
        <w:t xml:space="preserve">hearings about </w:t>
      </w:r>
      <w:r w:rsidR="00A34775">
        <w:rPr>
          <w:rFonts w:cstheme="minorHAnsi"/>
          <w:szCs w:val="22"/>
        </w:rPr>
        <w:t xml:space="preserve">telecommunications </w:t>
      </w:r>
      <w:r w:rsidR="004E0259" w:rsidRPr="007A4ED6">
        <w:rPr>
          <w:rFonts w:cstheme="minorHAnsi"/>
          <w:szCs w:val="22"/>
        </w:rPr>
        <w:t xml:space="preserve">sales practices </w:t>
      </w:r>
      <w:r w:rsidR="00A27B4C" w:rsidRPr="007A4ED6">
        <w:rPr>
          <w:rFonts w:cstheme="minorHAnsi"/>
          <w:szCs w:val="22"/>
        </w:rPr>
        <w:t>(identified in Sherbrooke)</w:t>
      </w:r>
      <w:r w:rsidR="004E0259" w:rsidRPr="007A4ED6">
        <w:rPr>
          <w:rFonts w:cstheme="minorHAnsi"/>
          <w:szCs w:val="22"/>
        </w:rPr>
        <w:t>,</w:t>
      </w:r>
      <w:r w:rsidR="00B320C4" w:rsidRPr="007A4ED6">
        <w:rPr>
          <w:rFonts w:cstheme="minorHAnsi"/>
          <w:szCs w:val="22"/>
        </w:rPr>
        <w:t xml:space="preserve"> t</w:t>
      </w:r>
      <w:r w:rsidR="00A27B4C" w:rsidRPr="007A4ED6">
        <w:rPr>
          <w:rFonts w:cstheme="minorHAnsi"/>
          <w:szCs w:val="22"/>
        </w:rPr>
        <w:t xml:space="preserve">he Atlantic Accord </w:t>
      </w:r>
      <w:r w:rsidR="00B320C4" w:rsidRPr="007A4ED6">
        <w:rPr>
          <w:rFonts w:cstheme="minorHAnsi"/>
          <w:szCs w:val="22"/>
        </w:rPr>
        <w:t>(</w:t>
      </w:r>
      <w:r w:rsidR="00F32151" w:rsidRPr="007A4ED6">
        <w:rPr>
          <w:rFonts w:cstheme="minorHAnsi"/>
          <w:szCs w:val="22"/>
        </w:rPr>
        <w:t>identified</w:t>
      </w:r>
      <w:r w:rsidR="00A27B4C" w:rsidRPr="007A4ED6">
        <w:rPr>
          <w:rFonts w:cstheme="minorHAnsi"/>
          <w:szCs w:val="22"/>
        </w:rPr>
        <w:t xml:space="preserve"> in St. John’s</w:t>
      </w:r>
      <w:r w:rsidR="00B320C4" w:rsidRPr="007A4ED6">
        <w:rPr>
          <w:rFonts w:cstheme="minorHAnsi"/>
          <w:szCs w:val="22"/>
        </w:rPr>
        <w:t>)</w:t>
      </w:r>
      <w:r w:rsidR="005E3D2C" w:rsidRPr="007A4ED6">
        <w:rPr>
          <w:rFonts w:cstheme="minorHAnsi"/>
          <w:szCs w:val="22"/>
        </w:rPr>
        <w:t xml:space="preserve">, </w:t>
      </w:r>
      <w:r w:rsidR="00A34775">
        <w:rPr>
          <w:rFonts w:cstheme="minorHAnsi"/>
          <w:szCs w:val="22"/>
        </w:rPr>
        <w:t>changes to the National Energy Board and the Canadian Environmental Assessment Act</w:t>
      </w:r>
      <w:r w:rsidR="005E3D2C" w:rsidRPr="007A4ED6">
        <w:rPr>
          <w:rFonts w:cstheme="minorHAnsi"/>
          <w:szCs w:val="22"/>
        </w:rPr>
        <w:t xml:space="preserve"> (</w:t>
      </w:r>
      <w:r>
        <w:rPr>
          <w:rFonts w:cstheme="minorHAnsi"/>
          <w:szCs w:val="22"/>
        </w:rPr>
        <w:t xml:space="preserve">mentioned in </w:t>
      </w:r>
      <w:r w:rsidR="005E3D2C" w:rsidRPr="007A4ED6">
        <w:rPr>
          <w:rFonts w:cstheme="minorHAnsi"/>
          <w:szCs w:val="22"/>
        </w:rPr>
        <w:t>Edmonton), the housing crisis</w:t>
      </w:r>
      <w:r w:rsidR="00D83A9F" w:rsidRPr="007A4ED6">
        <w:rPr>
          <w:rFonts w:cstheme="minorHAnsi"/>
          <w:szCs w:val="22"/>
        </w:rPr>
        <w:t xml:space="preserve"> and foreign</w:t>
      </w:r>
      <w:r>
        <w:rPr>
          <w:rFonts w:cstheme="minorHAnsi"/>
          <w:szCs w:val="22"/>
        </w:rPr>
        <w:t>-</w:t>
      </w:r>
      <w:r w:rsidR="00D83A9F" w:rsidRPr="007A4ED6">
        <w:rPr>
          <w:rFonts w:cstheme="minorHAnsi"/>
          <w:szCs w:val="22"/>
        </w:rPr>
        <w:t>buyers tax</w:t>
      </w:r>
      <w:r>
        <w:rPr>
          <w:rFonts w:cstheme="minorHAnsi"/>
          <w:szCs w:val="22"/>
        </w:rPr>
        <w:t xml:space="preserve"> on real estate</w:t>
      </w:r>
      <w:r w:rsidR="005E3D2C" w:rsidRPr="007A4ED6">
        <w:rPr>
          <w:rFonts w:cstheme="minorHAnsi"/>
          <w:szCs w:val="22"/>
        </w:rPr>
        <w:t xml:space="preserve"> (</w:t>
      </w:r>
      <w:r>
        <w:rPr>
          <w:rFonts w:cstheme="minorHAnsi"/>
          <w:szCs w:val="22"/>
        </w:rPr>
        <w:t xml:space="preserve">mentioned in </w:t>
      </w:r>
      <w:r w:rsidR="005E3D2C" w:rsidRPr="007A4ED6">
        <w:rPr>
          <w:rFonts w:cstheme="minorHAnsi"/>
          <w:szCs w:val="22"/>
        </w:rPr>
        <w:t>Burnaby), and the economic downt</w:t>
      </w:r>
      <w:r w:rsidR="004C57E9" w:rsidRPr="007A4ED6">
        <w:rPr>
          <w:rFonts w:cstheme="minorHAnsi"/>
          <w:szCs w:val="22"/>
        </w:rPr>
        <w:t>ur</w:t>
      </w:r>
      <w:r w:rsidR="005E3D2C" w:rsidRPr="007A4ED6">
        <w:rPr>
          <w:rFonts w:cstheme="minorHAnsi"/>
          <w:szCs w:val="22"/>
        </w:rPr>
        <w:t>n</w:t>
      </w:r>
      <w:r w:rsidR="004C57E9" w:rsidRPr="007A4ED6">
        <w:rPr>
          <w:rFonts w:cstheme="minorHAnsi"/>
          <w:szCs w:val="22"/>
        </w:rPr>
        <w:t xml:space="preserve"> and </w:t>
      </w:r>
      <w:r w:rsidR="00790EDA" w:rsidRPr="007A4ED6">
        <w:rPr>
          <w:rFonts w:cstheme="minorHAnsi"/>
          <w:szCs w:val="22"/>
        </w:rPr>
        <w:t>unemployment</w:t>
      </w:r>
      <w:r w:rsidR="005E3D2C" w:rsidRPr="007A4ED6">
        <w:rPr>
          <w:rFonts w:cstheme="minorHAnsi"/>
          <w:szCs w:val="22"/>
        </w:rPr>
        <w:t xml:space="preserve"> (</w:t>
      </w:r>
      <w:r>
        <w:rPr>
          <w:rFonts w:cstheme="minorHAnsi"/>
          <w:szCs w:val="22"/>
        </w:rPr>
        <w:t xml:space="preserve">identified in </w:t>
      </w:r>
      <w:r w:rsidR="005E3D2C" w:rsidRPr="007A4ED6">
        <w:rPr>
          <w:rFonts w:cstheme="minorHAnsi"/>
          <w:szCs w:val="22"/>
        </w:rPr>
        <w:t>Prince Albert).</w:t>
      </w:r>
    </w:p>
    <w:p w14:paraId="5E1C0998" w14:textId="77777777" w:rsidR="001D4939" w:rsidRPr="007A4ED6" w:rsidRDefault="001D4939" w:rsidP="00DD29B0">
      <w:pPr>
        <w:rPr>
          <w:rFonts w:cstheme="minorHAnsi"/>
          <w:b/>
          <w:szCs w:val="22"/>
          <w:u w:val="single"/>
        </w:rPr>
      </w:pPr>
    </w:p>
    <w:p w14:paraId="1A0C53E8" w14:textId="74D077BD" w:rsidR="00970626" w:rsidRPr="007A4ED6" w:rsidRDefault="00BC49A7" w:rsidP="00BC49A7">
      <w:pPr>
        <w:pStyle w:val="Heading2"/>
        <w:rPr>
          <w:rFonts w:cstheme="minorHAnsi"/>
        </w:rPr>
      </w:pPr>
      <w:bookmarkStart w:id="13" w:name="_Toc10102921"/>
      <w:r w:rsidRPr="007A4ED6">
        <w:rPr>
          <w:rFonts w:cstheme="minorHAnsi"/>
        </w:rPr>
        <w:t xml:space="preserve">2. </w:t>
      </w:r>
      <w:r w:rsidR="00E80891" w:rsidRPr="007A4ED6">
        <w:rPr>
          <w:rFonts w:cstheme="minorHAnsi"/>
        </w:rPr>
        <w:t>Local Issues</w:t>
      </w:r>
      <w:r w:rsidR="009F47DB" w:rsidRPr="007A4ED6">
        <w:rPr>
          <w:rFonts w:cstheme="minorHAnsi"/>
        </w:rPr>
        <w:t xml:space="preserve"> (St. John’s)</w:t>
      </w:r>
      <w:bookmarkEnd w:id="13"/>
    </w:p>
    <w:p w14:paraId="4D2F3D40" w14:textId="0770F109" w:rsidR="00970626" w:rsidRPr="007A4ED6" w:rsidRDefault="00E80891" w:rsidP="00BC49A7">
      <w:pPr>
        <w:pStyle w:val="Heading3"/>
        <w:rPr>
          <w:rFonts w:cstheme="minorHAnsi"/>
        </w:rPr>
      </w:pPr>
      <w:r w:rsidRPr="007A4ED6">
        <w:rPr>
          <w:rFonts w:cstheme="minorHAnsi"/>
        </w:rPr>
        <w:t>Awareness of</w:t>
      </w:r>
      <w:r w:rsidR="00970626" w:rsidRPr="007A4ED6">
        <w:rPr>
          <w:rFonts w:cstheme="minorHAnsi"/>
        </w:rPr>
        <w:t xml:space="preserve"> </w:t>
      </w:r>
      <w:r w:rsidR="00537D50">
        <w:rPr>
          <w:rFonts w:cstheme="minorHAnsi"/>
        </w:rPr>
        <w:t xml:space="preserve">the </w:t>
      </w:r>
      <w:r w:rsidR="00230C11" w:rsidRPr="007A4ED6">
        <w:rPr>
          <w:rFonts w:cstheme="minorHAnsi"/>
        </w:rPr>
        <w:t>Atlantic Accord</w:t>
      </w:r>
    </w:p>
    <w:p w14:paraId="31380547" w14:textId="7DCE346D" w:rsidR="00970626" w:rsidRPr="000113A5" w:rsidRDefault="00790EDA" w:rsidP="000113A5">
      <w:pPr>
        <w:spacing w:before="120"/>
      </w:pPr>
      <w:r w:rsidRPr="007A4ED6">
        <w:t>Nearly all participants in St. John’s</w:t>
      </w:r>
      <w:r w:rsidR="00F32151" w:rsidRPr="007A4ED6">
        <w:t xml:space="preserve"> had seen, read, or heard </w:t>
      </w:r>
      <w:r w:rsidR="000113A5">
        <w:t>something</w:t>
      </w:r>
      <w:r w:rsidR="00F32151" w:rsidRPr="007A4ED6">
        <w:t xml:space="preserve"> about the Atlantic Accord</w:t>
      </w:r>
      <w:r w:rsidRPr="007A4ED6">
        <w:t>.</w:t>
      </w:r>
      <w:r w:rsidR="00F32151" w:rsidRPr="007A4ED6">
        <w:t xml:space="preserve"> </w:t>
      </w:r>
      <w:r w:rsidR="00B53AD4" w:rsidRPr="007A4ED6">
        <w:t>Things</w:t>
      </w:r>
      <w:r w:rsidR="00B53AD4" w:rsidRPr="007A4ED6">
        <w:rPr>
          <w:rFonts w:cstheme="minorHAnsi"/>
          <w:szCs w:val="22"/>
        </w:rPr>
        <w:t xml:space="preserve"> they had heard included that </w:t>
      </w:r>
      <w:r w:rsidR="00E03D2C" w:rsidRPr="007A4ED6">
        <w:rPr>
          <w:rFonts w:cstheme="minorHAnsi"/>
          <w:szCs w:val="22"/>
        </w:rPr>
        <w:t>the accord</w:t>
      </w:r>
      <w:r w:rsidR="00B53AD4" w:rsidRPr="007A4ED6">
        <w:rPr>
          <w:rFonts w:cstheme="minorHAnsi"/>
          <w:szCs w:val="22"/>
        </w:rPr>
        <w:t xml:space="preserve"> had been recently renegotiated, that there were debates about</w:t>
      </w:r>
      <w:r w:rsidR="00A178B1" w:rsidRPr="007A4ED6">
        <w:rPr>
          <w:rFonts w:cstheme="minorHAnsi"/>
          <w:szCs w:val="22"/>
        </w:rPr>
        <w:t xml:space="preserve"> the extent to which it was a good deal </w:t>
      </w:r>
      <w:r w:rsidR="00831188">
        <w:rPr>
          <w:rFonts w:cstheme="minorHAnsi"/>
          <w:szCs w:val="22"/>
        </w:rPr>
        <w:t xml:space="preserve">or not </w:t>
      </w:r>
      <w:r w:rsidR="00A178B1" w:rsidRPr="007A4ED6">
        <w:rPr>
          <w:rFonts w:cstheme="minorHAnsi"/>
          <w:szCs w:val="22"/>
        </w:rPr>
        <w:t xml:space="preserve">for </w:t>
      </w:r>
      <w:r w:rsidR="00B53AD4" w:rsidRPr="007A4ED6">
        <w:rPr>
          <w:rFonts w:cstheme="minorHAnsi"/>
          <w:szCs w:val="22"/>
        </w:rPr>
        <w:t xml:space="preserve">the province </w:t>
      </w:r>
      <w:r w:rsidR="00A178B1" w:rsidRPr="007A4ED6">
        <w:rPr>
          <w:rFonts w:cstheme="minorHAnsi"/>
          <w:szCs w:val="22"/>
        </w:rPr>
        <w:t xml:space="preserve">that the </w:t>
      </w:r>
      <w:r w:rsidR="00B53AD4" w:rsidRPr="007A4ED6">
        <w:rPr>
          <w:rFonts w:cstheme="minorHAnsi"/>
          <w:szCs w:val="22"/>
        </w:rPr>
        <w:t xml:space="preserve">revised </w:t>
      </w:r>
      <w:r w:rsidR="00A178B1" w:rsidRPr="007A4ED6">
        <w:rPr>
          <w:rFonts w:cstheme="minorHAnsi"/>
          <w:szCs w:val="22"/>
        </w:rPr>
        <w:t xml:space="preserve">deal will extend over a number of years, that </w:t>
      </w:r>
      <w:r w:rsidR="000113A5">
        <w:rPr>
          <w:rFonts w:cstheme="minorHAnsi"/>
          <w:szCs w:val="22"/>
        </w:rPr>
        <w:t>the agreement</w:t>
      </w:r>
      <w:r w:rsidR="00A178B1" w:rsidRPr="007A4ED6">
        <w:rPr>
          <w:rFonts w:cstheme="minorHAnsi"/>
          <w:szCs w:val="22"/>
        </w:rPr>
        <w:t xml:space="preserve"> w</w:t>
      </w:r>
      <w:r w:rsidR="00E03D2C" w:rsidRPr="007A4ED6">
        <w:rPr>
          <w:rFonts w:cstheme="minorHAnsi"/>
          <w:szCs w:val="22"/>
        </w:rPr>
        <w:t>ill</w:t>
      </w:r>
      <w:r w:rsidR="00A178B1" w:rsidRPr="007A4ED6">
        <w:rPr>
          <w:rFonts w:cstheme="minorHAnsi"/>
          <w:szCs w:val="22"/>
        </w:rPr>
        <w:t xml:space="preserve"> bring additional funds to the province, that it will allow for a budget surplus, </w:t>
      </w:r>
      <w:r w:rsidR="009A08ED" w:rsidRPr="007A4ED6">
        <w:rPr>
          <w:rFonts w:cstheme="minorHAnsi"/>
          <w:szCs w:val="22"/>
        </w:rPr>
        <w:t>that the province will receive 60</w:t>
      </w:r>
      <w:r w:rsidR="007A4ED6">
        <w:rPr>
          <w:rFonts w:cstheme="minorHAnsi"/>
          <w:szCs w:val="22"/>
        </w:rPr>
        <w:t xml:space="preserve"> percent</w:t>
      </w:r>
      <w:r w:rsidR="009A08ED" w:rsidRPr="007A4ED6">
        <w:rPr>
          <w:rFonts w:cstheme="minorHAnsi"/>
          <w:szCs w:val="22"/>
        </w:rPr>
        <w:t xml:space="preserve"> of the total amount negotiated by 2030</w:t>
      </w:r>
    </w:p>
    <w:p w14:paraId="1046A4C4" w14:textId="012BBFB6" w:rsidR="00C75A98" w:rsidRPr="007A4ED6" w:rsidRDefault="00C75A98" w:rsidP="00DD29B0">
      <w:pPr>
        <w:rPr>
          <w:rFonts w:cstheme="minorHAnsi"/>
          <w:szCs w:val="22"/>
        </w:rPr>
      </w:pPr>
    </w:p>
    <w:p w14:paraId="61952BDA" w14:textId="724504AB" w:rsidR="00B2788C" w:rsidRPr="007A4ED6" w:rsidRDefault="009F47DB" w:rsidP="0005799D">
      <w:pPr>
        <w:pStyle w:val="Heading3"/>
        <w:rPr>
          <w:rFonts w:cstheme="minorHAnsi"/>
        </w:rPr>
      </w:pPr>
      <w:r w:rsidRPr="007A4ED6">
        <w:rPr>
          <w:rFonts w:cstheme="minorHAnsi"/>
        </w:rPr>
        <w:t xml:space="preserve">Impressions of </w:t>
      </w:r>
      <w:r w:rsidR="007A4ED6">
        <w:rPr>
          <w:rFonts w:cstheme="minorHAnsi"/>
        </w:rPr>
        <w:t xml:space="preserve">the </w:t>
      </w:r>
      <w:r w:rsidRPr="007A4ED6">
        <w:rPr>
          <w:rFonts w:cstheme="minorHAnsi"/>
        </w:rPr>
        <w:t>Atlantic Accord</w:t>
      </w:r>
      <w:r w:rsidR="00C75A98" w:rsidRPr="007A4ED6" w:rsidDel="002150FB">
        <w:rPr>
          <w:rFonts w:cstheme="minorHAnsi"/>
        </w:rPr>
        <w:t xml:space="preserve"> </w:t>
      </w:r>
    </w:p>
    <w:p w14:paraId="15A4BDA1" w14:textId="5A6F72CA" w:rsidR="00F82EC6" w:rsidRPr="007A4ED6" w:rsidRDefault="004F7DF5" w:rsidP="007A4ED6">
      <w:r w:rsidRPr="007A4ED6">
        <w:t>Participants</w:t>
      </w:r>
      <w:r w:rsidR="00E03D2C" w:rsidRPr="007A4ED6">
        <w:t xml:space="preserve">’ </w:t>
      </w:r>
      <w:r w:rsidRPr="007A4ED6">
        <w:t>views on the</w:t>
      </w:r>
      <w:r w:rsidR="0011078D" w:rsidRPr="007A4ED6">
        <w:t xml:space="preserve"> Atlantic Accord</w:t>
      </w:r>
      <w:r w:rsidRPr="007A4ED6">
        <w:t xml:space="preserve"> agreement tended to be mixed</w:t>
      </w:r>
      <w:r w:rsidR="008E351C" w:rsidRPr="007A4ED6">
        <w:t xml:space="preserve">. </w:t>
      </w:r>
      <w:r w:rsidR="008E351C" w:rsidRPr="007A4ED6">
        <w:rPr>
          <w:rFonts w:cstheme="minorHAnsi"/>
          <w:szCs w:val="22"/>
        </w:rPr>
        <w:t>Many were</w:t>
      </w:r>
      <w:r w:rsidR="00F82EC6" w:rsidRPr="007A4ED6">
        <w:rPr>
          <w:rFonts w:cstheme="minorHAnsi"/>
          <w:szCs w:val="22"/>
        </w:rPr>
        <w:t xml:space="preserve"> </w:t>
      </w:r>
      <w:r w:rsidR="008E351C" w:rsidRPr="007A4ED6">
        <w:rPr>
          <w:rFonts w:cstheme="minorHAnsi"/>
          <w:szCs w:val="22"/>
        </w:rPr>
        <w:t xml:space="preserve">either </w:t>
      </w:r>
      <w:r w:rsidR="00F82EC6" w:rsidRPr="007A4ED6">
        <w:rPr>
          <w:rFonts w:cstheme="minorHAnsi"/>
          <w:szCs w:val="22"/>
        </w:rPr>
        <w:t>cautious</w:t>
      </w:r>
      <w:r w:rsidRPr="007A4ED6">
        <w:rPr>
          <w:rFonts w:cstheme="minorHAnsi"/>
          <w:szCs w:val="22"/>
        </w:rPr>
        <w:t xml:space="preserve"> </w:t>
      </w:r>
      <w:r w:rsidR="008E351C" w:rsidRPr="007A4ED6">
        <w:rPr>
          <w:rFonts w:cstheme="minorHAnsi"/>
          <w:szCs w:val="22"/>
        </w:rPr>
        <w:t>in</w:t>
      </w:r>
      <w:r w:rsidR="00E03D2C" w:rsidRPr="007A4ED6">
        <w:rPr>
          <w:rFonts w:cstheme="minorHAnsi"/>
          <w:szCs w:val="22"/>
        </w:rPr>
        <w:t xml:space="preserve"> </w:t>
      </w:r>
      <w:r w:rsidR="008E351C" w:rsidRPr="007A4ED6">
        <w:rPr>
          <w:rFonts w:cstheme="minorHAnsi"/>
          <w:szCs w:val="22"/>
        </w:rPr>
        <w:t>the</w:t>
      </w:r>
      <w:r w:rsidR="00E03D2C" w:rsidRPr="007A4ED6">
        <w:rPr>
          <w:rFonts w:cstheme="minorHAnsi"/>
          <w:szCs w:val="22"/>
        </w:rPr>
        <w:t>i</w:t>
      </w:r>
      <w:r w:rsidR="008E351C" w:rsidRPr="007A4ED6">
        <w:rPr>
          <w:rFonts w:cstheme="minorHAnsi"/>
          <w:szCs w:val="22"/>
        </w:rPr>
        <w:t xml:space="preserve">r assessments or </w:t>
      </w:r>
      <w:r w:rsidR="0011078D" w:rsidRPr="007A4ED6">
        <w:rPr>
          <w:rFonts w:cstheme="minorHAnsi"/>
          <w:szCs w:val="22"/>
        </w:rPr>
        <w:t>unable to give an</w:t>
      </w:r>
      <w:r w:rsidR="008E351C" w:rsidRPr="007A4ED6">
        <w:rPr>
          <w:rFonts w:cstheme="minorHAnsi"/>
          <w:szCs w:val="22"/>
        </w:rPr>
        <w:t xml:space="preserve"> informed</w:t>
      </w:r>
      <w:r w:rsidR="0011078D" w:rsidRPr="007A4ED6">
        <w:rPr>
          <w:rFonts w:cstheme="minorHAnsi"/>
          <w:szCs w:val="22"/>
        </w:rPr>
        <w:t xml:space="preserve"> opinion</w:t>
      </w:r>
      <w:r w:rsidRPr="007A4ED6">
        <w:rPr>
          <w:rFonts w:cstheme="minorHAnsi"/>
          <w:szCs w:val="22"/>
        </w:rPr>
        <w:t xml:space="preserve">. There was a </w:t>
      </w:r>
      <w:r w:rsidR="008E351C" w:rsidRPr="007A4ED6">
        <w:rPr>
          <w:rFonts w:cstheme="minorHAnsi"/>
          <w:szCs w:val="22"/>
        </w:rPr>
        <w:t>relatively widespread</w:t>
      </w:r>
      <w:r w:rsidRPr="007A4ED6">
        <w:rPr>
          <w:rFonts w:cstheme="minorHAnsi"/>
          <w:szCs w:val="22"/>
        </w:rPr>
        <w:t xml:space="preserve"> </w:t>
      </w:r>
      <w:r w:rsidR="008E351C" w:rsidRPr="007A4ED6">
        <w:rPr>
          <w:rFonts w:cstheme="minorHAnsi"/>
          <w:szCs w:val="22"/>
        </w:rPr>
        <w:t>impression</w:t>
      </w:r>
      <w:r w:rsidRPr="007A4ED6">
        <w:rPr>
          <w:rFonts w:cstheme="minorHAnsi"/>
          <w:szCs w:val="22"/>
        </w:rPr>
        <w:t xml:space="preserve"> that only time w</w:t>
      </w:r>
      <w:r w:rsidR="00E03D2C" w:rsidRPr="007A4ED6">
        <w:rPr>
          <w:rFonts w:cstheme="minorHAnsi"/>
          <w:szCs w:val="22"/>
        </w:rPr>
        <w:t>ill</w:t>
      </w:r>
      <w:r w:rsidRPr="007A4ED6">
        <w:rPr>
          <w:rFonts w:cstheme="minorHAnsi"/>
          <w:szCs w:val="22"/>
        </w:rPr>
        <w:t xml:space="preserve"> tell if this </w:t>
      </w:r>
      <w:r w:rsidR="00E03D2C" w:rsidRPr="007A4ED6">
        <w:rPr>
          <w:rFonts w:cstheme="minorHAnsi"/>
          <w:szCs w:val="22"/>
        </w:rPr>
        <w:t>i</w:t>
      </w:r>
      <w:r w:rsidRPr="007A4ED6">
        <w:rPr>
          <w:rFonts w:cstheme="minorHAnsi"/>
          <w:szCs w:val="22"/>
        </w:rPr>
        <w:t>s a good or bad deal because the accord</w:t>
      </w:r>
      <w:r w:rsidR="00F82EC6" w:rsidRPr="007A4ED6">
        <w:rPr>
          <w:rFonts w:cstheme="minorHAnsi"/>
          <w:szCs w:val="22"/>
        </w:rPr>
        <w:t xml:space="preserve"> extends</w:t>
      </w:r>
      <w:r w:rsidRPr="007A4ED6">
        <w:rPr>
          <w:rFonts w:cstheme="minorHAnsi"/>
          <w:szCs w:val="22"/>
        </w:rPr>
        <w:t xml:space="preserve"> over a</w:t>
      </w:r>
      <w:r w:rsidR="00F82EC6" w:rsidRPr="007A4ED6">
        <w:rPr>
          <w:rFonts w:cstheme="minorHAnsi"/>
          <w:szCs w:val="22"/>
        </w:rPr>
        <w:t xml:space="preserve"> relatively long</w:t>
      </w:r>
      <w:r w:rsidRPr="007A4ED6">
        <w:rPr>
          <w:rFonts w:cstheme="minorHAnsi"/>
          <w:szCs w:val="22"/>
        </w:rPr>
        <w:t xml:space="preserve"> period of time. </w:t>
      </w:r>
      <w:r w:rsidR="00F82EC6" w:rsidRPr="007A4ED6">
        <w:rPr>
          <w:rFonts w:cstheme="minorHAnsi"/>
          <w:szCs w:val="22"/>
        </w:rPr>
        <w:t>In other words, g</w:t>
      </w:r>
      <w:r w:rsidR="0013443D" w:rsidRPr="007A4ED6">
        <w:rPr>
          <w:rFonts w:cstheme="minorHAnsi"/>
          <w:szCs w:val="22"/>
        </w:rPr>
        <w:t>iven the extended time</w:t>
      </w:r>
      <w:r w:rsidR="000113A5">
        <w:rPr>
          <w:rFonts w:cstheme="minorHAnsi"/>
          <w:szCs w:val="22"/>
        </w:rPr>
        <w:t>frame</w:t>
      </w:r>
      <w:r w:rsidR="0013443D" w:rsidRPr="007A4ED6">
        <w:rPr>
          <w:rFonts w:cstheme="minorHAnsi"/>
          <w:szCs w:val="22"/>
        </w:rPr>
        <w:t>,</w:t>
      </w:r>
      <w:r w:rsidR="00F82EC6" w:rsidRPr="007A4ED6">
        <w:rPr>
          <w:rFonts w:cstheme="minorHAnsi"/>
          <w:szCs w:val="22"/>
        </w:rPr>
        <w:t xml:space="preserve"> it </w:t>
      </w:r>
      <w:r w:rsidR="00E03D2C" w:rsidRPr="007A4ED6">
        <w:rPr>
          <w:rFonts w:cstheme="minorHAnsi"/>
          <w:szCs w:val="22"/>
        </w:rPr>
        <w:t>i</w:t>
      </w:r>
      <w:r w:rsidR="00F82EC6" w:rsidRPr="007A4ED6">
        <w:rPr>
          <w:rFonts w:cstheme="minorHAnsi"/>
          <w:szCs w:val="22"/>
        </w:rPr>
        <w:t>s difficult to</w:t>
      </w:r>
      <w:r w:rsidR="0013443D" w:rsidRPr="007A4ED6">
        <w:rPr>
          <w:rFonts w:cstheme="minorHAnsi"/>
          <w:szCs w:val="22"/>
        </w:rPr>
        <w:t xml:space="preserve"> know for certain whether</w:t>
      </w:r>
      <w:r w:rsidR="00E03D2C" w:rsidRPr="007A4ED6">
        <w:rPr>
          <w:rFonts w:cstheme="minorHAnsi"/>
          <w:szCs w:val="22"/>
        </w:rPr>
        <w:t xml:space="preserve"> </w:t>
      </w:r>
      <w:r w:rsidR="000113A5" w:rsidRPr="007A4ED6">
        <w:t>the Atlantic Accord agreement</w:t>
      </w:r>
      <w:r w:rsidR="0013443D" w:rsidRPr="007A4ED6">
        <w:rPr>
          <w:rFonts w:cstheme="minorHAnsi"/>
          <w:szCs w:val="22"/>
        </w:rPr>
        <w:t xml:space="preserve"> is a good deal </w:t>
      </w:r>
      <w:r w:rsidR="00F82EC6" w:rsidRPr="007A4ED6">
        <w:rPr>
          <w:rFonts w:cstheme="minorHAnsi"/>
          <w:szCs w:val="22"/>
        </w:rPr>
        <w:t>for the province</w:t>
      </w:r>
      <w:r w:rsidR="0013443D" w:rsidRPr="007A4ED6">
        <w:rPr>
          <w:rFonts w:cstheme="minorHAnsi"/>
          <w:szCs w:val="22"/>
        </w:rPr>
        <w:t>. Some</w:t>
      </w:r>
      <w:r w:rsidR="008E351C" w:rsidRPr="007A4ED6">
        <w:rPr>
          <w:rFonts w:cstheme="minorHAnsi"/>
          <w:szCs w:val="22"/>
        </w:rPr>
        <w:t xml:space="preserve"> </w:t>
      </w:r>
      <w:r w:rsidR="00E03D2C" w:rsidRPr="007A4ED6">
        <w:rPr>
          <w:rFonts w:cstheme="minorHAnsi"/>
          <w:szCs w:val="22"/>
        </w:rPr>
        <w:t xml:space="preserve">participants </w:t>
      </w:r>
      <w:r w:rsidR="008E351C" w:rsidRPr="007A4ED6">
        <w:rPr>
          <w:rFonts w:cstheme="minorHAnsi"/>
          <w:szCs w:val="22"/>
        </w:rPr>
        <w:t>also</w:t>
      </w:r>
      <w:r w:rsidR="0013443D" w:rsidRPr="007A4ED6">
        <w:rPr>
          <w:rFonts w:cstheme="minorHAnsi"/>
          <w:szCs w:val="22"/>
        </w:rPr>
        <w:t xml:space="preserve"> wondered </w:t>
      </w:r>
      <w:r w:rsidR="00A01373">
        <w:rPr>
          <w:rFonts w:cstheme="minorHAnsi"/>
          <w:szCs w:val="22"/>
        </w:rPr>
        <w:t>about the timing of the agreement</w:t>
      </w:r>
      <w:r w:rsidRPr="007A4ED6">
        <w:rPr>
          <w:rFonts w:cstheme="minorHAnsi"/>
          <w:szCs w:val="22"/>
        </w:rPr>
        <w:t xml:space="preserve">. </w:t>
      </w:r>
    </w:p>
    <w:p w14:paraId="0E617171" w14:textId="77777777" w:rsidR="00F82EC6" w:rsidRPr="007A4ED6" w:rsidRDefault="00F82EC6" w:rsidP="0011078D">
      <w:pPr>
        <w:ind w:right="4"/>
        <w:rPr>
          <w:rFonts w:cstheme="minorHAnsi"/>
          <w:szCs w:val="22"/>
        </w:rPr>
      </w:pPr>
    </w:p>
    <w:p w14:paraId="6F2339C3" w14:textId="00939D4F" w:rsidR="00FE34A9" w:rsidRPr="007A4ED6" w:rsidRDefault="004F7DF5" w:rsidP="00D17FBF">
      <w:pPr>
        <w:ind w:right="6"/>
        <w:rPr>
          <w:rFonts w:cstheme="minorHAnsi"/>
          <w:szCs w:val="22"/>
        </w:rPr>
      </w:pPr>
      <w:r w:rsidRPr="007A4ED6">
        <w:rPr>
          <w:rFonts w:cstheme="minorHAnsi"/>
          <w:szCs w:val="22"/>
        </w:rPr>
        <w:t xml:space="preserve">In considering whether the deal </w:t>
      </w:r>
      <w:r w:rsidR="00F82EC6" w:rsidRPr="007A4ED6">
        <w:rPr>
          <w:rFonts w:cstheme="minorHAnsi"/>
          <w:szCs w:val="22"/>
        </w:rPr>
        <w:t>i</w:t>
      </w:r>
      <w:r w:rsidRPr="007A4ED6">
        <w:rPr>
          <w:rFonts w:cstheme="minorHAnsi"/>
          <w:szCs w:val="22"/>
        </w:rPr>
        <w:t xml:space="preserve">s good or bad for </w:t>
      </w:r>
      <w:r w:rsidR="00F82EC6" w:rsidRPr="007A4ED6">
        <w:rPr>
          <w:rFonts w:cstheme="minorHAnsi"/>
          <w:szCs w:val="22"/>
        </w:rPr>
        <w:t>the province</w:t>
      </w:r>
      <w:r w:rsidR="00FE34A9" w:rsidRPr="007A4ED6">
        <w:rPr>
          <w:rFonts w:cstheme="minorHAnsi"/>
          <w:szCs w:val="22"/>
        </w:rPr>
        <w:t>,</w:t>
      </w:r>
      <w:r w:rsidRPr="007A4ED6">
        <w:rPr>
          <w:rFonts w:cstheme="minorHAnsi"/>
          <w:szCs w:val="22"/>
        </w:rPr>
        <w:t xml:space="preserve"> participants brought up various factors. On the positive side, it was noted that there would be an influx of money for infrastructure projects</w:t>
      </w:r>
      <w:r w:rsidR="00F82EC6" w:rsidRPr="007A4ED6">
        <w:rPr>
          <w:rFonts w:cstheme="minorHAnsi"/>
          <w:szCs w:val="22"/>
        </w:rPr>
        <w:t xml:space="preserve"> in the province</w:t>
      </w:r>
      <w:r w:rsidRPr="007A4ED6">
        <w:rPr>
          <w:rFonts w:cstheme="minorHAnsi"/>
          <w:szCs w:val="22"/>
        </w:rPr>
        <w:t>, and th</w:t>
      </w:r>
      <w:r w:rsidR="00F82EC6" w:rsidRPr="007A4ED6">
        <w:rPr>
          <w:rFonts w:cstheme="minorHAnsi"/>
          <w:szCs w:val="22"/>
        </w:rPr>
        <w:t>at</w:t>
      </w:r>
      <w:r w:rsidRPr="007A4ED6">
        <w:rPr>
          <w:rFonts w:cstheme="minorHAnsi"/>
          <w:szCs w:val="22"/>
        </w:rPr>
        <w:t xml:space="preserve"> anything that generates revenue for the province is good</w:t>
      </w:r>
      <w:r w:rsidR="0013443D" w:rsidRPr="007A4ED6">
        <w:rPr>
          <w:rFonts w:cstheme="minorHAnsi"/>
          <w:szCs w:val="22"/>
        </w:rPr>
        <w:t xml:space="preserve"> because of the</w:t>
      </w:r>
      <w:r w:rsidR="00F82EC6" w:rsidRPr="007A4ED6">
        <w:rPr>
          <w:rFonts w:cstheme="minorHAnsi"/>
          <w:szCs w:val="22"/>
        </w:rPr>
        <w:t xml:space="preserve"> current</w:t>
      </w:r>
      <w:r w:rsidR="0013443D" w:rsidRPr="007A4ED6">
        <w:rPr>
          <w:rFonts w:cstheme="minorHAnsi"/>
          <w:szCs w:val="22"/>
        </w:rPr>
        <w:t xml:space="preserve"> </w:t>
      </w:r>
      <w:r w:rsidR="00A01373">
        <w:rPr>
          <w:rFonts w:cstheme="minorHAnsi"/>
          <w:szCs w:val="22"/>
        </w:rPr>
        <w:t xml:space="preserve">high provincial </w:t>
      </w:r>
      <w:r w:rsidR="0013443D" w:rsidRPr="007A4ED6">
        <w:rPr>
          <w:rFonts w:cstheme="minorHAnsi"/>
          <w:szCs w:val="22"/>
        </w:rPr>
        <w:t>debt</w:t>
      </w:r>
      <w:r w:rsidRPr="007A4ED6">
        <w:rPr>
          <w:rFonts w:cstheme="minorHAnsi"/>
          <w:szCs w:val="22"/>
        </w:rPr>
        <w:t xml:space="preserve">. </w:t>
      </w:r>
      <w:r w:rsidR="00F82EC6" w:rsidRPr="007A4ED6">
        <w:rPr>
          <w:rFonts w:cstheme="minorHAnsi"/>
          <w:szCs w:val="22"/>
        </w:rPr>
        <w:t>There was also hope</w:t>
      </w:r>
      <w:r w:rsidR="0013443D" w:rsidRPr="007A4ED6">
        <w:rPr>
          <w:rFonts w:cstheme="minorHAnsi"/>
          <w:szCs w:val="22"/>
        </w:rPr>
        <w:t xml:space="preserve"> that some of the </w:t>
      </w:r>
      <w:r w:rsidR="00F82EC6" w:rsidRPr="007A4ED6">
        <w:rPr>
          <w:rFonts w:cstheme="minorHAnsi"/>
          <w:szCs w:val="22"/>
        </w:rPr>
        <w:t>revenue</w:t>
      </w:r>
      <w:r w:rsidR="0013443D" w:rsidRPr="007A4ED6">
        <w:rPr>
          <w:rFonts w:cstheme="minorHAnsi"/>
          <w:szCs w:val="22"/>
        </w:rPr>
        <w:t xml:space="preserve"> </w:t>
      </w:r>
      <w:r w:rsidR="00F82EC6" w:rsidRPr="007A4ED6">
        <w:rPr>
          <w:rFonts w:cstheme="minorHAnsi"/>
          <w:szCs w:val="22"/>
        </w:rPr>
        <w:t>w</w:t>
      </w:r>
      <w:r w:rsidR="0013443D" w:rsidRPr="007A4ED6">
        <w:rPr>
          <w:rFonts w:cstheme="minorHAnsi"/>
          <w:szCs w:val="22"/>
        </w:rPr>
        <w:t xml:space="preserve">ould be used </w:t>
      </w:r>
      <w:r w:rsidR="00A01373">
        <w:rPr>
          <w:rFonts w:cstheme="minorHAnsi"/>
          <w:szCs w:val="22"/>
        </w:rPr>
        <w:t xml:space="preserve">by the provincial government </w:t>
      </w:r>
      <w:r w:rsidR="0013443D" w:rsidRPr="007A4ED6">
        <w:rPr>
          <w:rFonts w:cstheme="minorHAnsi"/>
          <w:szCs w:val="22"/>
        </w:rPr>
        <w:t xml:space="preserve">to </w:t>
      </w:r>
      <w:r w:rsidR="00A01373">
        <w:rPr>
          <w:rFonts w:cstheme="minorHAnsi"/>
          <w:szCs w:val="22"/>
        </w:rPr>
        <w:t xml:space="preserve">help </w:t>
      </w:r>
      <w:r w:rsidR="0013443D" w:rsidRPr="007A4ED6">
        <w:rPr>
          <w:rFonts w:cstheme="minorHAnsi"/>
          <w:szCs w:val="22"/>
        </w:rPr>
        <w:t>lower the cost of living</w:t>
      </w:r>
      <w:r w:rsidR="008E351C" w:rsidRPr="007A4ED6">
        <w:rPr>
          <w:rFonts w:cstheme="minorHAnsi"/>
          <w:szCs w:val="22"/>
        </w:rPr>
        <w:t xml:space="preserve"> in the province</w:t>
      </w:r>
      <w:r w:rsidR="0013443D" w:rsidRPr="007A4ED6">
        <w:rPr>
          <w:rFonts w:cstheme="minorHAnsi"/>
          <w:szCs w:val="22"/>
        </w:rPr>
        <w:t xml:space="preserve">. </w:t>
      </w:r>
    </w:p>
    <w:p w14:paraId="0744BD02" w14:textId="77777777" w:rsidR="00FE34A9" w:rsidRPr="007A4ED6" w:rsidRDefault="00FE34A9" w:rsidP="00D17FBF">
      <w:pPr>
        <w:ind w:right="6"/>
        <w:rPr>
          <w:rFonts w:cstheme="minorHAnsi"/>
          <w:szCs w:val="22"/>
        </w:rPr>
      </w:pPr>
    </w:p>
    <w:p w14:paraId="52235AF3" w14:textId="3C937E9C" w:rsidR="00211848" w:rsidRPr="007A4ED6" w:rsidRDefault="004F7DF5" w:rsidP="00D17FBF">
      <w:pPr>
        <w:ind w:right="6"/>
        <w:rPr>
          <w:rFonts w:cstheme="minorHAnsi"/>
          <w:szCs w:val="22"/>
        </w:rPr>
      </w:pPr>
      <w:r w:rsidRPr="007A4ED6">
        <w:rPr>
          <w:rFonts w:cstheme="minorHAnsi"/>
          <w:szCs w:val="22"/>
        </w:rPr>
        <w:t>On the critical side</w:t>
      </w:r>
      <w:r w:rsidR="0013443D" w:rsidRPr="007A4ED6">
        <w:rPr>
          <w:rFonts w:cstheme="minorHAnsi"/>
          <w:szCs w:val="22"/>
        </w:rPr>
        <w:t>,</w:t>
      </w:r>
      <w:r w:rsidRPr="007A4ED6">
        <w:rPr>
          <w:rFonts w:cstheme="minorHAnsi"/>
          <w:szCs w:val="22"/>
        </w:rPr>
        <w:t xml:space="preserve"> </w:t>
      </w:r>
      <w:r w:rsidR="00A01373">
        <w:rPr>
          <w:rFonts w:cstheme="minorHAnsi"/>
          <w:szCs w:val="22"/>
        </w:rPr>
        <w:t xml:space="preserve">some commented that </w:t>
      </w:r>
      <w:r w:rsidR="008E351C" w:rsidRPr="007A4ED6">
        <w:rPr>
          <w:rFonts w:cstheme="minorHAnsi"/>
          <w:szCs w:val="22"/>
        </w:rPr>
        <w:t>$</w:t>
      </w:r>
      <w:r w:rsidRPr="007A4ED6">
        <w:rPr>
          <w:rFonts w:cstheme="minorHAnsi"/>
          <w:szCs w:val="22"/>
        </w:rPr>
        <w:t>2.5 billion dollars over a period of 38 years</w:t>
      </w:r>
      <w:r w:rsidR="00F82EC6" w:rsidRPr="007A4ED6">
        <w:rPr>
          <w:rFonts w:cstheme="minorHAnsi"/>
          <w:szCs w:val="22"/>
        </w:rPr>
        <w:t>,</w:t>
      </w:r>
      <w:r w:rsidR="0013443D" w:rsidRPr="007A4ED6">
        <w:rPr>
          <w:rFonts w:cstheme="minorHAnsi"/>
          <w:szCs w:val="22"/>
        </w:rPr>
        <w:t xml:space="preserve"> </w:t>
      </w:r>
      <w:r w:rsidR="00A01373">
        <w:rPr>
          <w:rFonts w:cstheme="minorHAnsi"/>
          <w:szCs w:val="22"/>
        </w:rPr>
        <w:t>may not be as beneficial to the province as the large dollar value seems to imply</w:t>
      </w:r>
      <w:r w:rsidRPr="007A4ED6">
        <w:rPr>
          <w:rFonts w:cstheme="minorHAnsi"/>
          <w:szCs w:val="22"/>
        </w:rPr>
        <w:t>. It was also suggested that the amounts</w:t>
      </w:r>
      <w:r w:rsidR="00F82EC6" w:rsidRPr="007A4ED6">
        <w:rPr>
          <w:rFonts w:cstheme="minorHAnsi"/>
          <w:szCs w:val="22"/>
        </w:rPr>
        <w:t xml:space="preserve"> of money the province receives</w:t>
      </w:r>
      <w:r w:rsidRPr="007A4ED6">
        <w:rPr>
          <w:rFonts w:cstheme="minorHAnsi"/>
          <w:szCs w:val="22"/>
        </w:rPr>
        <w:t xml:space="preserve"> are fixed</w:t>
      </w:r>
      <w:r w:rsidR="00F82EC6" w:rsidRPr="007A4ED6">
        <w:rPr>
          <w:rFonts w:cstheme="minorHAnsi"/>
          <w:szCs w:val="22"/>
        </w:rPr>
        <w:t>,</w:t>
      </w:r>
      <w:r w:rsidRPr="007A4ED6">
        <w:rPr>
          <w:rFonts w:cstheme="minorHAnsi"/>
          <w:szCs w:val="22"/>
        </w:rPr>
        <w:t xml:space="preserve"> so that if the price of petroleum </w:t>
      </w:r>
      <w:r w:rsidR="00F82EC6" w:rsidRPr="007A4ED6">
        <w:rPr>
          <w:rFonts w:cstheme="minorHAnsi"/>
          <w:szCs w:val="22"/>
        </w:rPr>
        <w:t>increases</w:t>
      </w:r>
      <w:r w:rsidRPr="007A4ED6">
        <w:rPr>
          <w:rFonts w:cstheme="minorHAnsi"/>
          <w:szCs w:val="22"/>
        </w:rPr>
        <w:t xml:space="preserve">, the province </w:t>
      </w:r>
      <w:r w:rsidR="00481BB7">
        <w:rPr>
          <w:rFonts w:cstheme="minorHAnsi"/>
          <w:szCs w:val="22"/>
        </w:rPr>
        <w:t>receives</w:t>
      </w:r>
      <w:r w:rsidRPr="007A4ED6">
        <w:rPr>
          <w:rFonts w:cstheme="minorHAnsi"/>
          <w:szCs w:val="22"/>
        </w:rPr>
        <w:t xml:space="preserve"> no</w:t>
      </w:r>
      <w:r w:rsidR="00F82EC6" w:rsidRPr="007A4ED6">
        <w:rPr>
          <w:rFonts w:cstheme="minorHAnsi"/>
          <w:szCs w:val="22"/>
        </w:rPr>
        <w:t xml:space="preserve"> additional</w:t>
      </w:r>
      <w:r w:rsidRPr="007A4ED6">
        <w:rPr>
          <w:rFonts w:cstheme="minorHAnsi"/>
          <w:szCs w:val="22"/>
        </w:rPr>
        <w:t xml:space="preserve"> benefits. It was also suggested that </w:t>
      </w:r>
      <w:r w:rsidR="00F82EC6" w:rsidRPr="007A4ED6">
        <w:rPr>
          <w:rFonts w:cstheme="minorHAnsi"/>
          <w:szCs w:val="22"/>
        </w:rPr>
        <w:t>the province</w:t>
      </w:r>
      <w:r w:rsidRPr="007A4ED6">
        <w:rPr>
          <w:rFonts w:cstheme="minorHAnsi"/>
          <w:szCs w:val="22"/>
        </w:rPr>
        <w:t xml:space="preserve"> has a histor</w:t>
      </w:r>
      <w:r w:rsidR="00C84239" w:rsidRPr="007A4ED6">
        <w:rPr>
          <w:rFonts w:cstheme="minorHAnsi"/>
          <w:szCs w:val="22"/>
        </w:rPr>
        <w:t>y</w:t>
      </w:r>
      <w:r w:rsidRPr="007A4ED6">
        <w:rPr>
          <w:rFonts w:cstheme="minorHAnsi"/>
          <w:szCs w:val="22"/>
        </w:rPr>
        <w:t xml:space="preserve"> of </w:t>
      </w:r>
      <w:r w:rsidR="0013443D" w:rsidRPr="007A4ED6">
        <w:rPr>
          <w:rFonts w:cstheme="minorHAnsi"/>
          <w:szCs w:val="22"/>
        </w:rPr>
        <w:t xml:space="preserve">‘short-sightedness’ or </w:t>
      </w:r>
      <w:r w:rsidRPr="007A4ED6">
        <w:rPr>
          <w:rFonts w:cstheme="minorHAnsi"/>
          <w:szCs w:val="22"/>
        </w:rPr>
        <w:t>getting involved in deals that look good over the short term</w:t>
      </w:r>
      <w:r w:rsidR="00481BB7">
        <w:rPr>
          <w:rFonts w:cstheme="minorHAnsi"/>
          <w:szCs w:val="22"/>
        </w:rPr>
        <w:t>,</w:t>
      </w:r>
      <w:r w:rsidRPr="007A4ED6">
        <w:rPr>
          <w:rFonts w:cstheme="minorHAnsi"/>
          <w:szCs w:val="22"/>
        </w:rPr>
        <w:t xml:space="preserve"> but </w:t>
      </w:r>
      <w:r w:rsidR="00481BB7">
        <w:rPr>
          <w:rFonts w:cstheme="minorHAnsi"/>
          <w:szCs w:val="22"/>
        </w:rPr>
        <w:t xml:space="preserve">that </w:t>
      </w:r>
      <w:r w:rsidRPr="007A4ED6">
        <w:rPr>
          <w:rFonts w:cstheme="minorHAnsi"/>
          <w:szCs w:val="22"/>
        </w:rPr>
        <w:t>are not in the long-term interest of the province</w:t>
      </w:r>
      <w:r w:rsidR="00F82EC6" w:rsidRPr="007A4ED6">
        <w:rPr>
          <w:rFonts w:cstheme="minorHAnsi"/>
          <w:szCs w:val="22"/>
        </w:rPr>
        <w:t xml:space="preserve"> (e.g.</w:t>
      </w:r>
      <w:r w:rsidR="00481BB7">
        <w:rPr>
          <w:rFonts w:cstheme="minorHAnsi"/>
          <w:szCs w:val="22"/>
        </w:rPr>
        <w:t>,</w:t>
      </w:r>
      <w:r w:rsidR="00F82EC6" w:rsidRPr="007A4ED6">
        <w:rPr>
          <w:rFonts w:cstheme="minorHAnsi"/>
          <w:szCs w:val="22"/>
        </w:rPr>
        <w:t xml:space="preserve"> </w:t>
      </w:r>
      <w:r w:rsidR="00A01373">
        <w:rPr>
          <w:rFonts w:cstheme="minorHAnsi"/>
          <w:szCs w:val="22"/>
        </w:rPr>
        <w:t xml:space="preserve">some referenced </w:t>
      </w:r>
      <w:r w:rsidR="00F82EC6" w:rsidRPr="007A4ED6">
        <w:rPr>
          <w:rFonts w:cstheme="minorHAnsi"/>
          <w:szCs w:val="22"/>
        </w:rPr>
        <w:t>Quebec</w:t>
      </w:r>
      <w:r w:rsidR="00A01373">
        <w:rPr>
          <w:rFonts w:cstheme="minorHAnsi"/>
          <w:szCs w:val="22"/>
        </w:rPr>
        <w:t>’s</w:t>
      </w:r>
      <w:r w:rsidR="00F82EC6" w:rsidRPr="007A4ED6">
        <w:rPr>
          <w:rFonts w:cstheme="minorHAnsi"/>
          <w:szCs w:val="22"/>
        </w:rPr>
        <w:t xml:space="preserve"> </w:t>
      </w:r>
      <w:r w:rsidR="008E351C" w:rsidRPr="007A4ED6">
        <w:rPr>
          <w:rFonts w:cstheme="minorHAnsi"/>
          <w:szCs w:val="22"/>
        </w:rPr>
        <w:t>energy arrangements with the federal government</w:t>
      </w:r>
      <w:r w:rsidR="00A01373">
        <w:rPr>
          <w:rFonts w:cstheme="minorHAnsi"/>
          <w:szCs w:val="22"/>
        </w:rPr>
        <w:t xml:space="preserve">, which they felt were more lucrative </w:t>
      </w:r>
      <w:r w:rsidR="008E351C" w:rsidRPr="007A4ED6">
        <w:rPr>
          <w:rFonts w:cstheme="minorHAnsi"/>
          <w:szCs w:val="22"/>
        </w:rPr>
        <w:t xml:space="preserve">than </w:t>
      </w:r>
      <w:r w:rsidR="00A01373">
        <w:rPr>
          <w:rFonts w:cstheme="minorHAnsi"/>
          <w:szCs w:val="22"/>
        </w:rPr>
        <w:t xml:space="preserve">any federal/provincial agreements </w:t>
      </w:r>
      <w:r w:rsidR="008E351C" w:rsidRPr="007A4ED6">
        <w:rPr>
          <w:rFonts w:cstheme="minorHAnsi"/>
          <w:szCs w:val="22"/>
        </w:rPr>
        <w:t>Newfoundland and Labrador</w:t>
      </w:r>
      <w:r w:rsidR="00A01373">
        <w:rPr>
          <w:rFonts w:cstheme="minorHAnsi"/>
          <w:szCs w:val="22"/>
        </w:rPr>
        <w:t xml:space="preserve"> has</w:t>
      </w:r>
      <w:r w:rsidR="008E351C" w:rsidRPr="007A4ED6">
        <w:rPr>
          <w:rFonts w:cstheme="minorHAnsi"/>
          <w:szCs w:val="22"/>
        </w:rPr>
        <w:t>)</w:t>
      </w:r>
      <w:r w:rsidRPr="007A4ED6">
        <w:rPr>
          <w:rFonts w:cstheme="minorHAnsi"/>
          <w:szCs w:val="22"/>
        </w:rPr>
        <w:t xml:space="preserve">. </w:t>
      </w:r>
      <w:r w:rsidR="00481BB7">
        <w:rPr>
          <w:rFonts w:cstheme="minorHAnsi"/>
          <w:szCs w:val="22"/>
        </w:rPr>
        <w:t>Finally</w:t>
      </w:r>
      <w:r w:rsidR="00F82EC6" w:rsidRPr="007A4ED6">
        <w:rPr>
          <w:rFonts w:cstheme="minorHAnsi"/>
          <w:szCs w:val="22"/>
        </w:rPr>
        <w:t>,</w:t>
      </w:r>
      <w:r w:rsidRPr="007A4ED6">
        <w:rPr>
          <w:rFonts w:cstheme="minorHAnsi"/>
          <w:szCs w:val="22"/>
        </w:rPr>
        <w:t xml:space="preserve"> </w:t>
      </w:r>
      <w:r w:rsidR="006E11E5">
        <w:rPr>
          <w:rFonts w:cstheme="minorHAnsi"/>
          <w:szCs w:val="22"/>
        </w:rPr>
        <w:t>a few questioned whether it made sense to encourage</w:t>
      </w:r>
      <w:r w:rsidR="00C84239" w:rsidRPr="007A4ED6">
        <w:rPr>
          <w:rFonts w:cstheme="minorHAnsi"/>
          <w:szCs w:val="22"/>
        </w:rPr>
        <w:t xml:space="preserve"> petroleum dependency in a world moving to alternative sources</w:t>
      </w:r>
      <w:r w:rsidR="00F82EC6" w:rsidRPr="007A4ED6">
        <w:rPr>
          <w:rFonts w:cstheme="minorHAnsi"/>
          <w:szCs w:val="22"/>
        </w:rPr>
        <w:t xml:space="preserve"> of energy</w:t>
      </w:r>
      <w:r w:rsidR="00211848" w:rsidRPr="00DA5592">
        <w:rPr>
          <w:rFonts w:cstheme="minorHAnsi"/>
          <w:szCs w:val="22"/>
        </w:rPr>
        <w:t>.</w:t>
      </w:r>
    </w:p>
    <w:p w14:paraId="094E2E0E" w14:textId="77777777" w:rsidR="00211848" w:rsidRPr="007A4ED6" w:rsidRDefault="00211848" w:rsidP="004F7DF5">
      <w:pPr>
        <w:ind w:right="4"/>
        <w:rPr>
          <w:rFonts w:cstheme="minorHAnsi"/>
          <w:szCs w:val="22"/>
        </w:rPr>
      </w:pPr>
    </w:p>
    <w:p w14:paraId="752F119B" w14:textId="35F2BF7B" w:rsidR="00F15940" w:rsidRPr="00B4098E" w:rsidRDefault="00B4054D" w:rsidP="00B4098E">
      <w:pPr>
        <w:pStyle w:val="Heading3"/>
      </w:pPr>
      <w:r w:rsidRPr="00B4098E">
        <w:t>A</w:t>
      </w:r>
      <w:r w:rsidR="00A17CE7" w:rsidRPr="00B4098E">
        <w:t>wareness of</w:t>
      </w:r>
      <w:r w:rsidR="00F15940" w:rsidRPr="00B4098E">
        <w:t xml:space="preserve"> action</w:t>
      </w:r>
      <w:r w:rsidR="00A17CE7" w:rsidRPr="00B4098E">
        <w:t>(</w:t>
      </w:r>
      <w:r w:rsidR="00F15940" w:rsidRPr="00B4098E">
        <w:t>s</w:t>
      </w:r>
      <w:r w:rsidR="00A17CE7" w:rsidRPr="00B4098E">
        <w:t>)</w:t>
      </w:r>
      <w:r w:rsidR="00F15940" w:rsidRPr="00B4098E">
        <w:t xml:space="preserve"> taken by the federal government related to fishing industry</w:t>
      </w:r>
    </w:p>
    <w:p w14:paraId="4D9334C6" w14:textId="67FA7DAA" w:rsidR="005917D6" w:rsidRPr="007A4ED6" w:rsidRDefault="00EE69BC" w:rsidP="007A4ED6">
      <w:r w:rsidRPr="007A4ED6">
        <w:t>There was relatively limited awareness among p</w:t>
      </w:r>
      <w:r w:rsidR="00E97B0E" w:rsidRPr="007A4ED6">
        <w:t xml:space="preserve">articipants in St. John’s </w:t>
      </w:r>
      <w:r w:rsidRPr="007A4ED6">
        <w:t>about any action taken by the</w:t>
      </w:r>
      <w:r w:rsidR="00E97B0E" w:rsidRPr="007A4ED6">
        <w:t xml:space="preserve"> federal </w:t>
      </w:r>
      <w:r w:rsidRPr="007A4ED6">
        <w:t>government</w:t>
      </w:r>
      <w:r w:rsidR="00E97B0E" w:rsidRPr="007A4ED6">
        <w:t xml:space="preserve"> in the province related to the fisheries. </w:t>
      </w:r>
      <w:r w:rsidRPr="007A4ED6">
        <w:t xml:space="preserve">The only actions identified </w:t>
      </w:r>
      <w:r w:rsidR="00AB73AA" w:rsidRPr="007A4ED6">
        <w:t xml:space="preserve">by participants </w:t>
      </w:r>
      <w:r w:rsidRPr="007A4ED6">
        <w:t>were</w:t>
      </w:r>
      <w:r w:rsidR="00E97B0E" w:rsidRPr="007A4ED6">
        <w:t xml:space="preserve"> that quotas on shrimp and crab ha</w:t>
      </w:r>
      <w:r w:rsidRPr="007A4ED6">
        <w:t>d</w:t>
      </w:r>
      <w:r w:rsidR="00E97B0E" w:rsidRPr="007A4ED6">
        <w:t xml:space="preserve"> been lowered and that more processing of fish is now taking place in the province</w:t>
      </w:r>
      <w:r w:rsidR="003A6FA7" w:rsidRPr="007A4ED6">
        <w:t>.</w:t>
      </w:r>
      <w:r w:rsidR="00E97B0E" w:rsidRPr="007A4ED6">
        <w:t xml:space="preserve"> </w:t>
      </w:r>
    </w:p>
    <w:p w14:paraId="2D0D0AE0" w14:textId="77777777" w:rsidR="00E97B0E" w:rsidRPr="007A4ED6" w:rsidRDefault="00E97B0E" w:rsidP="00D8564D">
      <w:pPr>
        <w:ind w:right="4"/>
        <w:rPr>
          <w:rFonts w:cstheme="minorHAnsi"/>
          <w:b/>
          <w:szCs w:val="22"/>
          <w:u w:val="single"/>
        </w:rPr>
      </w:pPr>
    </w:p>
    <w:p w14:paraId="29C36CD5" w14:textId="4E6983C6" w:rsidR="00F15940" w:rsidRPr="007A4ED6" w:rsidRDefault="00ED0C0D" w:rsidP="00B4098E">
      <w:pPr>
        <w:pStyle w:val="Heading3"/>
      </w:pPr>
      <w:r w:rsidRPr="007A4ED6">
        <w:t>Impressions of</w:t>
      </w:r>
      <w:r w:rsidR="00F15940" w:rsidRPr="007A4ED6">
        <w:t xml:space="preserve"> biggest challenge facing the fishing industry in Newfoundland</w:t>
      </w:r>
    </w:p>
    <w:p w14:paraId="0C34CCA9" w14:textId="16286086" w:rsidR="003A6FA7" w:rsidRPr="00481BB7" w:rsidRDefault="00EE69BC" w:rsidP="00481BB7">
      <w:pPr>
        <w:rPr>
          <w:bCs/>
          <w:iCs/>
        </w:rPr>
      </w:pPr>
      <w:r w:rsidRPr="00481BB7">
        <w:rPr>
          <w:bCs/>
          <w:iCs/>
        </w:rPr>
        <w:t xml:space="preserve">Participants in St. John’s </w:t>
      </w:r>
      <w:r w:rsidR="00FA626C" w:rsidRPr="00481BB7">
        <w:rPr>
          <w:bCs/>
          <w:iCs/>
        </w:rPr>
        <w:t>identified a few definite</w:t>
      </w:r>
      <w:r w:rsidR="00E97B0E" w:rsidRPr="00481BB7">
        <w:rPr>
          <w:bCs/>
          <w:iCs/>
        </w:rPr>
        <w:t xml:space="preserve"> challenge</w:t>
      </w:r>
      <w:r w:rsidR="00FA626C" w:rsidRPr="00481BB7">
        <w:rPr>
          <w:bCs/>
          <w:iCs/>
        </w:rPr>
        <w:t>s</w:t>
      </w:r>
      <w:r w:rsidR="00E97B0E" w:rsidRPr="00481BB7">
        <w:rPr>
          <w:bCs/>
          <w:iCs/>
        </w:rPr>
        <w:t xml:space="preserve"> facing the fishing industry in </w:t>
      </w:r>
      <w:r w:rsidR="00B4098E">
        <w:rPr>
          <w:bCs/>
          <w:iCs/>
        </w:rPr>
        <w:t>the province</w:t>
      </w:r>
      <w:r w:rsidR="003A6FA7" w:rsidRPr="00481BB7">
        <w:rPr>
          <w:bCs/>
          <w:iCs/>
        </w:rPr>
        <w:t xml:space="preserve">. </w:t>
      </w:r>
      <w:r w:rsidRPr="00481BB7">
        <w:t>Key challenges</w:t>
      </w:r>
      <w:r w:rsidR="00FA626C" w:rsidRPr="00481BB7">
        <w:t xml:space="preserve"> concerned the sustainability of the industry, with a focus on</w:t>
      </w:r>
      <w:r w:rsidR="00E97B0E" w:rsidRPr="00481BB7">
        <w:t xml:space="preserve"> overfishing (particularly foreign overfishing), </w:t>
      </w:r>
      <w:r w:rsidRPr="00481BB7">
        <w:t xml:space="preserve">and </w:t>
      </w:r>
      <w:r w:rsidR="00E97B0E" w:rsidRPr="00481BB7">
        <w:t>climate change</w:t>
      </w:r>
      <w:r w:rsidRPr="00481BB7">
        <w:t xml:space="preserve"> and its effects on currents</w:t>
      </w:r>
      <w:r w:rsidR="00FA626C" w:rsidRPr="00481BB7">
        <w:t xml:space="preserve"> and water temperature</w:t>
      </w:r>
      <w:r w:rsidRPr="00481BB7">
        <w:t>. Other perceived challenges included</w:t>
      </w:r>
      <w:r w:rsidR="00E97B0E" w:rsidRPr="00481BB7">
        <w:t xml:space="preserve"> </w:t>
      </w:r>
      <w:r w:rsidR="001525AB">
        <w:t>a</w:t>
      </w:r>
      <w:r w:rsidR="002D242C">
        <w:t xml:space="preserve">n apparent </w:t>
      </w:r>
      <w:r w:rsidR="001525AB">
        <w:t>lack of local</w:t>
      </w:r>
      <w:r w:rsidR="00E97B0E" w:rsidRPr="00481BB7">
        <w:t xml:space="preserve"> control</w:t>
      </w:r>
      <w:r w:rsidR="001525AB">
        <w:t xml:space="preserve"> over the industry</w:t>
      </w:r>
      <w:r w:rsidRPr="00481BB7">
        <w:t xml:space="preserve"> (e.g.</w:t>
      </w:r>
      <w:r w:rsidR="00B4098E">
        <w:t>,</w:t>
      </w:r>
      <w:r w:rsidRPr="00481BB7">
        <w:t xml:space="preserve"> </w:t>
      </w:r>
      <w:r w:rsidR="001525AB">
        <w:t>a perception that policies designed by the federal government do not consider the expertise of Newfoundland fishers</w:t>
      </w:r>
      <w:r w:rsidRPr="00481BB7">
        <w:t>)</w:t>
      </w:r>
      <w:r w:rsidR="003A6FA7" w:rsidRPr="00481BB7">
        <w:t xml:space="preserve">, </w:t>
      </w:r>
      <w:r w:rsidRPr="00481BB7">
        <w:t>fish processing plants</w:t>
      </w:r>
      <w:r w:rsidR="003A6FA7" w:rsidRPr="00481BB7">
        <w:t xml:space="preserve"> moving elsewhere/</w:t>
      </w:r>
      <w:r w:rsidRPr="00481BB7">
        <w:t>out of province</w:t>
      </w:r>
      <w:r w:rsidR="003A6FA7" w:rsidRPr="00481BB7">
        <w:t>, farmed fishing</w:t>
      </w:r>
      <w:r w:rsidR="00DE16CF" w:rsidRPr="00481BB7">
        <w:t xml:space="preserve"> (described as too enclosed and susceptible to breeding of bacteria)</w:t>
      </w:r>
      <w:r w:rsidR="003A6FA7" w:rsidRPr="00481BB7">
        <w:t xml:space="preserve">, and the need for more </w:t>
      </w:r>
      <w:commentRangeStart w:id="14"/>
      <w:commentRangeStart w:id="15"/>
      <w:r w:rsidR="003A6FA7" w:rsidRPr="00481BB7">
        <w:t>collaboration</w:t>
      </w:r>
      <w:r w:rsidR="00B367CA">
        <w:t xml:space="preserve"> between fishers</w:t>
      </w:r>
      <w:r w:rsidR="003A6FA7" w:rsidRPr="00481BB7">
        <w:t xml:space="preserve"> </w:t>
      </w:r>
      <w:commentRangeEnd w:id="14"/>
      <w:r w:rsidR="001525AB">
        <w:rPr>
          <w:rStyle w:val="CommentReference"/>
          <w:rFonts w:ascii="Calibri" w:eastAsiaTheme="minorHAnsi" w:hAnsi="Calibri"/>
          <w:lang w:eastAsia="en-CA"/>
        </w:rPr>
        <w:commentReference w:id="14"/>
      </w:r>
      <w:commentRangeEnd w:id="15"/>
      <w:r w:rsidR="00DD0DEA">
        <w:rPr>
          <w:rStyle w:val="CommentReference"/>
          <w:rFonts w:ascii="Calibri" w:eastAsiaTheme="minorHAnsi" w:hAnsi="Calibri"/>
          <w:lang w:eastAsia="en-CA"/>
        </w:rPr>
        <w:commentReference w:id="15"/>
      </w:r>
      <w:r w:rsidR="003A6FA7" w:rsidRPr="00481BB7">
        <w:t>in terms of monitoring landings.</w:t>
      </w:r>
    </w:p>
    <w:p w14:paraId="16E578E3" w14:textId="77777777" w:rsidR="00B4098E" w:rsidRDefault="00B4098E" w:rsidP="003A27F4"/>
    <w:p w14:paraId="7F1BDE37" w14:textId="1952C1E7" w:rsidR="002D267F" w:rsidRPr="007A4ED6" w:rsidRDefault="00B4054D" w:rsidP="00B4098E">
      <w:pPr>
        <w:pStyle w:val="Heading3"/>
      </w:pPr>
      <w:r w:rsidRPr="007A4ED6">
        <w:t>Awareness of</w:t>
      </w:r>
      <w:r w:rsidR="00F15940" w:rsidRPr="007A4ED6">
        <w:t xml:space="preserve"> electricity rate mitigation in Newfoundla</w:t>
      </w:r>
      <w:r w:rsidRPr="007A4ED6">
        <w:t>nd</w:t>
      </w:r>
    </w:p>
    <w:p w14:paraId="6CA02369" w14:textId="6329DD0D" w:rsidR="002D267F" w:rsidRPr="00B4098E" w:rsidRDefault="002D267F" w:rsidP="002D267F">
      <w:pPr>
        <w:ind w:right="4"/>
        <w:rPr>
          <w:rFonts w:cstheme="minorHAnsi"/>
          <w:bCs/>
          <w:iCs/>
          <w:szCs w:val="22"/>
        </w:rPr>
      </w:pPr>
      <w:r w:rsidRPr="00B4098E">
        <w:rPr>
          <w:rFonts w:cstheme="minorHAnsi"/>
          <w:bCs/>
          <w:iCs/>
          <w:szCs w:val="22"/>
        </w:rPr>
        <w:t>Most</w:t>
      </w:r>
      <w:r w:rsidR="00DF26F0" w:rsidRPr="00B4098E">
        <w:rPr>
          <w:rFonts w:cstheme="minorHAnsi"/>
          <w:bCs/>
          <w:iCs/>
          <w:szCs w:val="22"/>
        </w:rPr>
        <w:t xml:space="preserve"> participants in St. John’s</w:t>
      </w:r>
      <w:r w:rsidRPr="00B4098E">
        <w:rPr>
          <w:rFonts w:cstheme="minorHAnsi"/>
          <w:bCs/>
          <w:iCs/>
          <w:szCs w:val="22"/>
        </w:rPr>
        <w:t xml:space="preserve"> </w:t>
      </w:r>
      <w:r w:rsidR="00AB73AA" w:rsidRPr="00B4098E">
        <w:rPr>
          <w:rFonts w:cstheme="minorHAnsi"/>
          <w:bCs/>
          <w:iCs/>
          <w:szCs w:val="22"/>
        </w:rPr>
        <w:t>had</w:t>
      </w:r>
      <w:r w:rsidR="00DF26F0" w:rsidRPr="00B4098E">
        <w:rPr>
          <w:rFonts w:cstheme="minorHAnsi"/>
          <w:bCs/>
          <w:iCs/>
          <w:szCs w:val="22"/>
        </w:rPr>
        <w:t xml:space="preserve"> seen, read, or heard</w:t>
      </w:r>
      <w:r w:rsidRPr="00B4098E">
        <w:rPr>
          <w:rFonts w:cstheme="minorHAnsi"/>
          <w:bCs/>
          <w:iCs/>
          <w:szCs w:val="22"/>
        </w:rPr>
        <w:t xml:space="preserve"> something about </w:t>
      </w:r>
      <w:r w:rsidR="00DF26F0" w:rsidRPr="00B4098E">
        <w:rPr>
          <w:rFonts w:cstheme="minorHAnsi"/>
          <w:bCs/>
          <w:iCs/>
          <w:szCs w:val="22"/>
        </w:rPr>
        <w:t xml:space="preserve">electricity </w:t>
      </w:r>
      <w:r w:rsidRPr="00B4098E">
        <w:rPr>
          <w:rFonts w:cstheme="minorHAnsi"/>
          <w:bCs/>
          <w:iCs/>
          <w:szCs w:val="22"/>
        </w:rPr>
        <w:t>rate mitigation</w:t>
      </w:r>
      <w:r w:rsidR="00DF26F0" w:rsidRPr="00B4098E">
        <w:rPr>
          <w:rFonts w:cstheme="minorHAnsi"/>
          <w:bCs/>
          <w:iCs/>
          <w:szCs w:val="22"/>
        </w:rPr>
        <w:t xml:space="preserve"> in the province</w:t>
      </w:r>
      <w:r w:rsidR="001525AB">
        <w:rPr>
          <w:rFonts w:cstheme="minorHAnsi"/>
          <w:bCs/>
          <w:iCs/>
          <w:szCs w:val="22"/>
        </w:rPr>
        <w:t>, particularly those</w:t>
      </w:r>
      <w:r w:rsidRPr="00244EC4">
        <w:rPr>
          <w:rFonts w:cstheme="minorHAnsi"/>
          <w:szCs w:val="22"/>
        </w:rPr>
        <w:t xml:space="preserve"> in the ‘</w:t>
      </w:r>
      <w:r w:rsidR="00DF26F0" w:rsidRPr="00244EC4">
        <w:rPr>
          <w:rFonts w:cstheme="minorHAnsi"/>
          <w:szCs w:val="22"/>
        </w:rPr>
        <w:t xml:space="preserve">financially </w:t>
      </w:r>
      <w:r w:rsidRPr="00244EC4">
        <w:rPr>
          <w:rFonts w:cstheme="minorHAnsi"/>
          <w:szCs w:val="22"/>
        </w:rPr>
        <w:t>secure’ group.</w:t>
      </w:r>
      <w:r w:rsidRPr="00B4098E">
        <w:rPr>
          <w:rFonts w:cstheme="minorHAnsi"/>
          <w:szCs w:val="22"/>
        </w:rPr>
        <w:t xml:space="preserve"> </w:t>
      </w:r>
      <w:r w:rsidR="00272C39" w:rsidRPr="00B4098E">
        <w:rPr>
          <w:rFonts w:cstheme="minorHAnsi"/>
          <w:szCs w:val="22"/>
        </w:rPr>
        <w:t xml:space="preserve">The </w:t>
      </w:r>
      <w:r w:rsidR="00B4098E">
        <w:rPr>
          <w:rFonts w:cstheme="minorHAnsi"/>
          <w:szCs w:val="22"/>
        </w:rPr>
        <w:t xml:space="preserve">thing </w:t>
      </w:r>
      <w:r w:rsidR="00272C39" w:rsidRPr="00B4098E">
        <w:rPr>
          <w:rFonts w:cstheme="minorHAnsi"/>
          <w:szCs w:val="22"/>
        </w:rPr>
        <w:t xml:space="preserve">most frequently identified was that </w:t>
      </w:r>
      <w:r w:rsidR="00DF26F0" w:rsidRPr="00B4098E">
        <w:rPr>
          <w:rFonts w:cstheme="minorHAnsi"/>
          <w:szCs w:val="22"/>
        </w:rPr>
        <w:t xml:space="preserve">electricity </w:t>
      </w:r>
      <w:r w:rsidR="00272C39" w:rsidRPr="00B4098E">
        <w:rPr>
          <w:rFonts w:cstheme="minorHAnsi"/>
          <w:szCs w:val="22"/>
        </w:rPr>
        <w:t>rates would go up</w:t>
      </w:r>
      <w:r w:rsidR="006F2AB2" w:rsidRPr="00B4098E">
        <w:rPr>
          <w:rFonts w:cstheme="minorHAnsi"/>
          <w:szCs w:val="22"/>
        </w:rPr>
        <w:t xml:space="preserve"> and that there was a plan to stabilize rate increases at 13.5</w:t>
      </w:r>
      <w:r w:rsidR="00B4098E">
        <w:rPr>
          <w:rFonts w:cstheme="minorHAnsi"/>
          <w:szCs w:val="22"/>
        </w:rPr>
        <w:t xml:space="preserve"> percent</w:t>
      </w:r>
      <w:r w:rsidR="00272C39" w:rsidRPr="00B4098E">
        <w:rPr>
          <w:rFonts w:cstheme="minorHAnsi"/>
          <w:szCs w:val="22"/>
        </w:rPr>
        <w:t>. Other t</w:t>
      </w:r>
      <w:r w:rsidRPr="00B4098E">
        <w:rPr>
          <w:rFonts w:cstheme="minorHAnsi"/>
          <w:szCs w:val="22"/>
        </w:rPr>
        <w:t xml:space="preserve">hings </w:t>
      </w:r>
      <w:r w:rsidR="00DF26F0" w:rsidRPr="00B4098E">
        <w:rPr>
          <w:rFonts w:cstheme="minorHAnsi"/>
          <w:szCs w:val="22"/>
        </w:rPr>
        <w:t>they were aware of</w:t>
      </w:r>
      <w:r w:rsidRPr="00B4098E">
        <w:rPr>
          <w:rFonts w:cstheme="minorHAnsi"/>
          <w:szCs w:val="22"/>
        </w:rPr>
        <w:t xml:space="preserve"> included </w:t>
      </w:r>
      <w:r w:rsidR="00272C39" w:rsidRPr="00B4098E">
        <w:rPr>
          <w:rFonts w:cstheme="minorHAnsi"/>
          <w:szCs w:val="22"/>
        </w:rPr>
        <w:t xml:space="preserve">the Newfoundland </w:t>
      </w:r>
      <w:r w:rsidR="00B4098E">
        <w:rPr>
          <w:rFonts w:cstheme="minorHAnsi"/>
          <w:szCs w:val="22"/>
        </w:rPr>
        <w:t>P</w:t>
      </w:r>
      <w:r w:rsidR="00272C39" w:rsidRPr="00B4098E">
        <w:rPr>
          <w:rFonts w:cstheme="minorHAnsi"/>
          <w:szCs w:val="22"/>
        </w:rPr>
        <w:t xml:space="preserve">ower board agreeing </w:t>
      </w:r>
      <w:r w:rsidR="00272C39" w:rsidRPr="00B4098E">
        <w:rPr>
          <w:rFonts w:cstheme="minorHAnsi"/>
          <w:szCs w:val="22"/>
        </w:rPr>
        <w:lastRenderedPageBreak/>
        <w:t xml:space="preserve">to a rate increase, </w:t>
      </w:r>
      <w:r w:rsidR="001525AB">
        <w:rPr>
          <w:rFonts w:cstheme="minorHAnsi"/>
          <w:szCs w:val="22"/>
        </w:rPr>
        <w:t xml:space="preserve">federal/provincial </w:t>
      </w:r>
      <w:r w:rsidRPr="00B4098E">
        <w:rPr>
          <w:rFonts w:cstheme="minorHAnsi"/>
          <w:szCs w:val="22"/>
        </w:rPr>
        <w:t xml:space="preserve">meetings </w:t>
      </w:r>
      <w:r w:rsidR="002422B6" w:rsidRPr="00B4098E">
        <w:rPr>
          <w:rFonts w:cstheme="minorHAnsi"/>
          <w:szCs w:val="22"/>
        </w:rPr>
        <w:t>about this issue</w:t>
      </w:r>
      <w:r w:rsidRPr="00B4098E">
        <w:rPr>
          <w:rFonts w:cstheme="minorHAnsi"/>
          <w:szCs w:val="22"/>
        </w:rPr>
        <w:t xml:space="preserve">, </w:t>
      </w:r>
      <w:r w:rsidR="002422B6" w:rsidRPr="00B4098E">
        <w:rPr>
          <w:rFonts w:cstheme="minorHAnsi"/>
          <w:szCs w:val="22"/>
        </w:rPr>
        <w:t xml:space="preserve">and </w:t>
      </w:r>
      <w:r w:rsidRPr="00B4098E">
        <w:rPr>
          <w:rFonts w:cstheme="minorHAnsi"/>
          <w:szCs w:val="22"/>
        </w:rPr>
        <w:t xml:space="preserve">a federal loan guarantee to mitigate the </w:t>
      </w:r>
      <w:r w:rsidR="006F2AB2" w:rsidRPr="00B4098E">
        <w:rPr>
          <w:rFonts w:cstheme="minorHAnsi"/>
          <w:szCs w:val="22"/>
        </w:rPr>
        <w:t>impact</w:t>
      </w:r>
      <w:r w:rsidRPr="00B4098E">
        <w:rPr>
          <w:rFonts w:cstheme="minorHAnsi"/>
          <w:szCs w:val="22"/>
        </w:rPr>
        <w:t xml:space="preserve"> of electricity</w:t>
      </w:r>
      <w:r w:rsidR="002422B6" w:rsidRPr="00B4098E">
        <w:rPr>
          <w:rFonts w:cstheme="minorHAnsi"/>
          <w:szCs w:val="22"/>
        </w:rPr>
        <w:t xml:space="preserve"> costs</w:t>
      </w:r>
      <w:r w:rsidRPr="00B4098E">
        <w:rPr>
          <w:rFonts w:cstheme="minorHAnsi"/>
          <w:szCs w:val="22"/>
        </w:rPr>
        <w:t xml:space="preserve">. Some </w:t>
      </w:r>
      <w:r w:rsidR="002422B6" w:rsidRPr="00B4098E">
        <w:rPr>
          <w:rFonts w:cstheme="minorHAnsi"/>
          <w:szCs w:val="22"/>
        </w:rPr>
        <w:t>suggested</w:t>
      </w:r>
      <w:r w:rsidRPr="00B4098E">
        <w:rPr>
          <w:rFonts w:cstheme="minorHAnsi"/>
          <w:szCs w:val="22"/>
        </w:rPr>
        <w:t xml:space="preserve"> that</w:t>
      </w:r>
      <w:r w:rsidR="002422B6" w:rsidRPr="00B4098E">
        <w:rPr>
          <w:rFonts w:cstheme="minorHAnsi"/>
          <w:szCs w:val="22"/>
        </w:rPr>
        <w:t xml:space="preserve"> the</w:t>
      </w:r>
      <w:r w:rsidRPr="00B4098E">
        <w:rPr>
          <w:rFonts w:cstheme="minorHAnsi"/>
          <w:szCs w:val="22"/>
        </w:rPr>
        <w:t xml:space="preserve"> rate</w:t>
      </w:r>
      <w:r w:rsidR="00272C39" w:rsidRPr="00B4098E">
        <w:rPr>
          <w:rFonts w:cstheme="minorHAnsi"/>
          <w:szCs w:val="22"/>
        </w:rPr>
        <w:t xml:space="preserve"> increase</w:t>
      </w:r>
      <w:r w:rsidRPr="00B4098E">
        <w:rPr>
          <w:rFonts w:cstheme="minorHAnsi"/>
          <w:szCs w:val="22"/>
        </w:rPr>
        <w:t xml:space="preserve"> is linked to the cost of the </w:t>
      </w:r>
      <w:r w:rsidR="00B4098E" w:rsidRPr="00B4098E">
        <w:rPr>
          <w:rFonts w:cstheme="minorHAnsi"/>
          <w:szCs w:val="22"/>
        </w:rPr>
        <w:t>Muskrat</w:t>
      </w:r>
      <w:r w:rsidRPr="00B4098E">
        <w:rPr>
          <w:rFonts w:cstheme="minorHAnsi"/>
          <w:szCs w:val="22"/>
        </w:rPr>
        <w:t xml:space="preserve"> Falls</w:t>
      </w:r>
      <w:r w:rsidR="00B4098E">
        <w:rPr>
          <w:rFonts w:cstheme="minorHAnsi"/>
          <w:szCs w:val="22"/>
        </w:rPr>
        <w:t xml:space="preserve"> Generating</w:t>
      </w:r>
      <w:r w:rsidR="00FD0207" w:rsidRPr="00B4098E">
        <w:rPr>
          <w:rFonts w:cstheme="minorHAnsi"/>
          <w:szCs w:val="22"/>
        </w:rPr>
        <w:t xml:space="preserve"> project</w:t>
      </w:r>
      <w:r w:rsidR="00B4098E">
        <w:rPr>
          <w:rFonts w:cstheme="minorHAnsi"/>
          <w:szCs w:val="22"/>
        </w:rPr>
        <w:t xml:space="preserve">—that is, </w:t>
      </w:r>
      <w:r w:rsidR="00FD0207" w:rsidRPr="00B4098E">
        <w:rPr>
          <w:rFonts w:cstheme="minorHAnsi"/>
          <w:szCs w:val="22"/>
        </w:rPr>
        <w:t xml:space="preserve">the cost of that </w:t>
      </w:r>
      <w:r w:rsidR="00B4098E" w:rsidRPr="00B4098E">
        <w:rPr>
          <w:rFonts w:cstheme="minorHAnsi"/>
          <w:szCs w:val="22"/>
        </w:rPr>
        <w:t xml:space="preserve">hydroelectric </w:t>
      </w:r>
      <w:r w:rsidR="00FD0207" w:rsidRPr="00B4098E">
        <w:rPr>
          <w:rFonts w:cstheme="minorHAnsi"/>
          <w:szCs w:val="22"/>
        </w:rPr>
        <w:t>project factors into electricity rates in the province.</w:t>
      </w:r>
    </w:p>
    <w:p w14:paraId="1AC58565" w14:textId="77777777" w:rsidR="002D267F" w:rsidRPr="007A4ED6" w:rsidRDefault="002D267F" w:rsidP="00D8564D">
      <w:pPr>
        <w:ind w:right="4"/>
        <w:rPr>
          <w:rFonts w:cstheme="minorHAnsi"/>
          <w:szCs w:val="22"/>
        </w:rPr>
      </w:pPr>
    </w:p>
    <w:p w14:paraId="0B8CAB57" w14:textId="6879E367" w:rsidR="00F15940" w:rsidRPr="007A4ED6" w:rsidRDefault="00B4054D" w:rsidP="00FE56EE">
      <w:pPr>
        <w:pStyle w:val="Heading3"/>
      </w:pPr>
      <w:r w:rsidRPr="007A4ED6">
        <w:t>Impressions of what</w:t>
      </w:r>
      <w:r w:rsidR="00F15940" w:rsidRPr="007A4ED6">
        <w:t xml:space="preserve"> federal government should do regarding rate mitigation</w:t>
      </w:r>
    </w:p>
    <w:p w14:paraId="7525E030" w14:textId="45B0072F" w:rsidR="006F2AB2" w:rsidRPr="00FE56EE" w:rsidRDefault="00AB73AA" w:rsidP="00FE56EE">
      <w:r w:rsidRPr="007A4ED6">
        <w:t xml:space="preserve">A variety of suggestions were offered by participants when it came to what the federal government could regarding </w:t>
      </w:r>
      <w:r w:rsidR="00FE56EE">
        <w:t xml:space="preserve">electricity </w:t>
      </w:r>
      <w:r w:rsidRPr="007A4ED6">
        <w:t xml:space="preserve">rate mitigation. </w:t>
      </w:r>
      <w:r w:rsidR="00FD0207" w:rsidRPr="007A4ED6">
        <w:t>Suggestions included</w:t>
      </w:r>
      <w:r w:rsidR="00272C39" w:rsidRPr="007A4ED6">
        <w:t xml:space="preserve"> </w:t>
      </w:r>
      <w:r w:rsidR="001525AB">
        <w:t>allowing</w:t>
      </w:r>
      <w:r w:rsidR="006F2AB2" w:rsidRPr="007A4ED6">
        <w:t xml:space="preserve"> a second power company </w:t>
      </w:r>
      <w:r w:rsidR="001525AB">
        <w:t xml:space="preserve">to operate </w:t>
      </w:r>
      <w:r w:rsidR="006F2AB2" w:rsidRPr="007A4ED6">
        <w:t>in the province</w:t>
      </w:r>
      <w:r w:rsidR="00272C39" w:rsidRPr="007A4ED6">
        <w:t xml:space="preserve">, </w:t>
      </w:r>
      <w:r w:rsidR="00FE56EE">
        <w:t xml:space="preserve">providing </w:t>
      </w:r>
      <w:r w:rsidR="00272C39" w:rsidRPr="007A4ED6">
        <w:t>federal subsidies to help mitigate rate increases, removing the federal portion of the H</w:t>
      </w:r>
      <w:r w:rsidR="00FE56EE">
        <w:t>armonized Sales Tax (H</w:t>
      </w:r>
      <w:r w:rsidR="00272C39" w:rsidRPr="007A4ED6">
        <w:t>ST</w:t>
      </w:r>
      <w:r w:rsidR="00FE56EE">
        <w:t>)</w:t>
      </w:r>
      <w:r w:rsidR="0071643E" w:rsidRPr="007A4ED6">
        <w:t xml:space="preserve">, </w:t>
      </w:r>
      <w:r w:rsidR="00DA5592">
        <w:t xml:space="preserve">and </w:t>
      </w:r>
      <w:r w:rsidR="0071643E" w:rsidRPr="007A4ED6">
        <w:t>focusing more on long-term solutions</w:t>
      </w:r>
      <w:r w:rsidR="00102730" w:rsidRPr="007A4ED6">
        <w:t xml:space="preserve"> to the economic prosperity of the province</w:t>
      </w:r>
      <w:r w:rsidR="0071643E" w:rsidRPr="007A4ED6">
        <w:t xml:space="preserve"> as opposed to short-term </w:t>
      </w:r>
      <w:r w:rsidR="001525AB">
        <w:t>measures</w:t>
      </w:r>
      <w:r w:rsidR="0071643E" w:rsidRPr="007A4ED6">
        <w:t>.</w:t>
      </w:r>
    </w:p>
    <w:p w14:paraId="3D164FC4" w14:textId="77777777" w:rsidR="00FA208A" w:rsidRPr="007A4ED6" w:rsidRDefault="00FA208A" w:rsidP="006F2AB2">
      <w:pPr>
        <w:ind w:right="4"/>
        <w:rPr>
          <w:rFonts w:cstheme="minorHAnsi"/>
          <w:b/>
          <w:szCs w:val="22"/>
        </w:rPr>
      </w:pPr>
    </w:p>
    <w:p w14:paraId="46EF3A61" w14:textId="757DE7B4" w:rsidR="00F15940" w:rsidRPr="007A4ED6" w:rsidRDefault="00B4054D" w:rsidP="00FE56EE">
      <w:pPr>
        <w:pStyle w:val="Heading3"/>
      </w:pPr>
      <w:r w:rsidRPr="007A4ED6">
        <w:t>Awareness of</w:t>
      </w:r>
      <w:r w:rsidR="00F15940" w:rsidRPr="007A4ED6">
        <w:t xml:space="preserve"> changes to </w:t>
      </w:r>
      <w:r w:rsidR="00FE56EE">
        <w:t>NEB</w:t>
      </w:r>
      <w:r w:rsidR="00F15940" w:rsidRPr="007A4ED6">
        <w:t xml:space="preserve"> or </w:t>
      </w:r>
      <w:r w:rsidR="006B6E61">
        <w:t>CEAA</w:t>
      </w:r>
    </w:p>
    <w:p w14:paraId="2BD0A566" w14:textId="75469409" w:rsidR="0071643E" w:rsidRPr="00FE56EE" w:rsidRDefault="006B6E61" w:rsidP="00FE56EE">
      <w:pPr>
        <w:rPr>
          <w:bCs/>
          <w:iCs/>
        </w:rPr>
      </w:pPr>
      <w:r>
        <w:rPr>
          <w:bCs/>
          <w:iCs/>
        </w:rPr>
        <w:t>The</w:t>
      </w:r>
      <w:r w:rsidR="001525AB">
        <w:rPr>
          <w:bCs/>
          <w:iCs/>
        </w:rPr>
        <w:t>re</w:t>
      </w:r>
      <w:r>
        <w:rPr>
          <w:bCs/>
          <w:iCs/>
        </w:rPr>
        <w:t xml:space="preserve"> is v</w:t>
      </w:r>
      <w:r w:rsidR="00AB73AA" w:rsidRPr="00FE56EE">
        <w:rPr>
          <w:bCs/>
          <w:iCs/>
        </w:rPr>
        <w:t>irtually no awareness of changes to the National Energy Board</w:t>
      </w:r>
      <w:r>
        <w:rPr>
          <w:bCs/>
          <w:iCs/>
        </w:rPr>
        <w:t xml:space="preserve"> (NEB)</w:t>
      </w:r>
      <w:r w:rsidR="00AB73AA" w:rsidRPr="00FE56EE">
        <w:rPr>
          <w:bCs/>
          <w:iCs/>
        </w:rPr>
        <w:t xml:space="preserve"> or </w:t>
      </w:r>
      <w:r>
        <w:rPr>
          <w:bCs/>
          <w:iCs/>
        </w:rPr>
        <w:t xml:space="preserve">the </w:t>
      </w:r>
      <w:r w:rsidR="00AB73AA" w:rsidRPr="00FE56EE">
        <w:rPr>
          <w:bCs/>
          <w:iCs/>
        </w:rPr>
        <w:t>Canadian Environmental Assessment Agency</w:t>
      </w:r>
      <w:r>
        <w:rPr>
          <w:bCs/>
          <w:iCs/>
        </w:rPr>
        <w:t xml:space="preserve"> (CEAA)</w:t>
      </w:r>
      <w:r w:rsidR="001525AB">
        <w:rPr>
          <w:bCs/>
          <w:iCs/>
        </w:rPr>
        <w:t xml:space="preserve">, except for one individual who was aware of </w:t>
      </w:r>
      <w:r w:rsidR="0011131B">
        <w:rPr>
          <w:bCs/>
          <w:iCs/>
        </w:rPr>
        <w:t>government legislation, but did not know any details</w:t>
      </w:r>
      <w:r w:rsidR="00AB73AA" w:rsidRPr="00FE56EE">
        <w:rPr>
          <w:bCs/>
          <w:iCs/>
        </w:rPr>
        <w:t>.</w:t>
      </w:r>
      <w:r w:rsidR="00FE56EE" w:rsidRPr="00FE56EE">
        <w:rPr>
          <w:bCs/>
          <w:iCs/>
        </w:rPr>
        <w:t xml:space="preserve"> </w:t>
      </w:r>
    </w:p>
    <w:p w14:paraId="17EB8E01" w14:textId="19D8ACAC" w:rsidR="00F15940" w:rsidRPr="007A4ED6" w:rsidRDefault="00F15940" w:rsidP="00D8564D">
      <w:pPr>
        <w:pStyle w:val="ListParagraph"/>
        <w:ind w:left="0"/>
        <w:rPr>
          <w:rFonts w:cstheme="minorHAnsi"/>
          <w:b/>
          <w:szCs w:val="22"/>
        </w:rPr>
      </w:pPr>
    </w:p>
    <w:p w14:paraId="4AFE9091" w14:textId="77777777" w:rsidR="00AB73AA" w:rsidRPr="007A4ED6" w:rsidRDefault="00AB73AA" w:rsidP="006B6E61">
      <w:pPr>
        <w:pStyle w:val="Heading3"/>
      </w:pPr>
      <w:r w:rsidRPr="007A4ED6">
        <w:t xml:space="preserve">Preferred approach to regulations of infrastructure and energy projects </w:t>
      </w:r>
    </w:p>
    <w:p w14:paraId="3AC760F4" w14:textId="5D96280A" w:rsidR="00F15940" w:rsidRPr="006B6E61" w:rsidRDefault="004D6351" w:rsidP="006B6E61">
      <w:pPr>
        <w:spacing w:before="120"/>
        <w:rPr>
          <w:rFonts w:cstheme="minorHAnsi"/>
          <w:b/>
          <w:i/>
          <w:iCs/>
          <w:szCs w:val="22"/>
        </w:rPr>
      </w:pPr>
      <w:r w:rsidRPr="007A4ED6">
        <w:rPr>
          <w:rFonts w:cstheme="minorHAnsi"/>
          <w:szCs w:val="22"/>
        </w:rPr>
        <w:t xml:space="preserve">Participants were informed that the Government of Canada has proposed new legislation to overhaul the National Energy Board and </w:t>
      </w:r>
      <w:r w:rsidR="006B6E61">
        <w:rPr>
          <w:rFonts w:cstheme="minorHAnsi"/>
          <w:szCs w:val="22"/>
        </w:rPr>
        <w:t xml:space="preserve">the </w:t>
      </w:r>
      <w:r w:rsidRPr="007A4ED6">
        <w:rPr>
          <w:rFonts w:cstheme="minorHAnsi"/>
          <w:szCs w:val="22"/>
        </w:rPr>
        <w:t xml:space="preserve">Canadian Environmental Assessment Agency in order to modernize regulations around major infrastructure and energy projects in Canada. </w:t>
      </w:r>
      <w:r w:rsidR="00B52820" w:rsidRPr="007A4ED6">
        <w:rPr>
          <w:rFonts w:cstheme="minorHAnsi"/>
          <w:szCs w:val="22"/>
        </w:rPr>
        <w:t xml:space="preserve">Regarding this, </w:t>
      </w:r>
      <w:r w:rsidR="006B6E61">
        <w:rPr>
          <w:rFonts w:cstheme="minorHAnsi"/>
          <w:szCs w:val="22"/>
        </w:rPr>
        <w:t xml:space="preserve">participants </w:t>
      </w:r>
      <w:r w:rsidR="00B52820" w:rsidRPr="007A4ED6">
        <w:rPr>
          <w:rFonts w:cstheme="minorHAnsi"/>
          <w:szCs w:val="22"/>
        </w:rPr>
        <w:t>were then asked if</w:t>
      </w:r>
      <w:r w:rsidR="00F15940" w:rsidRPr="007A4ED6">
        <w:rPr>
          <w:rFonts w:cstheme="minorHAnsi"/>
          <w:szCs w:val="22"/>
        </w:rPr>
        <w:t xml:space="preserve"> the new regulations should focus on</w:t>
      </w:r>
      <w:r w:rsidR="006B6E61">
        <w:rPr>
          <w:rFonts w:cstheme="minorHAnsi"/>
          <w:szCs w:val="22"/>
        </w:rPr>
        <w:t xml:space="preserve"> which of the following: 1)</w:t>
      </w:r>
      <w:r w:rsidR="00F15940" w:rsidRPr="007A4ED6">
        <w:rPr>
          <w:rFonts w:cstheme="minorHAnsi"/>
          <w:szCs w:val="22"/>
        </w:rPr>
        <w:t xml:space="preserve"> clarifying rules so that the review process can be conducted faster on important projects that affect </w:t>
      </w:r>
      <w:r w:rsidR="00B52820" w:rsidRPr="007A4ED6">
        <w:rPr>
          <w:rFonts w:cstheme="minorHAnsi"/>
          <w:szCs w:val="22"/>
        </w:rPr>
        <w:t>the</w:t>
      </w:r>
      <w:r w:rsidR="00F15940" w:rsidRPr="007A4ED6">
        <w:rPr>
          <w:rFonts w:cstheme="minorHAnsi"/>
          <w:szCs w:val="22"/>
        </w:rPr>
        <w:t xml:space="preserve"> economy</w:t>
      </w:r>
      <w:r w:rsidR="006B6E61">
        <w:rPr>
          <w:rFonts w:cstheme="minorHAnsi"/>
          <w:szCs w:val="22"/>
        </w:rPr>
        <w:t>;</w:t>
      </w:r>
      <w:r w:rsidR="00B52820" w:rsidRPr="007A4ED6">
        <w:rPr>
          <w:rFonts w:cstheme="minorHAnsi"/>
          <w:szCs w:val="22"/>
        </w:rPr>
        <w:t xml:space="preserve"> </w:t>
      </w:r>
      <w:r w:rsidR="00B52820" w:rsidRPr="006B6E61">
        <w:t xml:space="preserve">or </w:t>
      </w:r>
      <w:r w:rsidR="006B6E61" w:rsidRPr="006B6E61">
        <w:t xml:space="preserve">2) </w:t>
      </w:r>
      <w:r w:rsidR="00F15940" w:rsidRPr="006B6E61">
        <w:t>making sure local environments are protected and Indigenous communities are consulted before projects go ahead.</w:t>
      </w:r>
      <w:r w:rsidR="00F15940" w:rsidRPr="007A4ED6">
        <w:rPr>
          <w:rFonts w:cstheme="minorHAnsi"/>
          <w:szCs w:val="22"/>
        </w:rPr>
        <w:t xml:space="preserve"> </w:t>
      </w:r>
    </w:p>
    <w:p w14:paraId="0B384933" w14:textId="027DEC8C" w:rsidR="00A36B7C" w:rsidRPr="007A4ED6" w:rsidRDefault="00A36B7C" w:rsidP="001D4939">
      <w:pPr>
        <w:rPr>
          <w:rFonts w:cstheme="minorHAnsi"/>
          <w:szCs w:val="22"/>
        </w:rPr>
      </w:pPr>
    </w:p>
    <w:p w14:paraId="2362D805" w14:textId="5CB2D5E4" w:rsidR="0011131B" w:rsidRPr="006B6E61" w:rsidRDefault="0071643E" w:rsidP="006B6E61">
      <w:pPr>
        <w:rPr>
          <w:rFonts w:cstheme="minorHAnsi"/>
          <w:szCs w:val="22"/>
        </w:rPr>
      </w:pPr>
      <w:r w:rsidRPr="007A4ED6">
        <w:rPr>
          <w:rFonts w:cstheme="minorHAnsi"/>
          <w:szCs w:val="22"/>
        </w:rPr>
        <w:t>Participants routinely reacted to this by suggesting that both should be possible and that it should not be necessary to choose between one or the other option as a priority.</w:t>
      </w:r>
      <w:r w:rsidR="00B52820" w:rsidRPr="007A4ED6">
        <w:rPr>
          <w:rFonts w:cstheme="minorHAnsi"/>
          <w:szCs w:val="22"/>
        </w:rPr>
        <w:t xml:space="preserve"> </w:t>
      </w:r>
      <w:r w:rsidRPr="007A4ED6">
        <w:rPr>
          <w:rFonts w:cstheme="minorHAnsi"/>
          <w:szCs w:val="22"/>
        </w:rPr>
        <w:t>A few</w:t>
      </w:r>
      <w:r w:rsidR="00B52820" w:rsidRPr="007A4ED6">
        <w:rPr>
          <w:rFonts w:cstheme="minorHAnsi"/>
          <w:szCs w:val="22"/>
        </w:rPr>
        <w:t xml:space="preserve"> </w:t>
      </w:r>
      <w:r w:rsidRPr="007A4ED6">
        <w:rPr>
          <w:rFonts w:cstheme="minorHAnsi"/>
          <w:szCs w:val="22"/>
        </w:rPr>
        <w:t>leaned more towards environmental protection</w:t>
      </w:r>
      <w:r w:rsidR="00B52820" w:rsidRPr="007A4ED6">
        <w:rPr>
          <w:rFonts w:cstheme="minorHAnsi"/>
          <w:szCs w:val="22"/>
        </w:rPr>
        <w:t xml:space="preserve"> as a priority</w:t>
      </w:r>
      <w:r w:rsidRPr="007A4ED6">
        <w:rPr>
          <w:rFonts w:cstheme="minorHAnsi"/>
          <w:szCs w:val="22"/>
        </w:rPr>
        <w:t xml:space="preserve">, suggesting that the process in the case of the </w:t>
      </w:r>
      <w:r w:rsidR="006B6E61" w:rsidRPr="007A4ED6">
        <w:rPr>
          <w:rFonts w:cstheme="minorHAnsi"/>
          <w:szCs w:val="22"/>
        </w:rPr>
        <w:t>Muskrat</w:t>
      </w:r>
      <w:r w:rsidRPr="007A4ED6">
        <w:rPr>
          <w:rFonts w:cstheme="minorHAnsi"/>
          <w:szCs w:val="22"/>
        </w:rPr>
        <w:t xml:space="preserve"> Falls project leaned too far towards streamlining the process</w:t>
      </w:r>
      <w:r w:rsidR="00B52820" w:rsidRPr="007A4ED6">
        <w:rPr>
          <w:rFonts w:cstheme="minorHAnsi"/>
          <w:szCs w:val="22"/>
        </w:rPr>
        <w:t xml:space="preserve">. It was also noted </w:t>
      </w:r>
      <w:r w:rsidRPr="007A4ED6">
        <w:rPr>
          <w:rFonts w:cstheme="minorHAnsi"/>
          <w:szCs w:val="22"/>
        </w:rPr>
        <w:t>that</w:t>
      </w:r>
      <w:r w:rsidR="006B6E61">
        <w:rPr>
          <w:rFonts w:cstheme="minorHAnsi"/>
          <w:szCs w:val="22"/>
        </w:rPr>
        <w:t>,</w:t>
      </w:r>
      <w:r w:rsidRPr="007A4ED6">
        <w:rPr>
          <w:rFonts w:cstheme="minorHAnsi"/>
          <w:szCs w:val="22"/>
        </w:rPr>
        <w:t xml:space="preserve"> putting off environmental considerations until later ultimately </w:t>
      </w:r>
      <w:r w:rsidR="00B52820" w:rsidRPr="007A4ED6">
        <w:rPr>
          <w:rFonts w:cstheme="minorHAnsi"/>
          <w:szCs w:val="22"/>
        </w:rPr>
        <w:t xml:space="preserve">can </w:t>
      </w:r>
      <w:r w:rsidRPr="007A4ED6">
        <w:rPr>
          <w:rFonts w:cstheme="minorHAnsi"/>
          <w:szCs w:val="22"/>
        </w:rPr>
        <w:t xml:space="preserve">mean </w:t>
      </w:r>
      <w:r w:rsidR="006B6E61">
        <w:rPr>
          <w:rFonts w:cstheme="minorHAnsi"/>
          <w:szCs w:val="22"/>
        </w:rPr>
        <w:t xml:space="preserve">that </w:t>
      </w:r>
      <w:r w:rsidR="006B6E61" w:rsidRPr="007A4ED6">
        <w:rPr>
          <w:rFonts w:cstheme="minorHAnsi"/>
          <w:szCs w:val="22"/>
        </w:rPr>
        <w:t>it may be too late to deal with the</w:t>
      </w:r>
      <w:r w:rsidR="006B6E61">
        <w:rPr>
          <w:rFonts w:cstheme="minorHAnsi"/>
          <w:szCs w:val="22"/>
        </w:rPr>
        <w:t>se issues</w:t>
      </w:r>
      <w:r w:rsidR="006B6E61" w:rsidRPr="007A4ED6">
        <w:rPr>
          <w:rFonts w:cstheme="minorHAnsi"/>
          <w:szCs w:val="22"/>
        </w:rPr>
        <w:t xml:space="preserve"> effectively </w:t>
      </w:r>
      <w:r w:rsidRPr="007A4ED6">
        <w:rPr>
          <w:rFonts w:cstheme="minorHAnsi"/>
          <w:szCs w:val="22"/>
        </w:rPr>
        <w:t xml:space="preserve">when </w:t>
      </w:r>
      <w:r w:rsidR="006B6E61">
        <w:rPr>
          <w:rFonts w:cstheme="minorHAnsi"/>
          <w:szCs w:val="22"/>
        </w:rPr>
        <w:t>they</w:t>
      </w:r>
      <w:r w:rsidR="00B52820" w:rsidRPr="007A4ED6">
        <w:rPr>
          <w:rFonts w:cstheme="minorHAnsi"/>
          <w:szCs w:val="22"/>
        </w:rPr>
        <w:t xml:space="preserve"> are finally</w:t>
      </w:r>
      <w:r w:rsidRPr="007A4ED6">
        <w:rPr>
          <w:rFonts w:cstheme="minorHAnsi"/>
          <w:szCs w:val="22"/>
        </w:rPr>
        <w:t xml:space="preserve"> considered.</w:t>
      </w:r>
    </w:p>
    <w:p w14:paraId="217AD01E" w14:textId="440353A3" w:rsidR="00FE5863" w:rsidRPr="007A4ED6" w:rsidRDefault="00BC49A7" w:rsidP="00BC49A7">
      <w:pPr>
        <w:pStyle w:val="Heading2"/>
        <w:rPr>
          <w:rFonts w:cstheme="minorHAnsi"/>
        </w:rPr>
      </w:pPr>
      <w:bookmarkStart w:id="16" w:name="_Toc10102922"/>
      <w:r w:rsidRPr="007A4ED6">
        <w:rPr>
          <w:rFonts w:cstheme="minorHAnsi"/>
        </w:rPr>
        <w:t xml:space="preserve">3. </w:t>
      </w:r>
      <w:r w:rsidR="00FE5863" w:rsidRPr="007A4ED6">
        <w:rPr>
          <w:rFonts w:cstheme="minorHAnsi"/>
        </w:rPr>
        <w:t>Local Issues (Burnaby)</w:t>
      </w:r>
      <w:bookmarkEnd w:id="16"/>
    </w:p>
    <w:p w14:paraId="0829E6BF" w14:textId="639A198A" w:rsidR="00D33E51" w:rsidRPr="007A4ED6" w:rsidRDefault="00D33E51" w:rsidP="00BC49A7">
      <w:pPr>
        <w:pStyle w:val="Heading3"/>
        <w:rPr>
          <w:rFonts w:cstheme="minorHAnsi"/>
        </w:rPr>
      </w:pPr>
      <w:r w:rsidRPr="007A4ED6">
        <w:rPr>
          <w:rFonts w:cstheme="minorHAnsi"/>
        </w:rPr>
        <w:t>Gas</w:t>
      </w:r>
      <w:r w:rsidR="00917EE1">
        <w:rPr>
          <w:rFonts w:cstheme="minorHAnsi"/>
        </w:rPr>
        <w:t>oline</w:t>
      </w:r>
      <w:r w:rsidRPr="007A4ED6">
        <w:rPr>
          <w:rFonts w:cstheme="minorHAnsi"/>
        </w:rPr>
        <w:t xml:space="preserve"> prices</w:t>
      </w:r>
    </w:p>
    <w:p w14:paraId="49DD7CFF" w14:textId="6C4ECACF" w:rsidR="002A45B7" w:rsidRPr="007A4ED6" w:rsidRDefault="000E1A59" w:rsidP="000E1A59">
      <w:pPr>
        <w:spacing w:before="120"/>
        <w:ind w:right="6"/>
        <w:rPr>
          <w:rFonts w:cstheme="minorHAnsi"/>
          <w:bCs/>
          <w:szCs w:val="22"/>
        </w:rPr>
      </w:pPr>
      <w:r w:rsidRPr="007A4ED6">
        <w:rPr>
          <w:rFonts w:cstheme="minorHAnsi"/>
          <w:bCs/>
          <w:szCs w:val="22"/>
        </w:rPr>
        <w:t>Everyone in Burnaby had seen, read, or heard something about gas</w:t>
      </w:r>
      <w:r w:rsidR="00917EE1">
        <w:rPr>
          <w:rFonts w:cstheme="minorHAnsi"/>
          <w:bCs/>
          <w:szCs w:val="22"/>
        </w:rPr>
        <w:t>oline</w:t>
      </w:r>
      <w:r w:rsidRPr="007A4ED6">
        <w:rPr>
          <w:rFonts w:cstheme="minorHAnsi"/>
          <w:bCs/>
          <w:szCs w:val="22"/>
        </w:rPr>
        <w:t xml:space="preserve"> prices.</w:t>
      </w:r>
      <w:r w:rsidR="00BC0878" w:rsidRPr="007A4ED6">
        <w:rPr>
          <w:rFonts w:cstheme="minorHAnsi"/>
          <w:bCs/>
          <w:szCs w:val="22"/>
        </w:rPr>
        <w:t xml:space="preserve"> In terms of what they recalled,</w:t>
      </w:r>
      <w:r w:rsidRPr="007A4ED6">
        <w:rPr>
          <w:rFonts w:cstheme="minorHAnsi"/>
          <w:bCs/>
          <w:szCs w:val="22"/>
        </w:rPr>
        <w:t xml:space="preserve"> </w:t>
      </w:r>
      <w:r w:rsidR="00BC0878" w:rsidRPr="007A4ED6">
        <w:rPr>
          <w:rFonts w:cstheme="minorHAnsi"/>
          <w:bCs/>
          <w:szCs w:val="22"/>
        </w:rPr>
        <w:t xml:space="preserve">the </w:t>
      </w:r>
      <w:r w:rsidR="00917EE1">
        <w:rPr>
          <w:rFonts w:cstheme="minorHAnsi"/>
          <w:bCs/>
          <w:szCs w:val="22"/>
        </w:rPr>
        <w:t xml:space="preserve">pump </w:t>
      </w:r>
      <w:r w:rsidR="00BC0878" w:rsidRPr="007A4ED6">
        <w:rPr>
          <w:rFonts w:cstheme="minorHAnsi"/>
          <w:bCs/>
          <w:szCs w:val="22"/>
        </w:rPr>
        <w:t xml:space="preserve">price per litre was mentioned by virtually all participants, with some adding that the price of gasoline in the community has reached a record high. When asked why they thought gasoline prices have been increasing, participants pointed to the following: </w:t>
      </w:r>
    </w:p>
    <w:p w14:paraId="1F6C6CC9" w14:textId="75730A9B" w:rsidR="002A45B7" w:rsidRPr="007A4ED6" w:rsidRDefault="002A45B7" w:rsidP="002A45B7">
      <w:pPr>
        <w:pStyle w:val="ListParagraph"/>
        <w:numPr>
          <w:ilvl w:val="0"/>
          <w:numId w:val="18"/>
        </w:numPr>
        <w:spacing w:before="120"/>
        <w:ind w:right="6"/>
        <w:rPr>
          <w:rFonts w:cstheme="minorHAnsi"/>
          <w:bCs/>
          <w:szCs w:val="22"/>
        </w:rPr>
      </w:pPr>
      <w:r w:rsidRPr="007A4ED6">
        <w:rPr>
          <w:rFonts w:cstheme="minorHAnsi"/>
          <w:bCs/>
          <w:i/>
          <w:iCs/>
          <w:szCs w:val="22"/>
        </w:rPr>
        <w:t>Limited supply</w:t>
      </w:r>
      <w:r w:rsidRPr="007A4ED6">
        <w:rPr>
          <w:rFonts w:cstheme="minorHAnsi"/>
          <w:bCs/>
          <w:szCs w:val="22"/>
        </w:rPr>
        <w:t xml:space="preserve"> related to the transition from winter to summer gasoline mixtures and the operation of fewer refineries in Alberta, with the effect being that more </w:t>
      </w:r>
      <w:r w:rsidR="0005799D" w:rsidRPr="007A4ED6">
        <w:rPr>
          <w:rFonts w:cstheme="minorHAnsi"/>
          <w:bCs/>
          <w:szCs w:val="22"/>
        </w:rPr>
        <w:t xml:space="preserve">refined </w:t>
      </w:r>
      <w:r w:rsidRPr="007A4ED6">
        <w:rPr>
          <w:rFonts w:cstheme="minorHAnsi"/>
          <w:bCs/>
          <w:szCs w:val="22"/>
        </w:rPr>
        <w:t>oil is being imported from the U.S.</w:t>
      </w:r>
    </w:p>
    <w:p w14:paraId="0F4CF425" w14:textId="0A951EF2" w:rsidR="002A45B7" w:rsidRPr="007A4ED6" w:rsidRDefault="002A45B7" w:rsidP="0005799D">
      <w:pPr>
        <w:pStyle w:val="ListParagraph"/>
        <w:numPr>
          <w:ilvl w:val="0"/>
          <w:numId w:val="18"/>
        </w:numPr>
        <w:spacing w:before="120"/>
        <w:contextualSpacing w:val="0"/>
        <w:rPr>
          <w:rFonts w:cstheme="minorHAnsi"/>
          <w:bCs/>
          <w:szCs w:val="22"/>
        </w:rPr>
      </w:pPr>
      <w:r w:rsidRPr="007A4ED6">
        <w:rPr>
          <w:rFonts w:cstheme="minorHAnsi"/>
          <w:bCs/>
          <w:i/>
          <w:iCs/>
          <w:szCs w:val="22"/>
        </w:rPr>
        <w:t xml:space="preserve">Increasing demand </w:t>
      </w:r>
      <w:r w:rsidR="0005799D" w:rsidRPr="007A4ED6">
        <w:rPr>
          <w:rFonts w:cstheme="minorHAnsi"/>
          <w:bCs/>
          <w:iCs/>
          <w:szCs w:val="22"/>
        </w:rPr>
        <w:t xml:space="preserve">for gas </w:t>
      </w:r>
      <w:r w:rsidRPr="007A4ED6">
        <w:rPr>
          <w:rFonts w:cstheme="minorHAnsi"/>
          <w:bCs/>
          <w:szCs w:val="22"/>
        </w:rPr>
        <w:t>resulting from the end of winter</w:t>
      </w:r>
      <w:r w:rsidR="00584A48" w:rsidRPr="007A4ED6">
        <w:rPr>
          <w:rFonts w:cstheme="minorHAnsi"/>
          <w:bCs/>
          <w:szCs w:val="22"/>
        </w:rPr>
        <w:t xml:space="preserve"> and </w:t>
      </w:r>
      <w:r w:rsidRPr="007A4ED6">
        <w:rPr>
          <w:rFonts w:cstheme="minorHAnsi"/>
          <w:bCs/>
          <w:szCs w:val="22"/>
        </w:rPr>
        <w:t>more people taking road trips or vacations in Spring/Summer.</w:t>
      </w:r>
    </w:p>
    <w:p w14:paraId="53976776" w14:textId="5094E820" w:rsidR="00584A48" w:rsidRPr="007A4ED6" w:rsidRDefault="00584A48" w:rsidP="0005799D">
      <w:pPr>
        <w:pStyle w:val="ListParagraph"/>
        <w:numPr>
          <w:ilvl w:val="0"/>
          <w:numId w:val="18"/>
        </w:numPr>
        <w:spacing w:before="120"/>
        <w:contextualSpacing w:val="0"/>
        <w:rPr>
          <w:rFonts w:cstheme="minorHAnsi"/>
          <w:bCs/>
          <w:szCs w:val="22"/>
        </w:rPr>
      </w:pPr>
      <w:r w:rsidRPr="007A4ED6">
        <w:rPr>
          <w:rFonts w:cstheme="minorHAnsi"/>
          <w:bCs/>
          <w:i/>
          <w:iCs/>
          <w:szCs w:val="22"/>
        </w:rPr>
        <w:lastRenderedPageBreak/>
        <w:t>Corporate greed</w:t>
      </w:r>
      <w:r w:rsidRPr="007A4ED6">
        <w:rPr>
          <w:rFonts w:cstheme="minorHAnsi"/>
          <w:bCs/>
          <w:szCs w:val="22"/>
        </w:rPr>
        <w:t xml:space="preserve">. Some participants attributed the increase at the gas pumps to </w:t>
      </w:r>
      <w:r w:rsidR="0005799D" w:rsidRPr="007A4ED6">
        <w:rPr>
          <w:rFonts w:cstheme="minorHAnsi"/>
          <w:bCs/>
          <w:szCs w:val="22"/>
        </w:rPr>
        <w:t>simpl</w:t>
      </w:r>
      <w:r w:rsidR="00FB0BAA" w:rsidRPr="007A4ED6">
        <w:rPr>
          <w:rFonts w:cstheme="minorHAnsi"/>
          <w:bCs/>
          <w:szCs w:val="22"/>
        </w:rPr>
        <w:t>e</w:t>
      </w:r>
      <w:r w:rsidR="0005799D" w:rsidRPr="007A4ED6">
        <w:rPr>
          <w:rFonts w:cstheme="minorHAnsi"/>
          <w:bCs/>
          <w:szCs w:val="22"/>
        </w:rPr>
        <w:t xml:space="preserve"> </w:t>
      </w:r>
      <w:r w:rsidRPr="007A4ED6">
        <w:rPr>
          <w:rFonts w:cstheme="minorHAnsi"/>
          <w:bCs/>
          <w:szCs w:val="22"/>
        </w:rPr>
        <w:t>corporate greed.</w:t>
      </w:r>
      <w:r w:rsidR="00FB0BAA" w:rsidRPr="007A4ED6">
        <w:rPr>
          <w:rFonts w:cstheme="minorHAnsi"/>
          <w:bCs/>
          <w:szCs w:val="22"/>
        </w:rPr>
        <w:t xml:space="preserve"> These individuals pointed to the seemingly arbitrary pricing</w:t>
      </w:r>
      <w:r w:rsidR="007A4ED6" w:rsidRPr="007A4ED6">
        <w:rPr>
          <w:rFonts w:cstheme="minorHAnsi"/>
          <w:bCs/>
          <w:szCs w:val="22"/>
        </w:rPr>
        <w:t xml:space="preserve"> of oil and how its pricing is not a reflection of the actual cost of production, but rather of what the market is willing to pay.</w:t>
      </w:r>
    </w:p>
    <w:p w14:paraId="39BE4AC5" w14:textId="3130B7B0" w:rsidR="000E1A59" w:rsidRPr="007A4ED6" w:rsidRDefault="00D56D6B" w:rsidP="0005799D">
      <w:pPr>
        <w:pStyle w:val="ListParagraph"/>
        <w:numPr>
          <w:ilvl w:val="0"/>
          <w:numId w:val="18"/>
        </w:numPr>
        <w:spacing w:before="120"/>
        <w:contextualSpacing w:val="0"/>
        <w:rPr>
          <w:rFonts w:cstheme="minorHAnsi"/>
          <w:bCs/>
          <w:szCs w:val="22"/>
        </w:rPr>
      </w:pPr>
      <w:r>
        <w:rPr>
          <w:rFonts w:cstheme="minorHAnsi"/>
          <w:bCs/>
          <w:i/>
          <w:iCs/>
          <w:szCs w:val="22"/>
        </w:rPr>
        <w:t>A</w:t>
      </w:r>
      <w:r w:rsidRPr="007A4ED6">
        <w:rPr>
          <w:rFonts w:cstheme="minorHAnsi"/>
          <w:bCs/>
          <w:i/>
          <w:iCs/>
          <w:szCs w:val="22"/>
        </w:rPr>
        <w:t xml:space="preserve"> </w:t>
      </w:r>
      <w:r w:rsidR="002A45B7" w:rsidRPr="007A4ED6">
        <w:rPr>
          <w:rFonts w:cstheme="minorHAnsi"/>
          <w:bCs/>
          <w:i/>
          <w:iCs/>
          <w:szCs w:val="22"/>
        </w:rPr>
        <w:t>federal ‘carbon tax’</w:t>
      </w:r>
      <w:r w:rsidR="00584A48" w:rsidRPr="007A4ED6">
        <w:rPr>
          <w:rFonts w:cstheme="minorHAnsi"/>
          <w:bCs/>
          <w:szCs w:val="22"/>
        </w:rPr>
        <w:t xml:space="preserve">. </w:t>
      </w:r>
      <w:r w:rsidR="005E6DCB">
        <w:rPr>
          <w:rFonts w:cstheme="minorHAnsi"/>
          <w:bCs/>
          <w:szCs w:val="22"/>
        </w:rPr>
        <w:t xml:space="preserve">Some believed that the </w:t>
      </w:r>
      <w:r w:rsidR="0005799D" w:rsidRPr="007A4ED6">
        <w:rPr>
          <w:rFonts w:cstheme="minorHAnsi"/>
          <w:bCs/>
          <w:szCs w:val="22"/>
        </w:rPr>
        <w:t xml:space="preserve">federal </w:t>
      </w:r>
      <w:r w:rsidR="005E6DCB">
        <w:rPr>
          <w:rFonts w:cstheme="minorHAnsi"/>
          <w:bCs/>
          <w:szCs w:val="22"/>
        </w:rPr>
        <w:t>pricing</w:t>
      </w:r>
      <w:r w:rsidR="0005799D" w:rsidRPr="007A4ED6">
        <w:rPr>
          <w:rFonts w:cstheme="minorHAnsi"/>
          <w:bCs/>
          <w:szCs w:val="22"/>
        </w:rPr>
        <w:t xml:space="preserve"> pollution </w:t>
      </w:r>
      <w:r w:rsidR="005E6DCB">
        <w:rPr>
          <w:rFonts w:cstheme="minorHAnsi"/>
          <w:bCs/>
          <w:szCs w:val="22"/>
        </w:rPr>
        <w:t>system applies in British Columbia (and not only to provinces that do not have their own system</w:t>
      </w:r>
      <w:proofErr w:type="gramStart"/>
      <w:r w:rsidR="005E6DCB">
        <w:rPr>
          <w:rFonts w:cstheme="minorHAnsi"/>
          <w:bCs/>
          <w:szCs w:val="22"/>
        </w:rPr>
        <w:t>), and</w:t>
      </w:r>
      <w:proofErr w:type="gramEnd"/>
      <w:r w:rsidR="005E6DCB">
        <w:rPr>
          <w:rFonts w:cstheme="minorHAnsi"/>
          <w:bCs/>
          <w:szCs w:val="22"/>
        </w:rPr>
        <w:t xml:space="preserve"> </w:t>
      </w:r>
      <w:r w:rsidR="00584A48" w:rsidRPr="007A4ED6">
        <w:rPr>
          <w:rFonts w:cstheme="minorHAnsi"/>
          <w:bCs/>
          <w:szCs w:val="22"/>
        </w:rPr>
        <w:t xml:space="preserve">is </w:t>
      </w:r>
      <w:r w:rsidR="005E6DCB">
        <w:rPr>
          <w:rFonts w:cstheme="minorHAnsi"/>
          <w:bCs/>
          <w:szCs w:val="22"/>
        </w:rPr>
        <w:t xml:space="preserve">thus </w:t>
      </w:r>
      <w:r w:rsidR="00584A48" w:rsidRPr="007A4ED6">
        <w:rPr>
          <w:rFonts w:cstheme="minorHAnsi"/>
          <w:bCs/>
          <w:szCs w:val="22"/>
        </w:rPr>
        <w:t>contributing to higher prices at the gas pumps</w:t>
      </w:r>
      <w:r w:rsidR="0005799D" w:rsidRPr="007A4ED6">
        <w:rPr>
          <w:rFonts w:cstheme="minorHAnsi"/>
          <w:bCs/>
          <w:szCs w:val="22"/>
        </w:rPr>
        <w:t xml:space="preserve"> in the lower mainland of British Columbia</w:t>
      </w:r>
      <w:r w:rsidR="00584A48" w:rsidRPr="007A4ED6">
        <w:rPr>
          <w:rFonts w:cstheme="minorHAnsi"/>
          <w:bCs/>
          <w:szCs w:val="22"/>
        </w:rPr>
        <w:t>.</w:t>
      </w:r>
    </w:p>
    <w:p w14:paraId="37CB2C67" w14:textId="62062500" w:rsidR="00394ED6" w:rsidRPr="007A4ED6" w:rsidRDefault="0005799D" w:rsidP="0005799D">
      <w:pPr>
        <w:pStyle w:val="ListParagraph"/>
        <w:numPr>
          <w:ilvl w:val="0"/>
          <w:numId w:val="18"/>
        </w:numPr>
        <w:spacing w:before="120"/>
        <w:contextualSpacing w:val="0"/>
        <w:rPr>
          <w:rFonts w:cstheme="minorHAnsi"/>
          <w:bCs/>
          <w:szCs w:val="22"/>
        </w:rPr>
      </w:pPr>
      <w:r w:rsidRPr="007A4ED6">
        <w:rPr>
          <w:rFonts w:cstheme="minorHAnsi"/>
          <w:bCs/>
          <w:i/>
          <w:iCs/>
          <w:szCs w:val="22"/>
        </w:rPr>
        <w:t>TransLink tax</w:t>
      </w:r>
      <w:r w:rsidR="00584A48" w:rsidRPr="007A4ED6">
        <w:rPr>
          <w:rFonts w:cstheme="minorHAnsi"/>
          <w:bCs/>
          <w:i/>
          <w:iCs/>
          <w:szCs w:val="22"/>
        </w:rPr>
        <w:t xml:space="preserve"> and the provincial carbon tax</w:t>
      </w:r>
      <w:r w:rsidR="00584A48" w:rsidRPr="007A4ED6">
        <w:rPr>
          <w:rFonts w:cstheme="minorHAnsi"/>
          <w:bCs/>
          <w:szCs w:val="22"/>
        </w:rPr>
        <w:t>.</w:t>
      </w:r>
      <w:r w:rsidR="00F23CB5" w:rsidRPr="007A4ED6">
        <w:rPr>
          <w:rFonts w:cstheme="minorHAnsi"/>
          <w:bCs/>
          <w:szCs w:val="22"/>
        </w:rPr>
        <w:t xml:space="preserve"> There was mention that these taxes are contributing to higher gas prices in British Columbia.</w:t>
      </w:r>
    </w:p>
    <w:p w14:paraId="7AB8E01E" w14:textId="6F5CE1DD" w:rsidR="00FE5863" w:rsidRPr="007A4ED6" w:rsidRDefault="00B10202" w:rsidP="00BC49A7">
      <w:pPr>
        <w:spacing w:before="120"/>
        <w:ind w:right="6"/>
        <w:rPr>
          <w:rFonts w:cstheme="minorHAnsi"/>
          <w:bCs/>
          <w:szCs w:val="22"/>
        </w:rPr>
      </w:pPr>
      <w:r w:rsidRPr="007A4ED6">
        <w:rPr>
          <w:rFonts w:cstheme="minorHAnsi"/>
          <w:bCs/>
          <w:szCs w:val="22"/>
        </w:rPr>
        <w:t>Most participants think there is something that the Government of Canada could do about the increasing gas prices in their community.</w:t>
      </w:r>
      <w:r w:rsidR="00DB448E" w:rsidRPr="007A4ED6">
        <w:rPr>
          <w:rFonts w:cstheme="minorHAnsi"/>
          <w:bCs/>
          <w:szCs w:val="22"/>
        </w:rPr>
        <w:t xml:space="preserve"> Few felt addressing this is out</w:t>
      </w:r>
      <w:r w:rsidR="00407544">
        <w:rPr>
          <w:rFonts w:cstheme="minorHAnsi"/>
          <w:bCs/>
          <w:szCs w:val="22"/>
        </w:rPr>
        <w:t>side</w:t>
      </w:r>
      <w:r w:rsidR="00DB448E" w:rsidRPr="007A4ED6">
        <w:rPr>
          <w:rFonts w:cstheme="minorHAnsi"/>
          <w:bCs/>
          <w:szCs w:val="22"/>
        </w:rPr>
        <w:t xml:space="preserve"> the control of the federal government.</w:t>
      </w:r>
    </w:p>
    <w:p w14:paraId="1F23770B" w14:textId="77777777" w:rsidR="00BC49A7" w:rsidRPr="00BC49A7" w:rsidRDefault="00BC49A7" w:rsidP="00BC49A7"/>
    <w:p w14:paraId="2764C373" w14:textId="7A479DC0" w:rsidR="00DC4A6A" w:rsidRPr="00D8564D" w:rsidRDefault="00BC49A7" w:rsidP="00BC49A7">
      <w:pPr>
        <w:pStyle w:val="Heading2"/>
        <w:rPr>
          <w:sz w:val="22"/>
          <w:szCs w:val="22"/>
        </w:rPr>
      </w:pPr>
      <w:bookmarkStart w:id="17" w:name="_Toc10102923"/>
      <w:r>
        <w:t xml:space="preserve">4. </w:t>
      </w:r>
      <w:r w:rsidR="001D4939" w:rsidRPr="00D8564D">
        <w:t>E</w:t>
      </w:r>
      <w:r w:rsidR="00FC4FDF">
        <w:t>nvironment</w:t>
      </w:r>
      <w:bookmarkEnd w:id="17"/>
    </w:p>
    <w:p w14:paraId="31FA7AF5" w14:textId="2BC5839E" w:rsidR="00DD29B0" w:rsidRPr="006B6E61" w:rsidRDefault="00FC4FDF" w:rsidP="006B6E61">
      <w:pPr>
        <w:pStyle w:val="Heading3"/>
      </w:pPr>
      <w:r w:rsidRPr="006B6E61">
        <w:t>Things</w:t>
      </w:r>
      <w:r w:rsidR="00DD29B0" w:rsidRPr="006B6E61">
        <w:t xml:space="preserve"> seen, read or heard</w:t>
      </w:r>
      <w:r w:rsidRPr="006B6E61">
        <w:t xml:space="preserve"> lately</w:t>
      </w:r>
      <w:r w:rsidR="00DD29B0" w:rsidRPr="006B6E61">
        <w:t xml:space="preserve"> about the environment </w:t>
      </w:r>
    </w:p>
    <w:p w14:paraId="0F9F1E4F" w14:textId="7F517FE5" w:rsidR="00BD0470" w:rsidRPr="003B1378" w:rsidRDefault="00DB2169" w:rsidP="003B1378">
      <w:pPr>
        <w:rPr>
          <w:rFonts w:cstheme="minorHAnsi"/>
          <w:b/>
          <w:bCs/>
          <w:i/>
          <w:iCs/>
          <w:szCs w:val="22"/>
        </w:rPr>
      </w:pPr>
      <w:r w:rsidRPr="003B1378">
        <w:rPr>
          <w:rFonts w:cstheme="minorHAnsi"/>
          <w:bCs/>
          <w:iCs/>
          <w:szCs w:val="22"/>
        </w:rPr>
        <w:t>The p</w:t>
      </w:r>
      <w:r w:rsidR="00A9517D" w:rsidRPr="003B1378">
        <w:rPr>
          <w:rFonts w:cstheme="minorHAnsi"/>
          <w:bCs/>
          <w:iCs/>
          <w:szCs w:val="22"/>
        </w:rPr>
        <w:t>rice on pollution</w:t>
      </w:r>
      <w:r w:rsidR="00D56D6B">
        <w:rPr>
          <w:rFonts w:cstheme="minorHAnsi"/>
          <w:bCs/>
          <w:iCs/>
          <w:szCs w:val="22"/>
        </w:rPr>
        <w:t xml:space="preserve"> (which most referred to as a ‘carbon tax’)</w:t>
      </w:r>
      <w:r w:rsidR="004C31B4">
        <w:rPr>
          <w:rFonts w:cstheme="minorHAnsi"/>
          <w:bCs/>
          <w:iCs/>
          <w:szCs w:val="22"/>
        </w:rPr>
        <w:t>,</w:t>
      </w:r>
      <w:r w:rsidR="00A9517D" w:rsidRPr="003B1378">
        <w:rPr>
          <w:rFonts w:cstheme="minorHAnsi"/>
          <w:bCs/>
          <w:iCs/>
          <w:szCs w:val="22"/>
        </w:rPr>
        <w:t xml:space="preserve"> and pipelines </w:t>
      </w:r>
      <w:r w:rsidR="004C31B4">
        <w:rPr>
          <w:rFonts w:cstheme="minorHAnsi"/>
          <w:bCs/>
          <w:iCs/>
          <w:szCs w:val="22"/>
        </w:rPr>
        <w:t xml:space="preserve">(notably in Edmonton) </w:t>
      </w:r>
      <w:r w:rsidRPr="003B1378">
        <w:rPr>
          <w:rFonts w:cstheme="minorHAnsi"/>
          <w:bCs/>
          <w:iCs/>
          <w:szCs w:val="22"/>
        </w:rPr>
        <w:t>were top-of-mind when participants were asked what they recalled about the environment.</w:t>
      </w:r>
      <w:r w:rsidR="00C9474D" w:rsidRPr="003B1378">
        <w:rPr>
          <w:rStyle w:val="FootnoteReference"/>
          <w:rFonts w:cstheme="minorHAnsi"/>
          <w:bCs/>
          <w:iCs/>
          <w:szCs w:val="22"/>
        </w:rPr>
        <w:footnoteReference w:id="1"/>
      </w:r>
      <w:r w:rsidRPr="006B6E61">
        <w:rPr>
          <w:rFonts w:cstheme="minorHAnsi"/>
          <w:b/>
          <w:bCs/>
          <w:i/>
          <w:iCs/>
          <w:szCs w:val="22"/>
        </w:rPr>
        <w:t xml:space="preserve"> </w:t>
      </w:r>
      <w:r w:rsidR="004C31B4" w:rsidRPr="006B6E61">
        <w:rPr>
          <w:rFonts w:cstheme="minorHAnsi"/>
          <w:szCs w:val="22"/>
        </w:rPr>
        <w:t>Other things mentioned included a federal subsidy to Loblaws to purchase energy efficient refrigerators,</w:t>
      </w:r>
      <w:r w:rsidR="004C31B4">
        <w:rPr>
          <w:rFonts w:cstheme="minorHAnsi"/>
          <w:szCs w:val="22"/>
        </w:rPr>
        <w:t xml:space="preserve"> </w:t>
      </w:r>
      <w:r w:rsidR="004C31B4" w:rsidRPr="006B6E61">
        <w:rPr>
          <w:rFonts w:cstheme="minorHAnsi"/>
          <w:szCs w:val="22"/>
        </w:rPr>
        <w:t>climate change and the impact on weather</w:t>
      </w:r>
      <w:r w:rsidR="004C31B4">
        <w:rPr>
          <w:rFonts w:cstheme="minorHAnsi"/>
          <w:szCs w:val="22"/>
        </w:rPr>
        <w:t xml:space="preserve"> (particularly in Edmonton)</w:t>
      </w:r>
      <w:r w:rsidR="004C31B4" w:rsidRPr="006B6E61">
        <w:rPr>
          <w:rFonts w:cstheme="minorHAnsi"/>
          <w:szCs w:val="22"/>
        </w:rPr>
        <w:t>,</w:t>
      </w:r>
      <w:r w:rsidR="00D56D6B">
        <w:rPr>
          <w:rFonts w:cstheme="minorHAnsi"/>
          <w:szCs w:val="22"/>
        </w:rPr>
        <w:t xml:space="preserve"> and</w:t>
      </w:r>
      <w:r w:rsidR="004C31B4" w:rsidRPr="006B6E61">
        <w:rPr>
          <w:rFonts w:cstheme="minorHAnsi"/>
          <w:szCs w:val="22"/>
        </w:rPr>
        <w:t xml:space="preserve"> wildfires (mentioned in Prince Albert)</w:t>
      </w:r>
      <w:r w:rsidR="004C31B4">
        <w:rPr>
          <w:rFonts w:cstheme="minorHAnsi"/>
          <w:szCs w:val="22"/>
        </w:rPr>
        <w:t>.</w:t>
      </w:r>
      <w:r w:rsidR="00BD0470" w:rsidRPr="006B6E61">
        <w:rPr>
          <w:rFonts w:cstheme="minorHAnsi"/>
          <w:szCs w:val="22"/>
        </w:rPr>
        <w:t xml:space="preserve"> </w:t>
      </w:r>
      <w:r w:rsidR="00A9517D" w:rsidRPr="006B6E61">
        <w:rPr>
          <w:rFonts w:cstheme="minorHAnsi"/>
          <w:szCs w:val="22"/>
        </w:rPr>
        <w:t xml:space="preserve">In Edmonton, participants </w:t>
      </w:r>
      <w:r w:rsidR="004C31B4">
        <w:rPr>
          <w:rFonts w:cstheme="minorHAnsi"/>
          <w:szCs w:val="22"/>
        </w:rPr>
        <w:t>also mentioned</w:t>
      </w:r>
      <w:r w:rsidR="00A9517D" w:rsidRPr="006B6E61">
        <w:rPr>
          <w:rFonts w:cstheme="minorHAnsi"/>
          <w:szCs w:val="22"/>
        </w:rPr>
        <w:t xml:space="preserve"> </w:t>
      </w:r>
      <w:r w:rsidRPr="006B6E61">
        <w:rPr>
          <w:rFonts w:cstheme="minorHAnsi"/>
          <w:szCs w:val="22"/>
        </w:rPr>
        <w:t xml:space="preserve">the potential </w:t>
      </w:r>
      <w:r w:rsidR="00822B12">
        <w:rPr>
          <w:rFonts w:cstheme="minorHAnsi"/>
          <w:szCs w:val="22"/>
        </w:rPr>
        <w:t>changes to Alberta’s</w:t>
      </w:r>
      <w:r w:rsidRPr="006B6E61">
        <w:rPr>
          <w:rFonts w:cstheme="minorHAnsi"/>
          <w:szCs w:val="22"/>
        </w:rPr>
        <w:t xml:space="preserve"> approach to the environment. </w:t>
      </w:r>
      <w:r w:rsidR="00BA62EC">
        <w:rPr>
          <w:rFonts w:cstheme="minorHAnsi"/>
          <w:szCs w:val="22"/>
        </w:rPr>
        <w:t>Some participants referred to viewpoints they recalled hearing, such as calls to ‘eliminate’ the oil sands</w:t>
      </w:r>
      <w:r w:rsidR="00BD0470" w:rsidRPr="006B6E61">
        <w:rPr>
          <w:rFonts w:cstheme="minorHAnsi"/>
          <w:szCs w:val="22"/>
        </w:rPr>
        <w:t>, that Canada is still a heavy polluter</w:t>
      </w:r>
      <w:r w:rsidR="000203EA" w:rsidRPr="006B6E61">
        <w:rPr>
          <w:rFonts w:cstheme="minorHAnsi"/>
          <w:szCs w:val="22"/>
        </w:rPr>
        <w:t xml:space="preserve"> </w:t>
      </w:r>
      <w:r w:rsidR="000203EA" w:rsidRPr="00DA5592">
        <w:rPr>
          <w:rFonts w:cstheme="minorHAnsi"/>
          <w:szCs w:val="22"/>
        </w:rPr>
        <w:t>(despite efforts to reduce GHG emissions)</w:t>
      </w:r>
      <w:r w:rsidR="009B12EF" w:rsidRPr="00DA5592">
        <w:rPr>
          <w:rFonts w:cstheme="minorHAnsi"/>
          <w:szCs w:val="22"/>
        </w:rPr>
        <w:t>,</w:t>
      </w:r>
      <w:r w:rsidR="009B12EF" w:rsidRPr="006B6E61">
        <w:rPr>
          <w:rFonts w:cstheme="minorHAnsi"/>
          <w:szCs w:val="22"/>
        </w:rPr>
        <w:t xml:space="preserve"> and</w:t>
      </w:r>
      <w:r w:rsidR="00BD0470" w:rsidRPr="006B6E61">
        <w:rPr>
          <w:rFonts w:cstheme="minorHAnsi"/>
          <w:szCs w:val="22"/>
        </w:rPr>
        <w:t xml:space="preserve"> that </w:t>
      </w:r>
      <w:r w:rsidR="000203EA" w:rsidRPr="006B6E61">
        <w:rPr>
          <w:rFonts w:cstheme="minorHAnsi"/>
          <w:szCs w:val="22"/>
        </w:rPr>
        <w:t>Canada’s</w:t>
      </w:r>
      <w:r w:rsidR="00BD0470" w:rsidRPr="006B6E61">
        <w:rPr>
          <w:rFonts w:cstheme="minorHAnsi"/>
          <w:szCs w:val="22"/>
        </w:rPr>
        <w:t xml:space="preserve"> forest management program is not as carbon neutral as </w:t>
      </w:r>
      <w:r w:rsidR="009B12EF" w:rsidRPr="006B6E61">
        <w:rPr>
          <w:rFonts w:cstheme="minorHAnsi"/>
          <w:szCs w:val="22"/>
        </w:rPr>
        <w:t>might be thought.</w:t>
      </w:r>
    </w:p>
    <w:p w14:paraId="2FB73330" w14:textId="22338FCE" w:rsidR="009B12EF" w:rsidRPr="006B6E61" w:rsidRDefault="009B12EF" w:rsidP="000833E2">
      <w:pPr>
        <w:ind w:right="4"/>
        <w:rPr>
          <w:rFonts w:cstheme="minorHAnsi"/>
          <w:szCs w:val="22"/>
        </w:rPr>
      </w:pPr>
    </w:p>
    <w:p w14:paraId="04154A50" w14:textId="4D7D23BB" w:rsidR="00D338EC" w:rsidRPr="006B6E61" w:rsidRDefault="009B12EF" w:rsidP="000833E2">
      <w:pPr>
        <w:ind w:right="6"/>
        <w:rPr>
          <w:rFonts w:cstheme="minorHAnsi"/>
          <w:szCs w:val="22"/>
        </w:rPr>
      </w:pPr>
      <w:r w:rsidRPr="006B6E61">
        <w:rPr>
          <w:rFonts w:cstheme="minorHAnsi"/>
          <w:color w:val="000000" w:themeColor="text1"/>
          <w:szCs w:val="22"/>
        </w:rPr>
        <w:t>Asked explicitly if they had heard about the Government of Canada’s plan to put a price on pollution, nearly all participants in Sarnia</w:t>
      </w:r>
      <w:r w:rsidR="00C9474D" w:rsidRPr="006B6E61">
        <w:rPr>
          <w:rFonts w:cstheme="minorHAnsi"/>
          <w:color w:val="000000" w:themeColor="text1"/>
          <w:szCs w:val="22"/>
        </w:rPr>
        <w:t>, Prince Albert, and Edmonton</w:t>
      </w:r>
      <w:r w:rsidRPr="006B6E61">
        <w:rPr>
          <w:rFonts w:cstheme="minorHAnsi"/>
          <w:color w:val="000000" w:themeColor="text1"/>
          <w:szCs w:val="22"/>
        </w:rPr>
        <w:t xml:space="preserve"> said they had. </w:t>
      </w:r>
      <w:r w:rsidR="00EF0BB3" w:rsidRPr="006B6E61">
        <w:rPr>
          <w:rFonts w:cstheme="minorHAnsi"/>
          <w:szCs w:val="22"/>
        </w:rPr>
        <w:t>P</w:t>
      </w:r>
      <w:r w:rsidR="00BD0470" w:rsidRPr="006B6E61">
        <w:rPr>
          <w:rFonts w:cstheme="minorHAnsi"/>
          <w:szCs w:val="22"/>
        </w:rPr>
        <w:t xml:space="preserve">articipants </w:t>
      </w:r>
      <w:r w:rsidR="00EF0BB3" w:rsidRPr="006B6E61">
        <w:rPr>
          <w:rFonts w:cstheme="minorHAnsi"/>
          <w:szCs w:val="22"/>
        </w:rPr>
        <w:t xml:space="preserve">had heard </w:t>
      </w:r>
      <w:r w:rsidR="00BD0470" w:rsidRPr="006B6E61">
        <w:rPr>
          <w:rFonts w:cstheme="minorHAnsi"/>
          <w:szCs w:val="22"/>
        </w:rPr>
        <w:t xml:space="preserve">a variety of things </w:t>
      </w:r>
      <w:r w:rsidR="00EF0BB3" w:rsidRPr="006B6E61">
        <w:rPr>
          <w:rFonts w:cstheme="minorHAnsi"/>
          <w:szCs w:val="22"/>
        </w:rPr>
        <w:t xml:space="preserve">about </w:t>
      </w:r>
      <w:r w:rsidR="003B1378">
        <w:rPr>
          <w:rFonts w:cstheme="minorHAnsi"/>
          <w:szCs w:val="22"/>
        </w:rPr>
        <w:t>the approach</w:t>
      </w:r>
      <w:r w:rsidR="00BD0470" w:rsidRPr="006B6E61">
        <w:rPr>
          <w:rFonts w:cstheme="minorHAnsi"/>
          <w:szCs w:val="22"/>
        </w:rPr>
        <w:t>. This included</w:t>
      </w:r>
      <w:r w:rsidR="00D338EC" w:rsidRPr="006B6E61">
        <w:rPr>
          <w:rFonts w:cstheme="minorHAnsi"/>
          <w:szCs w:val="22"/>
        </w:rPr>
        <w:t>:</w:t>
      </w:r>
    </w:p>
    <w:p w14:paraId="18F87067" w14:textId="48D8C0CB" w:rsidR="00D338EC" w:rsidRPr="006B6E61" w:rsidRDefault="00BD0470" w:rsidP="00D338EC">
      <w:pPr>
        <w:pStyle w:val="ListParagraph"/>
        <w:numPr>
          <w:ilvl w:val="0"/>
          <w:numId w:val="16"/>
        </w:numPr>
        <w:spacing w:before="120"/>
        <w:ind w:left="714" w:right="6" w:hanging="357"/>
        <w:rPr>
          <w:rFonts w:cstheme="minorHAnsi"/>
          <w:szCs w:val="22"/>
        </w:rPr>
      </w:pPr>
      <w:r w:rsidRPr="006B6E61">
        <w:rPr>
          <w:rFonts w:cstheme="minorHAnsi"/>
          <w:szCs w:val="22"/>
        </w:rPr>
        <w:t xml:space="preserve">hearing </w:t>
      </w:r>
      <w:r w:rsidR="009B12EF" w:rsidRPr="006B6E61">
        <w:rPr>
          <w:rFonts w:cstheme="minorHAnsi"/>
          <w:szCs w:val="22"/>
        </w:rPr>
        <w:t>it described as ‘</w:t>
      </w:r>
      <w:r w:rsidRPr="006B6E61">
        <w:rPr>
          <w:rFonts w:cstheme="minorHAnsi"/>
          <w:szCs w:val="22"/>
        </w:rPr>
        <w:t>a tax on a tax</w:t>
      </w:r>
      <w:r w:rsidR="009B12EF" w:rsidRPr="006B6E61">
        <w:rPr>
          <w:rFonts w:cstheme="minorHAnsi"/>
          <w:szCs w:val="22"/>
        </w:rPr>
        <w:t>’</w:t>
      </w:r>
      <w:r w:rsidR="00D338EC" w:rsidRPr="006B6E61">
        <w:rPr>
          <w:rFonts w:cstheme="minorHAnsi"/>
          <w:szCs w:val="22"/>
        </w:rPr>
        <w:t>;</w:t>
      </w:r>
    </w:p>
    <w:p w14:paraId="3B04C0E5" w14:textId="12B772F7" w:rsidR="00D338EC" w:rsidRPr="006B6E61" w:rsidRDefault="009B12EF" w:rsidP="00D338EC">
      <w:pPr>
        <w:pStyle w:val="ListParagraph"/>
        <w:numPr>
          <w:ilvl w:val="0"/>
          <w:numId w:val="16"/>
        </w:numPr>
        <w:ind w:right="6"/>
        <w:rPr>
          <w:rFonts w:cstheme="minorHAnsi"/>
          <w:szCs w:val="22"/>
        </w:rPr>
      </w:pPr>
      <w:r w:rsidRPr="006B6E61">
        <w:rPr>
          <w:rFonts w:cstheme="minorHAnsi"/>
          <w:szCs w:val="22"/>
        </w:rPr>
        <w:t>that it is applied to the price of gas</w:t>
      </w:r>
      <w:r w:rsidR="00BA62EC">
        <w:rPr>
          <w:rFonts w:cstheme="minorHAnsi"/>
          <w:szCs w:val="22"/>
        </w:rPr>
        <w:t>oline</w:t>
      </w:r>
      <w:r w:rsidR="00D338EC" w:rsidRPr="006B6E61">
        <w:rPr>
          <w:rFonts w:cstheme="minorHAnsi"/>
          <w:szCs w:val="22"/>
        </w:rPr>
        <w:t>;</w:t>
      </w:r>
      <w:r w:rsidRPr="006B6E61">
        <w:rPr>
          <w:rFonts w:cstheme="minorHAnsi"/>
          <w:szCs w:val="22"/>
        </w:rPr>
        <w:t xml:space="preserve"> </w:t>
      </w:r>
    </w:p>
    <w:p w14:paraId="10F9C704" w14:textId="60B58930" w:rsidR="00D338EC" w:rsidRPr="006B6E61" w:rsidRDefault="00BD0470" w:rsidP="00D338EC">
      <w:pPr>
        <w:pStyle w:val="ListParagraph"/>
        <w:numPr>
          <w:ilvl w:val="0"/>
          <w:numId w:val="16"/>
        </w:numPr>
        <w:ind w:right="6"/>
        <w:rPr>
          <w:rFonts w:cstheme="minorHAnsi"/>
          <w:szCs w:val="22"/>
        </w:rPr>
      </w:pPr>
      <w:r w:rsidRPr="006B6E61">
        <w:rPr>
          <w:rFonts w:cstheme="minorHAnsi"/>
          <w:szCs w:val="22"/>
        </w:rPr>
        <w:t>that it will affect the cost of many things</w:t>
      </w:r>
      <w:r w:rsidR="00D338EC" w:rsidRPr="006B6E61">
        <w:rPr>
          <w:rFonts w:cstheme="minorHAnsi"/>
          <w:szCs w:val="22"/>
        </w:rPr>
        <w:t>;</w:t>
      </w:r>
      <w:r w:rsidRPr="006B6E61">
        <w:rPr>
          <w:rFonts w:cstheme="minorHAnsi"/>
          <w:szCs w:val="22"/>
        </w:rPr>
        <w:t xml:space="preserve"> </w:t>
      </w:r>
    </w:p>
    <w:p w14:paraId="1FC23B33" w14:textId="6002B288" w:rsidR="00D338EC" w:rsidRPr="006B6E61" w:rsidRDefault="00BD0470" w:rsidP="00D338EC">
      <w:pPr>
        <w:pStyle w:val="ListParagraph"/>
        <w:numPr>
          <w:ilvl w:val="0"/>
          <w:numId w:val="16"/>
        </w:numPr>
        <w:ind w:right="6"/>
        <w:rPr>
          <w:rFonts w:cstheme="minorHAnsi"/>
          <w:szCs w:val="22"/>
        </w:rPr>
      </w:pPr>
      <w:r w:rsidRPr="006B6E61">
        <w:rPr>
          <w:rFonts w:cstheme="minorHAnsi"/>
          <w:szCs w:val="22"/>
        </w:rPr>
        <w:t>that big business</w:t>
      </w:r>
      <w:r w:rsidR="009B12EF" w:rsidRPr="006B6E61">
        <w:rPr>
          <w:rFonts w:cstheme="minorHAnsi"/>
          <w:szCs w:val="22"/>
        </w:rPr>
        <w:t>es</w:t>
      </w:r>
      <w:r w:rsidRPr="006B6E61">
        <w:rPr>
          <w:rFonts w:cstheme="minorHAnsi"/>
          <w:szCs w:val="22"/>
        </w:rPr>
        <w:t xml:space="preserve"> </w:t>
      </w:r>
      <w:r w:rsidR="00BA62EC">
        <w:rPr>
          <w:rFonts w:cstheme="minorHAnsi"/>
          <w:szCs w:val="22"/>
        </w:rPr>
        <w:t>are exempted</w:t>
      </w:r>
      <w:r w:rsidR="00D338EC" w:rsidRPr="006B6E61">
        <w:rPr>
          <w:rFonts w:cstheme="minorHAnsi"/>
          <w:szCs w:val="22"/>
        </w:rPr>
        <w:t>;</w:t>
      </w:r>
      <w:r w:rsidR="00F643A4" w:rsidRPr="006B6E61">
        <w:rPr>
          <w:rFonts w:cstheme="minorHAnsi"/>
          <w:szCs w:val="22"/>
        </w:rPr>
        <w:t xml:space="preserve"> </w:t>
      </w:r>
    </w:p>
    <w:p w14:paraId="5513CF0C" w14:textId="3246E76D" w:rsidR="00D338EC" w:rsidRPr="006B6E61" w:rsidRDefault="00F643A4" w:rsidP="00BA62EC">
      <w:pPr>
        <w:pStyle w:val="ListParagraph"/>
        <w:numPr>
          <w:ilvl w:val="0"/>
          <w:numId w:val="16"/>
        </w:numPr>
        <w:ind w:right="6"/>
        <w:rPr>
          <w:rFonts w:cstheme="minorHAnsi"/>
          <w:szCs w:val="22"/>
        </w:rPr>
      </w:pPr>
      <w:r w:rsidRPr="006B6E61">
        <w:rPr>
          <w:rFonts w:cstheme="minorHAnsi"/>
          <w:szCs w:val="22"/>
        </w:rPr>
        <w:t>that</w:t>
      </w:r>
      <w:r w:rsidR="00BA62EC">
        <w:rPr>
          <w:rFonts w:cstheme="minorHAnsi"/>
          <w:szCs w:val="22"/>
        </w:rPr>
        <w:t xml:space="preserve"> some </w:t>
      </w:r>
      <w:r w:rsidR="00CF0188" w:rsidRPr="006B6E61">
        <w:rPr>
          <w:rFonts w:cstheme="minorHAnsi"/>
          <w:szCs w:val="22"/>
        </w:rPr>
        <w:t>provincial governments</w:t>
      </w:r>
      <w:r w:rsidR="00BA62EC">
        <w:rPr>
          <w:rFonts w:cstheme="minorHAnsi"/>
          <w:szCs w:val="22"/>
        </w:rPr>
        <w:t xml:space="preserve"> oppose it and are</w:t>
      </w:r>
      <w:r w:rsidR="00D338EC" w:rsidRPr="006B6E61">
        <w:rPr>
          <w:rFonts w:cstheme="minorHAnsi"/>
          <w:szCs w:val="22"/>
        </w:rPr>
        <w:t xml:space="preserve"> taking the Government of Canada to court</w:t>
      </w:r>
      <w:r w:rsidR="00DA5592">
        <w:rPr>
          <w:rFonts w:cstheme="minorHAnsi"/>
          <w:szCs w:val="22"/>
        </w:rPr>
        <w:t>;</w:t>
      </w:r>
    </w:p>
    <w:p w14:paraId="784BD821" w14:textId="608226BB" w:rsidR="00D338EC" w:rsidRPr="006B6E61" w:rsidRDefault="00D338EC" w:rsidP="00D338EC">
      <w:pPr>
        <w:pStyle w:val="ListParagraph"/>
        <w:numPr>
          <w:ilvl w:val="0"/>
          <w:numId w:val="16"/>
        </w:numPr>
        <w:ind w:right="6"/>
        <w:rPr>
          <w:rFonts w:cstheme="minorHAnsi"/>
          <w:szCs w:val="22"/>
        </w:rPr>
      </w:pPr>
      <w:r w:rsidRPr="006B6E61">
        <w:rPr>
          <w:rFonts w:cstheme="minorHAnsi"/>
          <w:szCs w:val="22"/>
        </w:rPr>
        <w:t xml:space="preserve">that the money collected will </w:t>
      </w:r>
      <w:r w:rsidR="00BA62EC">
        <w:rPr>
          <w:rFonts w:cstheme="minorHAnsi"/>
          <w:szCs w:val="22"/>
        </w:rPr>
        <w:t>returned</w:t>
      </w:r>
      <w:r w:rsidRPr="006B6E61">
        <w:rPr>
          <w:rFonts w:cstheme="minorHAnsi"/>
          <w:szCs w:val="22"/>
        </w:rPr>
        <w:t xml:space="preserve"> to individuals</w:t>
      </w:r>
      <w:r w:rsidR="00BA62EC">
        <w:rPr>
          <w:rFonts w:cstheme="minorHAnsi"/>
          <w:szCs w:val="22"/>
        </w:rPr>
        <w:t>, which some referred to as a ‘rebate’</w:t>
      </w:r>
      <w:r w:rsidRPr="006B6E61">
        <w:rPr>
          <w:rFonts w:cstheme="minorHAnsi"/>
          <w:szCs w:val="22"/>
        </w:rPr>
        <w:t>;</w:t>
      </w:r>
    </w:p>
    <w:p w14:paraId="3302BD23" w14:textId="1F649C2B" w:rsidR="00D338EC" w:rsidRPr="00A813DF" w:rsidRDefault="00D338EC" w:rsidP="00A813DF">
      <w:pPr>
        <w:pStyle w:val="ListParagraph"/>
        <w:numPr>
          <w:ilvl w:val="0"/>
          <w:numId w:val="16"/>
        </w:numPr>
        <w:ind w:right="6"/>
        <w:rPr>
          <w:rFonts w:cstheme="minorHAnsi"/>
          <w:szCs w:val="22"/>
        </w:rPr>
      </w:pPr>
      <w:r w:rsidRPr="006B6E61">
        <w:rPr>
          <w:rFonts w:cstheme="minorHAnsi"/>
          <w:szCs w:val="22"/>
        </w:rPr>
        <w:t>that it will come into effect in provinces that do not have their own price on pollution</w:t>
      </w:r>
      <w:r w:rsidRPr="00A813DF">
        <w:rPr>
          <w:rFonts w:cstheme="minorHAnsi"/>
          <w:szCs w:val="22"/>
        </w:rPr>
        <w:t>;</w:t>
      </w:r>
      <w:r w:rsidR="00F643A4" w:rsidRPr="00A813DF">
        <w:rPr>
          <w:rFonts w:cstheme="minorHAnsi"/>
          <w:szCs w:val="22"/>
        </w:rPr>
        <w:t xml:space="preserve"> and</w:t>
      </w:r>
    </w:p>
    <w:p w14:paraId="78E79A21" w14:textId="0B1EB917" w:rsidR="00BD0470" w:rsidRPr="006B6E61" w:rsidRDefault="00CF0188" w:rsidP="00D338EC">
      <w:pPr>
        <w:pStyle w:val="ListParagraph"/>
        <w:numPr>
          <w:ilvl w:val="0"/>
          <w:numId w:val="16"/>
        </w:numPr>
        <w:ind w:right="6"/>
        <w:rPr>
          <w:rFonts w:cstheme="minorHAnsi"/>
          <w:szCs w:val="22"/>
        </w:rPr>
      </w:pPr>
      <w:r w:rsidRPr="006B6E61">
        <w:rPr>
          <w:rFonts w:cstheme="minorHAnsi"/>
          <w:szCs w:val="22"/>
        </w:rPr>
        <w:t>that there is</w:t>
      </w:r>
      <w:r w:rsidR="00F643A4" w:rsidRPr="006B6E61">
        <w:rPr>
          <w:rFonts w:cstheme="minorHAnsi"/>
          <w:szCs w:val="22"/>
        </w:rPr>
        <w:t xml:space="preserve"> a lack of clear communication about it.</w:t>
      </w:r>
    </w:p>
    <w:p w14:paraId="1C6328C3" w14:textId="6693C7D7" w:rsidR="00967032" w:rsidRPr="006B6E61" w:rsidRDefault="00967032" w:rsidP="00967032">
      <w:pPr>
        <w:pStyle w:val="ListParagraph"/>
        <w:spacing w:before="120"/>
        <w:ind w:left="0"/>
        <w:contextualSpacing w:val="0"/>
        <w:rPr>
          <w:rFonts w:cstheme="minorHAnsi"/>
          <w:szCs w:val="22"/>
        </w:rPr>
      </w:pPr>
      <w:r w:rsidRPr="006B6E61">
        <w:rPr>
          <w:rFonts w:cstheme="minorHAnsi"/>
          <w:szCs w:val="22"/>
        </w:rPr>
        <w:t xml:space="preserve">While participants recalled a wide range of things about the federal government’s plan, each of these was mentioned by small numbers. </w:t>
      </w:r>
      <w:r w:rsidR="00A813DF">
        <w:rPr>
          <w:rFonts w:cstheme="minorHAnsi"/>
          <w:szCs w:val="22"/>
        </w:rPr>
        <w:t>In addition</w:t>
      </w:r>
      <w:r w:rsidR="00A813DF" w:rsidRPr="00DA5592">
        <w:rPr>
          <w:rFonts w:cstheme="minorHAnsi"/>
          <w:szCs w:val="22"/>
        </w:rPr>
        <w:t>, a few noted that</w:t>
      </w:r>
      <w:r w:rsidR="00A813DF" w:rsidRPr="006B6E61">
        <w:rPr>
          <w:rFonts w:cstheme="minorHAnsi"/>
          <w:szCs w:val="22"/>
        </w:rPr>
        <w:t xml:space="preserve"> there is lot of conflicting information </w:t>
      </w:r>
      <w:r w:rsidR="004C31B4">
        <w:rPr>
          <w:rFonts w:cstheme="minorHAnsi"/>
          <w:szCs w:val="22"/>
        </w:rPr>
        <w:t>based on a sense that</w:t>
      </w:r>
      <w:r w:rsidR="00BA62EC">
        <w:rPr>
          <w:rFonts w:cstheme="minorHAnsi"/>
          <w:szCs w:val="22"/>
        </w:rPr>
        <w:t xml:space="preserve"> </w:t>
      </w:r>
      <w:r w:rsidR="002A3F1B">
        <w:rPr>
          <w:rFonts w:cstheme="minorHAnsi"/>
          <w:szCs w:val="22"/>
        </w:rPr>
        <w:t>descriptions of the plan vary, according to whether a source opposes or supports it</w:t>
      </w:r>
    </w:p>
    <w:p w14:paraId="0B06B360" w14:textId="6A9CCCA1" w:rsidR="003414C1" w:rsidRPr="006B6E61" w:rsidRDefault="00967032" w:rsidP="00407E20">
      <w:pPr>
        <w:rPr>
          <w:rFonts w:cstheme="minorHAnsi"/>
        </w:rPr>
      </w:pPr>
      <w:r w:rsidRPr="006B6E61">
        <w:rPr>
          <w:rFonts w:cstheme="minorHAnsi"/>
        </w:rPr>
        <w:lastRenderedPageBreak/>
        <w:t xml:space="preserve"> </w:t>
      </w:r>
    </w:p>
    <w:p w14:paraId="4A61B2C9" w14:textId="2F6E2E05" w:rsidR="000833E2" w:rsidRPr="006B6E61" w:rsidRDefault="000833E2" w:rsidP="00A813DF">
      <w:pPr>
        <w:pStyle w:val="Heading3"/>
      </w:pPr>
      <w:r w:rsidRPr="006B6E61">
        <w:t>A</w:t>
      </w:r>
      <w:r w:rsidR="00972B42" w:rsidRPr="006B6E61">
        <w:t>ware</w:t>
      </w:r>
      <w:r w:rsidRPr="006B6E61">
        <w:t>ness</w:t>
      </w:r>
      <w:r w:rsidR="00972B42" w:rsidRPr="006B6E61">
        <w:t xml:space="preserve"> that revenues from the price on pollution returned to individuals </w:t>
      </w:r>
    </w:p>
    <w:p w14:paraId="738697A1" w14:textId="7FC9EB5C" w:rsidR="00F643A4" w:rsidRPr="00A813DF" w:rsidRDefault="00A60600" w:rsidP="000833E2">
      <w:pPr>
        <w:ind w:right="4"/>
        <w:rPr>
          <w:rFonts w:cstheme="minorHAnsi"/>
          <w:b/>
          <w:bCs/>
          <w:i/>
          <w:iCs/>
          <w:szCs w:val="22"/>
        </w:rPr>
      </w:pPr>
      <w:r w:rsidRPr="00A813DF">
        <w:t xml:space="preserve">Many </w:t>
      </w:r>
      <w:r w:rsidR="00A813DF">
        <w:t>participant</w:t>
      </w:r>
      <w:r w:rsidR="00B8131A">
        <w:t>s</w:t>
      </w:r>
      <w:r w:rsidR="00A813DF">
        <w:t xml:space="preserve"> </w:t>
      </w:r>
      <w:r w:rsidR="00407544">
        <w:t>we</w:t>
      </w:r>
      <w:r w:rsidRPr="00A813DF">
        <w:t>re aware that revenues from the price on pollution are returned to individuals</w:t>
      </w:r>
      <w:r w:rsidR="00A813DF">
        <w:t xml:space="preserve"> </w:t>
      </w:r>
      <w:r w:rsidR="000833E2" w:rsidRPr="006B6E61">
        <w:rPr>
          <w:rFonts w:cstheme="minorHAnsi"/>
          <w:szCs w:val="22"/>
        </w:rPr>
        <w:t>via an incentive</w:t>
      </w:r>
      <w:r w:rsidR="002A3F1B">
        <w:rPr>
          <w:rFonts w:cstheme="minorHAnsi"/>
          <w:szCs w:val="22"/>
        </w:rPr>
        <w:t>, though knowledge of this was lower</w:t>
      </w:r>
      <w:r w:rsidR="000833E2" w:rsidRPr="006B6E61">
        <w:rPr>
          <w:rFonts w:cstheme="minorHAnsi"/>
          <w:szCs w:val="22"/>
        </w:rPr>
        <w:t xml:space="preserve"> in Sarnia</w:t>
      </w:r>
      <w:r w:rsidR="002A3F1B">
        <w:rPr>
          <w:rFonts w:cstheme="minorHAnsi"/>
          <w:szCs w:val="22"/>
        </w:rPr>
        <w:t>, with some not certain whether recent news they had heard about an incentive related</w:t>
      </w:r>
      <w:r w:rsidR="00693A96">
        <w:rPr>
          <w:rFonts w:cstheme="minorHAnsi"/>
          <w:szCs w:val="22"/>
        </w:rPr>
        <w:t xml:space="preserve"> to the price on pollution</w:t>
      </w:r>
      <w:r w:rsidR="00F643A4" w:rsidRPr="00407544">
        <w:rPr>
          <w:rFonts w:cstheme="minorHAnsi"/>
          <w:szCs w:val="22"/>
        </w:rPr>
        <w:t>.</w:t>
      </w:r>
      <w:r w:rsidR="00397D1F" w:rsidRPr="00407544">
        <w:rPr>
          <w:rFonts w:cstheme="minorHAnsi"/>
          <w:szCs w:val="22"/>
        </w:rPr>
        <w:t xml:space="preserve"> In contrast, </w:t>
      </w:r>
      <w:r w:rsidR="00407544" w:rsidRPr="00407544">
        <w:rPr>
          <w:rFonts w:cstheme="minorHAnsi"/>
          <w:szCs w:val="22"/>
        </w:rPr>
        <w:t>most</w:t>
      </w:r>
      <w:r w:rsidR="00397D1F" w:rsidRPr="00407544">
        <w:rPr>
          <w:rFonts w:cstheme="minorHAnsi"/>
          <w:szCs w:val="22"/>
        </w:rPr>
        <w:t xml:space="preserve"> </w:t>
      </w:r>
      <w:r w:rsidR="00407544" w:rsidRPr="00407544">
        <w:rPr>
          <w:rFonts w:cstheme="minorHAnsi"/>
          <w:szCs w:val="22"/>
        </w:rPr>
        <w:t>participants</w:t>
      </w:r>
      <w:r w:rsidR="00397D1F" w:rsidRPr="00407544">
        <w:rPr>
          <w:rFonts w:cstheme="minorHAnsi"/>
          <w:szCs w:val="22"/>
        </w:rPr>
        <w:t xml:space="preserve"> in Prince Albert</w:t>
      </w:r>
      <w:r w:rsidR="00407544" w:rsidRPr="00407544">
        <w:rPr>
          <w:rFonts w:cstheme="minorHAnsi"/>
          <w:szCs w:val="22"/>
        </w:rPr>
        <w:t>, indeed more than half in each group,</w:t>
      </w:r>
      <w:r w:rsidR="00397D1F" w:rsidRPr="00407544">
        <w:rPr>
          <w:rFonts w:cstheme="minorHAnsi"/>
          <w:szCs w:val="22"/>
        </w:rPr>
        <w:t xml:space="preserve"> said they were aware that the money collected will be returned to them.</w:t>
      </w:r>
      <w:r w:rsidR="00C2032F" w:rsidRPr="00407544">
        <w:rPr>
          <w:rFonts w:cstheme="minorHAnsi"/>
          <w:szCs w:val="22"/>
        </w:rPr>
        <w:t xml:space="preserve"> </w:t>
      </w:r>
      <w:r w:rsidR="002A3F1B">
        <w:rPr>
          <w:rFonts w:cstheme="minorHAnsi"/>
          <w:szCs w:val="22"/>
        </w:rPr>
        <w:t>They noted that</w:t>
      </w:r>
      <w:r w:rsidR="00C2032F" w:rsidRPr="00407544">
        <w:rPr>
          <w:rFonts w:cstheme="minorHAnsi"/>
          <w:szCs w:val="22"/>
        </w:rPr>
        <w:t xml:space="preserve"> this money w</w:t>
      </w:r>
      <w:r w:rsidR="00407544" w:rsidRPr="00407544">
        <w:rPr>
          <w:rFonts w:cstheme="minorHAnsi"/>
          <w:szCs w:val="22"/>
        </w:rPr>
        <w:t>ill</w:t>
      </w:r>
      <w:r w:rsidR="00C2032F" w:rsidRPr="00407544">
        <w:rPr>
          <w:rFonts w:cstheme="minorHAnsi"/>
          <w:szCs w:val="22"/>
        </w:rPr>
        <w:t xml:space="preserve"> only be returned </w:t>
      </w:r>
      <w:r w:rsidR="002A3F1B">
        <w:rPr>
          <w:rFonts w:cstheme="minorHAnsi"/>
          <w:szCs w:val="22"/>
        </w:rPr>
        <w:t xml:space="preserve">after they file their tax returns, </w:t>
      </w:r>
      <w:r w:rsidR="00407544">
        <w:rPr>
          <w:rFonts w:cstheme="minorHAnsi"/>
          <w:szCs w:val="22"/>
        </w:rPr>
        <w:t>mean</w:t>
      </w:r>
      <w:r w:rsidR="002A3F1B">
        <w:rPr>
          <w:rFonts w:cstheme="minorHAnsi"/>
          <w:szCs w:val="22"/>
        </w:rPr>
        <w:t>ing</w:t>
      </w:r>
      <w:r w:rsidR="00407544">
        <w:rPr>
          <w:rFonts w:cstheme="minorHAnsi"/>
          <w:szCs w:val="22"/>
        </w:rPr>
        <w:t xml:space="preserve"> that </w:t>
      </w:r>
      <w:r w:rsidR="00C2032F" w:rsidRPr="00407544">
        <w:rPr>
          <w:rFonts w:cstheme="minorHAnsi"/>
          <w:szCs w:val="22"/>
        </w:rPr>
        <w:t xml:space="preserve">people will have to </w:t>
      </w:r>
      <w:r w:rsidR="00407544" w:rsidRPr="00407544">
        <w:rPr>
          <w:rFonts w:cstheme="minorHAnsi"/>
          <w:szCs w:val="22"/>
        </w:rPr>
        <w:t>absorb higher prices on certain consumer goods upfront</w:t>
      </w:r>
      <w:r w:rsidR="002A3F1B">
        <w:rPr>
          <w:rFonts w:cstheme="minorHAnsi"/>
          <w:szCs w:val="22"/>
        </w:rPr>
        <w:t>,</w:t>
      </w:r>
      <w:r w:rsidR="00407544">
        <w:rPr>
          <w:rFonts w:cstheme="minorHAnsi"/>
          <w:szCs w:val="22"/>
        </w:rPr>
        <w:t xml:space="preserve"> (and they might not be in a financial position to do so)</w:t>
      </w:r>
      <w:r w:rsidR="00C2032F" w:rsidRPr="00407544">
        <w:rPr>
          <w:rFonts w:cstheme="minorHAnsi"/>
          <w:szCs w:val="22"/>
        </w:rPr>
        <w:t>.</w:t>
      </w:r>
      <w:r w:rsidR="00C2032F" w:rsidRPr="006B6E61">
        <w:rPr>
          <w:rFonts w:cstheme="minorHAnsi"/>
          <w:szCs w:val="22"/>
        </w:rPr>
        <w:t xml:space="preserve"> </w:t>
      </w:r>
    </w:p>
    <w:p w14:paraId="70DC5D9E" w14:textId="77777777" w:rsidR="00F643A4" w:rsidRPr="006B6E61" w:rsidRDefault="00F643A4" w:rsidP="00D8564D">
      <w:pPr>
        <w:ind w:right="4"/>
        <w:rPr>
          <w:rFonts w:cstheme="minorHAnsi"/>
          <w:szCs w:val="22"/>
        </w:rPr>
      </w:pPr>
    </w:p>
    <w:p w14:paraId="6AE7B29C" w14:textId="7C614674" w:rsidR="00DD29B0" w:rsidRPr="006B6E61" w:rsidRDefault="00C2032F" w:rsidP="00B8131A">
      <w:pPr>
        <w:pStyle w:val="Heading3"/>
      </w:pPr>
      <w:r w:rsidRPr="006B6E61">
        <w:t>U</w:t>
      </w:r>
      <w:r w:rsidR="00DD29B0" w:rsidRPr="006B6E61">
        <w:t>nderstand</w:t>
      </w:r>
      <w:r w:rsidR="00DD264C" w:rsidRPr="006B6E61">
        <w:t>ing</w:t>
      </w:r>
      <w:r w:rsidR="00DD29B0" w:rsidRPr="006B6E61">
        <w:t xml:space="preserve"> </w:t>
      </w:r>
      <w:r w:rsidR="00566720" w:rsidRPr="006B6E61">
        <w:t>of</w:t>
      </w:r>
      <w:r w:rsidR="003E2A2A" w:rsidRPr="006B6E61">
        <w:t xml:space="preserve"> federal</w:t>
      </w:r>
      <w:r w:rsidR="00DD29B0" w:rsidRPr="006B6E61">
        <w:t xml:space="preserve"> plan to put a price on pollution</w:t>
      </w:r>
    </w:p>
    <w:p w14:paraId="76E2C6EB" w14:textId="4D9E5CE9" w:rsidR="00566720" w:rsidRPr="00B8131A" w:rsidRDefault="00A10147" w:rsidP="00F643A4">
      <w:r w:rsidRPr="006B6E61">
        <w:rPr>
          <w:rFonts w:cstheme="minorHAnsi"/>
          <w:szCs w:val="22"/>
        </w:rPr>
        <w:t>Overall, p</w:t>
      </w:r>
      <w:r w:rsidR="00566720" w:rsidRPr="006B6E61">
        <w:rPr>
          <w:rFonts w:cstheme="minorHAnsi"/>
          <w:szCs w:val="22"/>
        </w:rPr>
        <w:t xml:space="preserve">articipants in Prince Albert and Sarnia expressed limited understanding about how the federal government plan to put a price on pollution works. This was underscored by difficulty explaining the plan </w:t>
      </w:r>
      <w:r w:rsidR="00EC596C" w:rsidRPr="006B6E61">
        <w:rPr>
          <w:rFonts w:cstheme="minorHAnsi"/>
          <w:szCs w:val="22"/>
        </w:rPr>
        <w:t>(</w:t>
      </w:r>
      <w:r w:rsidR="00E8422E" w:rsidRPr="006B6E61">
        <w:rPr>
          <w:rFonts w:cstheme="minorHAnsi"/>
          <w:szCs w:val="22"/>
        </w:rPr>
        <w:t xml:space="preserve">either </w:t>
      </w:r>
      <w:r w:rsidR="00566720" w:rsidRPr="006B6E61">
        <w:rPr>
          <w:rFonts w:cstheme="minorHAnsi"/>
          <w:szCs w:val="22"/>
        </w:rPr>
        <w:t>in general or parts of it</w:t>
      </w:r>
      <w:r w:rsidR="00EC596C" w:rsidRPr="006B6E61">
        <w:rPr>
          <w:rFonts w:cstheme="minorHAnsi"/>
          <w:szCs w:val="22"/>
        </w:rPr>
        <w:t>)</w:t>
      </w:r>
      <w:r w:rsidR="00566720" w:rsidRPr="006B6E61">
        <w:rPr>
          <w:rFonts w:cstheme="minorHAnsi"/>
          <w:szCs w:val="22"/>
        </w:rPr>
        <w:t xml:space="preserve">, </w:t>
      </w:r>
      <w:r w:rsidR="003E2A2A" w:rsidRPr="006B6E61">
        <w:rPr>
          <w:rFonts w:cstheme="minorHAnsi"/>
          <w:szCs w:val="22"/>
        </w:rPr>
        <w:t>but also</w:t>
      </w:r>
      <w:r w:rsidR="00566720" w:rsidRPr="006B6E61">
        <w:rPr>
          <w:rFonts w:cstheme="minorHAnsi"/>
          <w:szCs w:val="22"/>
        </w:rPr>
        <w:t xml:space="preserve"> </w:t>
      </w:r>
      <w:r w:rsidR="00EC596C" w:rsidRPr="006B6E61">
        <w:rPr>
          <w:rFonts w:cstheme="minorHAnsi"/>
          <w:szCs w:val="22"/>
        </w:rPr>
        <w:t>by</w:t>
      </w:r>
      <w:r w:rsidR="003E2A2A" w:rsidRPr="006B6E61">
        <w:rPr>
          <w:rFonts w:cstheme="minorHAnsi"/>
          <w:szCs w:val="22"/>
        </w:rPr>
        <w:t xml:space="preserve"> difficulty</w:t>
      </w:r>
      <w:r w:rsidR="00566720" w:rsidRPr="006B6E61">
        <w:rPr>
          <w:rFonts w:cstheme="minorHAnsi"/>
          <w:szCs w:val="22"/>
        </w:rPr>
        <w:t xml:space="preserve"> identifying parts they do not </w:t>
      </w:r>
      <w:r w:rsidR="00566720" w:rsidRPr="00087278">
        <w:rPr>
          <w:rFonts w:cstheme="minorHAnsi"/>
          <w:szCs w:val="22"/>
        </w:rPr>
        <w:t>understand</w:t>
      </w:r>
      <w:r w:rsidR="003E2A2A" w:rsidRPr="00087278">
        <w:rPr>
          <w:rFonts w:cstheme="minorHAnsi"/>
          <w:szCs w:val="22"/>
        </w:rPr>
        <w:t xml:space="preserve"> (e.g.</w:t>
      </w:r>
      <w:r w:rsidRPr="00087278">
        <w:rPr>
          <w:rFonts w:cstheme="minorHAnsi"/>
          <w:szCs w:val="22"/>
        </w:rPr>
        <w:t>,</w:t>
      </w:r>
      <w:r w:rsidR="003E2A2A" w:rsidRPr="00087278">
        <w:rPr>
          <w:rFonts w:cstheme="minorHAnsi"/>
          <w:szCs w:val="22"/>
        </w:rPr>
        <w:t xml:space="preserve"> they don’t know what they don’t know)</w:t>
      </w:r>
      <w:r w:rsidR="00566720" w:rsidRPr="00087278">
        <w:rPr>
          <w:rFonts w:cstheme="minorHAnsi"/>
          <w:szCs w:val="22"/>
        </w:rPr>
        <w:t>.</w:t>
      </w:r>
      <w:r w:rsidRPr="00087278">
        <w:rPr>
          <w:rFonts w:cstheme="minorHAnsi"/>
          <w:szCs w:val="22"/>
        </w:rPr>
        <w:t xml:space="preserve"> </w:t>
      </w:r>
      <w:r w:rsidR="00566720" w:rsidRPr="00087278">
        <w:rPr>
          <w:rFonts w:cstheme="minorHAnsi"/>
          <w:szCs w:val="22"/>
        </w:rPr>
        <w:t>In Sarnia, some</w:t>
      </w:r>
      <w:r w:rsidR="003E2A2A" w:rsidRPr="00087278">
        <w:rPr>
          <w:rFonts w:cstheme="minorHAnsi"/>
          <w:szCs w:val="22"/>
        </w:rPr>
        <w:t xml:space="preserve"> participants</w:t>
      </w:r>
      <w:r w:rsidR="00566720" w:rsidRPr="00087278">
        <w:rPr>
          <w:rFonts w:cstheme="minorHAnsi"/>
          <w:szCs w:val="22"/>
        </w:rPr>
        <w:t xml:space="preserve"> re-iterat</w:t>
      </w:r>
      <w:r w:rsidR="003E2A2A" w:rsidRPr="00087278">
        <w:rPr>
          <w:rFonts w:cstheme="minorHAnsi"/>
          <w:szCs w:val="22"/>
        </w:rPr>
        <w:t>ed</w:t>
      </w:r>
      <w:r w:rsidR="00EC596C" w:rsidRPr="00087278">
        <w:rPr>
          <w:rFonts w:cstheme="minorHAnsi"/>
          <w:szCs w:val="22"/>
        </w:rPr>
        <w:t xml:space="preserve"> their impression</w:t>
      </w:r>
      <w:r w:rsidR="00566720" w:rsidRPr="00087278">
        <w:rPr>
          <w:rFonts w:cstheme="minorHAnsi"/>
          <w:szCs w:val="22"/>
        </w:rPr>
        <w:t xml:space="preserve"> that there has bee</w:t>
      </w:r>
      <w:r w:rsidR="003E2A2A" w:rsidRPr="00087278">
        <w:rPr>
          <w:rFonts w:cstheme="minorHAnsi"/>
          <w:szCs w:val="22"/>
        </w:rPr>
        <w:t>n</w:t>
      </w:r>
      <w:r w:rsidR="00566720" w:rsidRPr="00087278">
        <w:rPr>
          <w:rFonts w:cstheme="minorHAnsi"/>
          <w:szCs w:val="22"/>
        </w:rPr>
        <w:t xml:space="preserve"> </w:t>
      </w:r>
      <w:r w:rsidR="002A3F1B">
        <w:rPr>
          <w:rFonts w:cstheme="minorHAnsi"/>
          <w:szCs w:val="22"/>
        </w:rPr>
        <w:t xml:space="preserve">a lack of </w:t>
      </w:r>
      <w:r w:rsidR="00566720" w:rsidRPr="00087278">
        <w:rPr>
          <w:rFonts w:cstheme="minorHAnsi"/>
          <w:szCs w:val="22"/>
        </w:rPr>
        <w:t>clear communication about</w:t>
      </w:r>
      <w:r w:rsidR="003E2A2A" w:rsidRPr="00087278">
        <w:rPr>
          <w:rFonts w:cstheme="minorHAnsi"/>
          <w:szCs w:val="22"/>
        </w:rPr>
        <w:t xml:space="preserve"> the plan, adding that</w:t>
      </w:r>
      <w:r w:rsidR="00EC596C" w:rsidRPr="00087278">
        <w:rPr>
          <w:rFonts w:cstheme="minorHAnsi"/>
          <w:szCs w:val="22"/>
        </w:rPr>
        <w:t xml:space="preserve"> what they heard tends</w:t>
      </w:r>
      <w:r w:rsidR="003E2A2A" w:rsidRPr="00087278">
        <w:rPr>
          <w:rFonts w:cstheme="minorHAnsi"/>
          <w:szCs w:val="22"/>
        </w:rPr>
        <w:t xml:space="preserve"> </w:t>
      </w:r>
      <w:r w:rsidR="002A3F1B">
        <w:rPr>
          <w:rFonts w:cstheme="minorHAnsi"/>
          <w:szCs w:val="22"/>
        </w:rPr>
        <w:t xml:space="preserve">to be </w:t>
      </w:r>
      <w:r w:rsidR="003E2A2A" w:rsidRPr="00087278">
        <w:rPr>
          <w:rFonts w:cstheme="minorHAnsi"/>
          <w:szCs w:val="22"/>
        </w:rPr>
        <w:t>sound bites from both proponents and opponents.</w:t>
      </w:r>
      <w:r w:rsidRPr="00087278">
        <w:rPr>
          <w:rFonts w:cstheme="minorHAnsi"/>
          <w:szCs w:val="22"/>
        </w:rPr>
        <w:t xml:space="preserve"> Several participants in Prince Albert explained that it would be good to know </w:t>
      </w:r>
      <w:r w:rsidR="003A3524">
        <w:rPr>
          <w:rFonts w:cstheme="minorHAnsi"/>
          <w:szCs w:val="22"/>
        </w:rPr>
        <w:t>h</w:t>
      </w:r>
      <w:r w:rsidR="00D64B48">
        <w:rPr>
          <w:rFonts w:cstheme="minorHAnsi"/>
          <w:szCs w:val="22"/>
        </w:rPr>
        <w:t>ow the revenues raised will be</w:t>
      </w:r>
      <w:r w:rsidR="003A3524">
        <w:rPr>
          <w:rFonts w:cstheme="minorHAnsi"/>
          <w:szCs w:val="22"/>
        </w:rPr>
        <w:t xml:space="preserve"> used by </w:t>
      </w:r>
      <w:r w:rsidRPr="00087278">
        <w:rPr>
          <w:rFonts w:cstheme="minorHAnsi"/>
          <w:szCs w:val="22"/>
        </w:rPr>
        <w:t>the Government of Canada to address climate change and/or GHG emissions.</w:t>
      </w:r>
    </w:p>
    <w:p w14:paraId="1EC38004" w14:textId="77777777" w:rsidR="00566720" w:rsidRPr="006B6E61" w:rsidRDefault="00566720" w:rsidP="00F643A4">
      <w:pPr>
        <w:rPr>
          <w:rFonts w:cstheme="minorHAnsi"/>
          <w:szCs w:val="22"/>
        </w:rPr>
      </w:pPr>
    </w:p>
    <w:p w14:paraId="1C41C1BA" w14:textId="7D409B62" w:rsidR="00EC596C" w:rsidRPr="006B6E61" w:rsidRDefault="003E2A2A" w:rsidP="00F643A4">
      <w:pPr>
        <w:rPr>
          <w:rFonts w:cstheme="minorHAnsi"/>
          <w:szCs w:val="22"/>
        </w:rPr>
      </w:pPr>
      <w:r w:rsidRPr="006B6E61">
        <w:rPr>
          <w:rFonts w:cstheme="minorHAnsi"/>
          <w:szCs w:val="22"/>
        </w:rPr>
        <w:t>Participants who tried to explain the plan</w:t>
      </w:r>
      <w:r w:rsidR="00B8131A">
        <w:rPr>
          <w:rFonts w:cstheme="minorHAnsi"/>
          <w:szCs w:val="22"/>
        </w:rPr>
        <w:t>,</w:t>
      </w:r>
      <w:r w:rsidRPr="006B6E61">
        <w:rPr>
          <w:rFonts w:cstheme="minorHAnsi"/>
          <w:szCs w:val="22"/>
        </w:rPr>
        <w:t xml:space="preserve"> or parts of it</w:t>
      </w:r>
      <w:r w:rsidR="00B8131A">
        <w:rPr>
          <w:rFonts w:cstheme="minorHAnsi"/>
          <w:szCs w:val="22"/>
        </w:rPr>
        <w:t>,</w:t>
      </w:r>
      <w:r w:rsidRPr="006B6E61">
        <w:rPr>
          <w:rFonts w:cstheme="minorHAnsi"/>
          <w:szCs w:val="22"/>
        </w:rPr>
        <w:t xml:space="preserve"> indicated that</w:t>
      </w:r>
      <w:r w:rsidR="00F643A4" w:rsidRPr="006B6E61">
        <w:rPr>
          <w:rFonts w:cstheme="minorHAnsi"/>
          <w:szCs w:val="22"/>
        </w:rPr>
        <w:t xml:space="preserve"> it is </w:t>
      </w:r>
      <w:r w:rsidR="00E8422E" w:rsidRPr="006B6E61">
        <w:rPr>
          <w:rFonts w:cstheme="minorHAnsi"/>
          <w:szCs w:val="22"/>
        </w:rPr>
        <w:t>designed</w:t>
      </w:r>
      <w:r w:rsidR="00F643A4" w:rsidRPr="006B6E61">
        <w:rPr>
          <w:rFonts w:cstheme="minorHAnsi"/>
          <w:szCs w:val="22"/>
        </w:rPr>
        <w:t xml:space="preserve"> to help the environment</w:t>
      </w:r>
      <w:r w:rsidR="00EC596C" w:rsidRPr="006B6E61">
        <w:rPr>
          <w:rFonts w:cstheme="minorHAnsi"/>
          <w:szCs w:val="22"/>
        </w:rPr>
        <w:t>, that costs in general will rise</w:t>
      </w:r>
      <w:r w:rsidR="00E8422E" w:rsidRPr="006B6E61">
        <w:rPr>
          <w:rFonts w:cstheme="minorHAnsi"/>
          <w:szCs w:val="22"/>
        </w:rPr>
        <w:t xml:space="preserve"> as a result of it</w:t>
      </w:r>
      <w:r w:rsidR="00EC596C" w:rsidRPr="006B6E61">
        <w:rPr>
          <w:rFonts w:cstheme="minorHAnsi"/>
          <w:szCs w:val="22"/>
        </w:rPr>
        <w:t xml:space="preserve">, </w:t>
      </w:r>
      <w:r w:rsidR="00D83075" w:rsidRPr="006B6E61">
        <w:rPr>
          <w:rFonts w:cstheme="minorHAnsi"/>
          <w:szCs w:val="22"/>
        </w:rPr>
        <w:t xml:space="preserve">that </w:t>
      </w:r>
      <w:r w:rsidRPr="006B6E61">
        <w:rPr>
          <w:rFonts w:cstheme="minorHAnsi"/>
          <w:szCs w:val="22"/>
        </w:rPr>
        <w:t>the p</w:t>
      </w:r>
      <w:r w:rsidR="00EC596C" w:rsidRPr="006B6E61">
        <w:rPr>
          <w:rFonts w:cstheme="minorHAnsi"/>
          <w:szCs w:val="22"/>
        </w:rPr>
        <w:t>lan</w:t>
      </w:r>
      <w:r w:rsidRPr="006B6E61">
        <w:rPr>
          <w:rFonts w:cstheme="minorHAnsi"/>
          <w:szCs w:val="22"/>
        </w:rPr>
        <w:t xml:space="preserve"> will </w:t>
      </w:r>
      <w:r w:rsidR="00EC596C" w:rsidRPr="006B6E61">
        <w:rPr>
          <w:rFonts w:cstheme="minorHAnsi"/>
          <w:szCs w:val="22"/>
        </w:rPr>
        <w:t>increase</w:t>
      </w:r>
      <w:r w:rsidRPr="006B6E61">
        <w:rPr>
          <w:rFonts w:cstheme="minorHAnsi"/>
          <w:szCs w:val="22"/>
        </w:rPr>
        <w:t xml:space="preserve"> the cost of gasoline</w:t>
      </w:r>
      <w:r w:rsidR="00E8422E" w:rsidRPr="006B6E61">
        <w:rPr>
          <w:rFonts w:cstheme="minorHAnsi"/>
          <w:szCs w:val="22"/>
        </w:rPr>
        <w:t xml:space="preserve"> in particular</w:t>
      </w:r>
      <w:r w:rsidR="00EC596C" w:rsidRPr="006B6E61">
        <w:rPr>
          <w:rFonts w:cstheme="minorHAnsi"/>
          <w:szCs w:val="22"/>
        </w:rPr>
        <w:t xml:space="preserve">, </w:t>
      </w:r>
      <w:r w:rsidR="00087278">
        <w:rPr>
          <w:rFonts w:cstheme="minorHAnsi"/>
          <w:szCs w:val="22"/>
        </w:rPr>
        <w:t xml:space="preserve">that the plan pushes Canadians to find ways to conserve, </w:t>
      </w:r>
      <w:r w:rsidR="00EC596C" w:rsidRPr="006B6E61">
        <w:rPr>
          <w:rFonts w:cstheme="minorHAnsi"/>
          <w:szCs w:val="22"/>
        </w:rPr>
        <w:t>and that the plan includes an incentive</w:t>
      </w:r>
      <w:r w:rsidR="00D83075" w:rsidRPr="006B6E61">
        <w:rPr>
          <w:rFonts w:cstheme="minorHAnsi"/>
          <w:szCs w:val="22"/>
        </w:rPr>
        <w:t xml:space="preserve">. </w:t>
      </w:r>
      <w:r w:rsidRPr="006B6E61">
        <w:rPr>
          <w:rFonts w:cstheme="minorHAnsi"/>
          <w:szCs w:val="22"/>
        </w:rPr>
        <w:t xml:space="preserve">The </w:t>
      </w:r>
      <w:r w:rsidR="00EC596C" w:rsidRPr="006B6E61">
        <w:rPr>
          <w:rFonts w:cstheme="minorHAnsi"/>
          <w:szCs w:val="22"/>
        </w:rPr>
        <w:t>increased cost of gasoline and the incentive</w:t>
      </w:r>
      <w:r w:rsidRPr="006B6E61">
        <w:rPr>
          <w:rFonts w:cstheme="minorHAnsi"/>
          <w:szCs w:val="22"/>
        </w:rPr>
        <w:t xml:space="preserve"> w</w:t>
      </w:r>
      <w:r w:rsidR="00EC596C" w:rsidRPr="006B6E61">
        <w:rPr>
          <w:rFonts w:cstheme="minorHAnsi"/>
          <w:szCs w:val="22"/>
        </w:rPr>
        <w:t>ere</w:t>
      </w:r>
      <w:r w:rsidRPr="006B6E61">
        <w:rPr>
          <w:rFonts w:cstheme="minorHAnsi"/>
          <w:szCs w:val="22"/>
        </w:rPr>
        <w:t xml:space="preserve"> the only concrete or specific</w:t>
      </w:r>
      <w:r w:rsidR="00F643A4" w:rsidRPr="006B6E61">
        <w:rPr>
          <w:rFonts w:cstheme="minorHAnsi"/>
          <w:szCs w:val="22"/>
        </w:rPr>
        <w:t xml:space="preserve"> </w:t>
      </w:r>
      <w:r w:rsidR="00EC596C" w:rsidRPr="006B6E61">
        <w:rPr>
          <w:rFonts w:cstheme="minorHAnsi"/>
          <w:szCs w:val="22"/>
        </w:rPr>
        <w:t>elements</w:t>
      </w:r>
      <w:r w:rsidR="004E0982" w:rsidRPr="006B6E61">
        <w:rPr>
          <w:rFonts w:cstheme="minorHAnsi"/>
          <w:szCs w:val="22"/>
        </w:rPr>
        <w:t xml:space="preserve"> </w:t>
      </w:r>
      <w:r w:rsidR="00E8422E" w:rsidRPr="006B6E61">
        <w:rPr>
          <w:rFonts w:cstheme="minorHAnsi"/>
          <w:szCs w:val="22"/>
        </w:rPr>
        <w:t>of</w:t>
      </w:r>
      <w:r w:rsidR="004E0982" w:rsidRPr="006B6E61">
        <w:rPr>
          <w:rFonts w:cstheme="minorHAnsi"/>
          <w:szCs w:val="22"/>
        </w:rPr>
        <w:t xml:space="preserve"> the plan</w:t>
      </w:r>
      <w:r w:rsidR="00E8422E" w:rsidRPr="006B6E61">
        <w:rPr>
          <w:rFonts w:cstheme="minorHAnsi"/>
          <w:szCs w:val="22"/>
        </w:rPr>
        <w:t xml:space="preserve"> identified by participants</w:t>
      </w:r>
      <w:r w:rsidR="004E0982" w:rsidRPr="006B6E61">
        <w:rPr>
          <w:rFonts w:cstheme="minorHAnsi"/>
          <w:szCs w:val="22"/>
        </w:rPr>
        <w:t>. Beyond that</w:t>
      </w:r>
      <w:r w:rsidR="00B8131A">
        <w:rPr>
          <w:rFonts w:cstheme="minorHAnsi"/>
          <w:szCs w:val="22"/>
        </w:rPr>
        <w:t>,</w:t>
      </w:r>
      <w:r w:rsidR="004E0982" w:rsidRPr="006B6E61">
        <w:rPr>
          <w:rFonts w:cstheme="minorHAnsi"/>
          <w:szCs w:val="22"/>
        </w:rPr>
        <w:t xml:space="preserve"> there were general impressions that</w:t>
      </w:r>
      <w:r w:rsidR="00F643A4" w:rsidRPr="006B6E61">
        <w:rPr>
          <w:rFonts w:cstheme="minorHAnsi"/>
          <w:szCs w:val="22"/>
        </w:rPr>
        <w:t xml:space="preserve"> </w:t>
      </w:r>
      <w:r w:rsidR="00E8422E" w:rsidRPr="006B6E61">
        <w:rPr>
          <w:rFonts w:cstheme="minorHAnsi"/>
          <w:szCs w:val="22"/>
        </w:rPr>
        <w:t>the plan</w:t>
      </w:r>
      <w:r w:rsidR="00F643A4" w:rsidRPr="006B6E61">
        <w:rPr>
          <w:rFonts w:cstheme="minorHAnsi"/>
          <w:szCs w:val="22"/>
        </w:rPr>
        <w:t xml:space="preserve"> will adversely affect small businesses and individuals more than big emitter</w:t>
      </w:r>
      <w:r w:rsidR="00D83075" w:rsidRPr="006B6E61">
        <w:rPr>
          <w:rFonts w:cstheme="minorHAnsi"/>
          <w:szCs w:val="22"/>
        </w:rPr>
        <w:t>s</w:t>
      </w:r>
      <w:r w:rsidR="004E0982" w:rsidRPr="006B6E61">
        <w:rPr>
          <w:rFonts w:cstheme="minorHAnsi"/>
          <w:szCs w:val="22"/>
        </w:rPr>
        <w:t>/polluters</w:t>
      </w:r>
      <w:r w:rsidR="00EC596C" w:rsidRPr="006B6E61">
        <w:rPr>
          <w:rFonts w:cstheme="minorHAnsi"/>
          <w:szCs w:val="22"/>
        </w:rPr>
        <w:t xml:space="preserve"> (though it was also noted that part of </w:t>
      </w:r>
      <w:r w:rsidR="00087278">
        <w:rPr>
          <w:rFonts w:cstheme="minorHAnsi"/>
          <w:szCs w:val="22"/>
        </w:rPr>
        <w:t xml:space="preserve">the </w:t>
      </w:r>
      <w:r w:rsidR="00EC596C" w:rsidRPr="006B6E61">
        <w:rPr>
          <w:rFonts w:cstheme="minorHAnsi"/>
          <w:szCs w:val="22"/>
        </w:rPr>
        <w:t xml:space="preserve">plan is to </w:t>
      </w:r>
      <w:r w:rsidR="00B8131A" w:rsidRPr="006B6E61">
        <w:rPr>
          <w:rFonts w:cstheme="minorHAnsi"/>
          <w:szCs w:val="22"/>
        </w:rPr>
        <w:t>penalize</w:t>
      </w:r>
      <w:r w:rsidR="00EC596C" w:rsidRPr="006B6E61">
        <w:rPr>
          <w:rFonts w:cstheme="minorHAnsi"/>
          <w:szCs w:val="22"/>
        </w:rPr>
        <w:t xml:space="preserve"> big emitters of GHGs)</w:t>
      </w:r>
      <w:r w:rsidR="00D83075" w:rsidRPr="006B6E61">
        <w:rPr>
          <w:rFonts w:cstheme="minorHAnsi"/>
          <w:szCs w:val="22"/>
        </w:rPr>
        <w:t>.</w:t>
      </w:r>
    </w:p>
    <w:p w14:paraId="3CCC1F37" w14:textId="77777777" w:rsidR="00EC596C" w:rsidRPr="006B6E61" w:rsidRDefault="00EC596C" w:rsidP="00F643A4">
      <w:pPr>
        <w:rPr>
          <w:rFonts w:cstheme="minorHAnsi"/>
          <w:szCs w:val="22"/>
        </w:rPr>
      </w:pPr>
    </w:p>
    <w:p w14:paraId="2E4AF291" w14:textId="132A41D4" w:rsidR="00F643A4" w:rsidRPr="006B6E61" w:rsidRDefault="00EC596C" w:rsidP="00F643A4">
      <w:pPr>
        <w:rPr>
          <w:rFonts w:cstheme="minorHAnsi"/>
          <w:szCs w:val="22"/>
        </w:rPr>
      </w:pPr>
      <w:r w:rsidRPr="006B6E61">
        <w:rPr>
          <w:rFonts w:cstheme="minorHAnsi"/>
          <w:szCs w:val="22"/>
        </w:rPr>
        <w:t>The lack of understanding of the plan was further reflected by the following question</w:t>
      </w:r>
      <w:r w:rsidR="00E8422E" w:rsidRPr="006B6E61">
        <w:rPr>
          <w:rFonts w:cstheme="minorHAnsi"/>
          <w:szCs w:val="22"/>
        </w:rPr>
        <w:t xml:space="preserve">s </w:t>
      </w:r>
      <w:r w:rsidRPr="006B6E61">
        <w:rPr>
          <w:rFonts w:cstheme="minorHAnsi"/>
          <w:szCs w:val="22"/>
        </w:rPr>
        <w:t>posed by partici</w:t>
      </w:r>
      <w:r w:rsidR="00E8422E" w:rsidRPr="006B6E61">
        <w:rPr>
          <w:rFonts w:cstheme="minorHAnsi"/>
          <w:szCs w:val="22"/>
        </w:rPr>
        <w:t>pants</w:t>
      </w:r>
      <w:r w:rsidR="00A41D3F" w:rsidRPr="006B6E61">
        <w:rPr>
          <w:rFonts w:cstheme="minorHAnsi"/>
          <w:szCs w:val="22"/>
        </w:rPr>
        <w:t xml:space="preserve">: </w:t>
      </w:r>
      <w:r w:rsidR="00E8422E" w:rsidRPr="006B6E61">
        <w:rPr>
          <w:rFonts w:cstheme="minorHAnsi"/>
          <w:szCs w:val="22"/>
        </w:rPr>
        <w:t>how does the plan work/</w:t>
      </w:r>
      <w:r w:rsidR="00D83075" w:rsidRPr="006B6E61">
        <w:rPr>
          <w:rFonts w:cstheme="minorHAnsi"/>
          <w:szCs w:val="22"/>
        </w:rPr>
        <w:t xml:space="preserve">how </w:t>
      </w:r>
      <w:r w:rsidR="00A41D3F" w:rsidRPr="006B6E61">
        <w:rPr>
          <w:rFonts w:cstheme="minorHAnsi"/>
          <w:szCs w:val="22"/>
        </w:rPr>
        <w:t>is the plan designed</w:t>
      </w:r>
      <w:r w:rsidR="00D83075" w:rsidRPr="006B6E61">
        <w:rPr>
          <w:rFonts w:cstheme="minorHAnsi"/>
          <w:szCs w:val="22"/>
        </w:rPr>
        <w:t xml:space="preserve"> help?</w:t>
      </w:r>
      <w:r w:rsidR="00E8422E" w:rsidRPr="006B6E61">
        <w:rPr>
          <w:rFonts w:cstheme="minorHAnsi"/>
          <w:szCs w:val="22"/>
        </w:rPr>
        <w:t>, are the</w:t>
      </w:r>
      <w:r w:rsidR="00D83075" w:rsidRPr="006B6E61">
        <w:rPr>
          <w:rFonts w:cstheme="minorHAnsi"/>
          <w:szCs w:val="22"/>
        </w:rPr>
        <w:t xml:space="preserve"> tax</w:t>
      </w:r>
      <w:r w:rsidR="00E8422E" w:rsidRPr="006B6E61">
        <w:rPr>
          <w:rFonts w:cstheme="minorHAnsi"/>
          <w:szCs w:val="22"/>
        </w:rPr>
        <w:t>es that are part of the plan</w:t>
      </w:r>
      <w:r w:rsidR="00D83075" w:rsidRPr="006B6E61">
        <w:rPr>
          <w:rFonts w:cstheme="minorHAnsi"/>
          <w:szCs w:val="22"/>
        </w:rPr>
        <w:t xml:space="preserve"> applied to corporations</w:t>
      </w:r>
      <w:r w:rsidR="00E8422E" w:rsidRPr="006B6E61">
        <w:rPr>
          <w:rFonts w:cstheme="minorHAnsi"/>
          <w:szCs w:val="22"/>
        </w:rPr>
        <w:t>?</w:t>
      </w:r>
      <w:r w:rsidR="00D83075" w:rsidRPr="006B6E61">
        <w:rPr>
          <w:rFonts w:cstheme="minorHAnsi"/>
          <w:szCs w:val="22"/>
        </w:rPr>
        <w:t xml:space="preserve">, why is there a </w:t>
      </w:r>
      <w:r w:rsidR="003A3524">
        <w:rPr>
          <w:rFonts w:cstheme="minorHAnsi"/>
          <w:szCs w:val="22"/>
        </w:rPr>
        <w:t>‘</w:t>
      </w:r>
      <w:r w:rsidR="00D83075" w:rsidRPr="006B6E61">
        <w:rPr>
          <w:rFonts w:cstheme="minorHAnsi"/>
          <w:szCs w:val="22"/>
        </w:rPr>
        <w:t>rebate</w:t>
      </w:r>
      <w:r w:rsidR="003A3524">
        <w:rPr>
          <w:rFonts w:cstheme="minorHAnsi"/>
          <w:szCs w:val="22"/>
        </w:rPr>
        <w:t>’</w:t>
      </w:r>
      <w:r w:rsidR="00D83075" w:rsidRPr="006B6E61">
        <w:rPr>
          <w:rFonts w:cstheme="minorHAnsi"/>
          <w:szCs w:val="22"/>
        </w:rPr>
        <w:t xml:space="preserve">, </w:t>
      </w:r>
      <w:r w:rsidR="00A10147" w:rsidRPr="006B6E61">
        <w:rPr>
          <w:rFonts w:cstheme="minorHAnsi"/>
          <w:szCs w:val="22"/>
        </w:rPr>
        <w:t xml:space="preserve">what is being done with the </w:t>
      </w:r>
      <w:r w:rsidR="003A3524">
        <w:rPr>
          <w:rFonts w:cstheme="minorHAnsi"/>
          <w:szCs w:val="22"/>
        </w:rPr>
        <w:t>revenues raised</w:t>
      </w:r>
      <w:r w:rsidR="00A10147" w:rsidRPr="006B6E61">
        <w:rPr>
          <w:rFonts w:cstheme="minorHAnsi"/>
          <w:szCs w:val="22"/>
        </w:rPr>
        <w:t xml:space="preserve">?, how will the system benefit the environment?, and </w:t>
      </w:r>
      <w:r w:rsidR="00D83075" w:rsidRPr="006B6E61">
        <w:rPr>
          <w:rFonts w:cstheme="minorHAnsi"/>
          <w:szCs w:val="22"/>
        </w:rPr>
        <w:t xml:space="preserve">what does the </w:t>
      </w:r>
      <w:r w:rsidR="003A3524">
        <w:rPr>
          <w:rFonts w:cstheme="minorHAnsi"/>
          <w:szCs w:val="22"/>
        </w:rPr>
        <w:t>price</w:t>
      </w:r>
      <w:r w:rsidR="003A3524" w:rsidRPr="006B6E61">
        <w:rPr>
          <w:rFonts w:cstheme="minorHAnsi"/>
          <w:szCs w:val="22"/>
        </w:rPr>
        <w:t xml:space="preserve"> </w:t>
      </w:r>
      <w:r w:rsidR="00D83075" w:rsidRPr="006B6E61">
        <w:rPr>
          <w:rFonts w:cstheme="minorHAnsi"/>
          <w:szCs w:val="22"/>
        </w:rPr>
        <w:t>apply to besides gas</w:t>
      </w:r>
      <w:r w:rsidR="00E8422E" w:rsidRPr="006B6E61">
        <w:rPr>
          <w:rFonts w:cstheme="minorHAnsi"/>
          <w:szCs w:val="22"/>
        </w:rPr>
        <w:t>oline</w:t>
      </w:r>
      <w:r w:rsidR="00D83075" w:rsidRPr="006B6E61">
        <w:rPr>
          <w:rFonts w:cstheme="minorHAnsi"/>
          <w:szCs w:val="22"/>
        </w:rPr>
        <w:t>?</w:t>
      </w:r>
    </w:p>
    <w:p w14:paraId="68362F07" w14:textId="77777777" w:rsidR="005325FB" w:rsidRPr="006B6E61" w:rsidRDefault="005325FB" w:rsidP="005325FB">
      <w:pPr>
        <w:ind w:right="4"/>
        <w:rPr>
          <w:rFonts w:cstheme="minorHAnsi"/>
          <w:szCs w:val="22"/>
        </w:rPr>
      </w:pPr>
    </w:p>
    <w:p w14:paraId="0495A745" w14:textId="2FAA93B2" w:rsidR="00EB5AAB" w:rsidRPr="006B6E61" w:rsidRDefault="00EB5AAB" w:rsidP="00B8131A">
      <w:pPr>
        <w:pStyle w:val="Heading3"/>
      </w:pPr>
      <w:r w:rsidRPr="006B6E61">
        <w:t>Impact of the federal price on pollution</w:t>
      </w:r>
      <w:r w:rsidR="00440A2E" w:rsidRPr="006B6E61">
        <w:t xml:space="preserve"> on costs of living</w:t>
      </w:r>
    </w:p>
    <w:p w14:paraId="672DB684" w14:textId="23F86E28" w:rsidR="00F179BE" w:rsidRPr="00B8131A" w:rsidRDefault="005325FB" w:rsidP="00B8131A">
      <w:pPr>
        <w:spacing w:before="120" w:after="120"/>
        <w:ind w:right="6"/>
        <w:rPr>
          <w:rFonts w:cstheme="minorHAnsi"/>
          <w:b/>
          <w:i/>
          <w:iCs/>
          <w:szCs w:val="22"/>
        </w:rPr>
      </w:pPr>
      <w:r w:rsidRPr="00B8131A">
        <w:t>To date,</w:t>
      </w:r>
      <w:r w:rsidR="00B26B84" w:rsidRPr="006B6E61">
        <w:rPr>
          <w:rFonts w:cstheme="minorHAnsi"/>
          <w:b/>
          <w:i/>
          <w:iCs/>
          <w:szCs w:val="22"/>
        </w:rPr>
        <w:t xml:space="preserve"> </w:t>
      </w:r>
      <w:r w:rsidR="00B8131A">
        <w:rPr>
          <w:rFonts w:cstheme="minorHAnsi"/>
          <w:szCs w:val="22"/>
        </w:rPr>
        <w:t>t</w:t>
      </w:r>
      <w:r w:rsidR="00D83075" w:rsidRPr="006B6E61">
        <w:rPr>
          <w:rFonts w:cstheme="minorHAnsi"/>
          <w:szCs w:val="22"/>
        </w:rPr>
        <w:t>he only impact</w:t>
      </w:r>
      <w:r w:rsidR="00873C29" w:rsidRPr="006B6E61">
        <w:rPr>
          <w:rFonts w:cstheme="minorHAnsi"/>
          <w:szCs w:val="22"/>
        </w:rPr>
        <w:t xml:space="preserve"> of the federal price on pollution felt by participants in Prince Albert and Sarnia </w:t>
      </w:r>
      <w:r w:rsidR="00D83075" w:rsidRPr="006B6E61">
        <w:rPr>
          <w:rFonts w:cstheme="minorHAnsi"/>
          <w:szCs w:val="22"/>
        </w:rPr>
        <w:t>has been on the price of gas</w:t>
      </w:r>
      <w:r w:rsidR="00873C29" w:rsidRPr="006B6E61">
        <w:rPr>
          <w:rFonts w:cstheme="minorHAnsi"/>
          <w:szCs w:val="22"/>
        </w:rPr>
        <w:t>oline.</w:t>
      </w:r>
      <w:r w:rsidR="00D83075" w:rsidRPr="006B6E61">
        <w:rPr>
          <w:rFonts w:cstheme="minorHAnsi"/>
          <w:szCs w:val="22"/>
        </w:rPr>
        <w:t xml:space="preserve"> </w:t>
      </w:r>
      <w:r w:rsidR="00873C29" w:rsidRPr="006B6E61">
        <w:rPr>
          <w:rFonts w:cstheme="minorHAnsi"/>
          <w:szCs w:val="22"/>
        </w:rPr>
        <w:t>Looking ahead</w:t>
      </w:r>
      <w:r w:rsidR="00F179BE" w:rsidRPr="006B6E61">
        <w:rPr>
          <w:rFonts w:cstheme="minorHAnsi"/>
          <w:szCs w:val="22"/>
        </w:rPr>
        <w:t>,</w:t>
      </w:r>
      <w:r w:rsidR="00873C29" w:rsidRPr="006B6E61">
        <w:rPr>
          <w:rFonts w:cstheme="minorHAnsi"/>
          <w:szCs w:val="22"/>
        </w:rPr>
        <w:t xml:space="preserve"> however, </w:t>
      </w:r>
      <w:r w:rsidR="00D83075" w:rsidRPr="006B6E61">
        <w:rPr>
          <w:rFonts w:cstheme="minorHAnsi"/>
          <w:szCs w:val="22"/>
        </w:rPr>
        <w:t xml:space="preserve">participants expect to feel the impact in other areas: </w:t>
      </w:r>
    </w:p>
    <w:p w14:paraId="5C780609" w14:textId="68941221" w:rsidR="00F179BE" w:rsidRPr="006B6E61" w:rsidRDefault="00D83075" w:rsidP="00B8131A">
      <w:pPr>
        <w:pStyle w:val="ListParagraph"/>
        <w:numPr>
          <w:ilvl w:val="0"/>
          <w:numId w:val="12"/>
        </w:numPr>
        <w:contextualSpacing w:val="0"/>
        <w:rPr>
          <w:rFonts w:cstheme="minorHAnsi"/>
          <w:szCs w:val="22"/>
        </w:rPr>
      </w:pPr>
      <w:r w:rsidRPr="006B6E61">
        <w:rPr>
          <w:rFonts w:cstheme="minorHAnsi"/>
          <w:szCs w:val="22"/>
        </w:rPr>
        <w:t>the cost of travel</w:t>
      </w:r>
      <w:r w:rsidR="00AC7342" w:rsidRPr="006B6E61">
        <w:rPr>
          <w:rFonts w:cstheme="minorHAnsi"/>
          <w:szCs w:val="22"/>
        </w:rPr>
        <w:t xml:space="preserve"> (e.g.</w:t>
      </w:r>
      <w:r w:rsidR="00EB5AAB" w:rsidRPr="006B6E61">
        <w:rPr>
          <w:rFonts w:cstheme="minorHAnsi"/>
          <w:szCs w:val="22"/>
        </w:rPr>
        <w:t>,</w:t>
      </w:r>
      <w:r w:rsidR="00AC7342" w:rsidRPr="006B6E61">
        <w:rPr>
          <w:rFonts w:cstheme="minorHAnsi"/>
          <w:szCs w:val="22"/>
        </w:rPr>
        <w:t xml:space="preserve"> plane fares)</w:t>
      </w:r>
      <w:r w:rsidR="00E8155A" w:rsidRPr="006B6E61">
        <w:rPr>
          <w:rFonts w:cstheme="minorHAnsi"/>
          <w:szCs w:val="22"/>
        </w:rPr>
        <w:t>;</w:t>
      </w:r>
      <w:r w:rsidRPr="006B6E61">
        <w:rPr>
          <w:rFonts w:cstheme="minorHAnsi"/>
          <w:szCs w:val="22"/>
        </w:rPr>
        <w:t xml:space="preserve"> </w:t>
      </w:r>
    </w:p>
    <w:p w14:paraId="3BE37BEE" w14:textId="375DFD9D" w:rsidR="00F179BE" w:rsidRPr="006B6E61" w:rsidRDefault="00D83075" w:rsidP="00F179BE">
      <w:pPr>
        <w:pStyle w:val="ListParagraph"/>
        <w:numPr>
          <w:ilvl w:val="0"/>
          <w:numId w:val="12"/>
        </w:numPr>
        <w:ind w:right="4"/>
        <w:rPr>
          <w:rFonts w:cstheme="minorHAnsi"/>
          <w:szCs w:val="22"/>
        </w:rPr>
      </w:pPr>
      <w:r w:rsidRPr="006B6E61">
        <w:rPr>
          <w:rFonts w:cstheme="minorHAnsi"/>
          <w:szCs w:val="22"/>
        </w:rPr>
        <w:t xml:space="preserve">the cost of </w:t>
      </w:r>
      <w:r w:rsidR="00873C29" w:rsidRPr="006B6E61">
        <w:rPr>
          <w:rFonts w:cstheme="minorHAnsi"/>
          <w:szCs w:val="22"/>
        </w:rPr>
        <w:t>utilities</w:t>
      </w:r>
      <w:r w:rsidR="00AC7342" w:rsidRPr="006B6E61">
        <w:rPr>
          <w:rFonts w:cstheme="minorHAnsi"/>
          <w:szCs w:val="22"/>
        </w:rPr>
        <w:t xml:space="preserve"> (e.g.</w:t>
      </w:r>
      <w:r w:rsidR="00EB5AAB" w:rsidRPr="006B6E61">
        <w:rPr>
          <w:rFonts w:cstheme="minorHAnsi"/>
          <w:szCs w:val="22"/>
        </w:rPr>
        <w:t>,</w:t>
      </w:r>
      <w:r w:rsidR="00AC7342" w:rsidRPr="006B6E61">
        <w:rPr>
          <w:rFonts w:cstheme="minorHAnsi"/>
          <w:szCs w:val="22"/>
        </w:rPr>
        <w:t xml:space="preserve"> home heating)</w:t>
      </w:r>
      <w:r w:rsidR="00E8155A" w:rsidRPr="006B6E61">
        <w:rPr>
          <w:rFonts w:cstheme="minorHAnsi"/>
          <w:szCs w:val="22"/>
        </w:rPr>
        <w:t>;</w:t>
      </w:r>
    </w:p>
    <w:p w14:paraId="6B30E8DA" w14:textId="38A021B6" w:rsidR="00F179BE" w:rsidRPr="006B6E61" w:rsidRDefault="00873C29" w:rsidP="00F179BE">
      <w:pPr>
        <w:pStyle w:val="ListParagraph"/>
        <w:numPr>
          <w:ilvl w:val="0"/>
          <w:numId w:val="12"/>
        </w:numPr>
        <w:ind w:right="4"/>
        <w:rPr>
          <w:rFonts w:cstheme="minorHAnsi"/>
          <w:szCs w:val="22"/>
        </w:rPr>
      </w:pPr>
      <w:r w:rsidRPr="006B6E61">
        <w:rPr>
          <w:rFonts w:cstheme="minorHAnsi"/>
          <w:szCs w:val="22"/>
        </w:rPr>
        <w:t>the cost of public transit</w:t>
      </w:r>
      <w:r w:rsidR="00E8155A" w:rsidRPr="006B6E61">
        <w:rPr>
          <w:rFonts w:cstheme="minorHAnsi"/>
          <w:szCs w:val="22"/>
        </w:rPr>
        <w:t>; and</w:t>
      </w:r>
      <w:r w:rsidR="00D83075" w:rsidRPr="006B6E61">
        <w:rPr>
          <w:rFonts w:cstheme="minorHAnsi"/>
          <w:szCs w:val="22"/>
        </w:rPr>
        <w:t xml:space="preserve"> </w:t>
      </w:r>
    </w:p>
    <w:p w14:paraId="19D85A73" w14:textId="1EB600C1" w:rsidR="00F179BE" w:rsidRPr="006B6E61" w:rsidRDefault="00D83075" w:rsidP="00F179BE">
      <w:pPr>
        <w:pStyle w:val="ListParagraph"/>
        <w:numPr>
          <w:ilvl w:val="0"/>
          <w:numId w:val="12"/>
        </w:numPr>
        <w:ind w:right="4"/>
        <w:rPr>
          <w:rFonts w:cstheme="minorHAnsi"/>
          <w:szCs w:val="22"/>
        </w:rPr>
      </w:pPr>
      <w:r w:rsidRPr="006B6E61">
        <w:rPr>
          <w:rFonts w:cstheme="minorHAnsi"/>
          <w:szCs w:val="22"/>
        </w:rPr>
        <w:t xml:space="preserve">the cost of </w:t>
      </w:r>
      <w:r w:rsidR="00873C29" w:rsidRPr="006B6E61">
        <w:rPr>
          <w:rFonts w:cstheme="minorHAnsi"/>
          <w:szCs w:val="22"/>
        </w:rPr>
        <w:t xml:space="preserve">food and </w:t>
      </w:r>
      <w:r w:rsidRPr="006B6E61">
        <w:rPr>
          <w:rFonts w:cstheme="minorHAnsi"/>
          <w:szCs w:val="22"/>
        </w:rPr>
        <w:t>any</w:t>
      </w:r>
      <w:r w:rsidR="00B8131A">
        <w:rPr>
          <w:rFonts w:cstheme="minorHAnsi"/>
          <w:szCs w:val="22"/>
        </w:rPr>
        <w:t xml:space="preserve"> other consumer </w:t>
      </w:r>
      <w:r w:rsidRPr="006B6E61">
        <w:rPr>
          <w:rFonts w:cstheme="minorHAnsi"/>
          <w:szCs w:val="22"/>
        </w:rPr>
        <w:t>g</w:t>
      </w:r>
      <w:r w:rsidR="00B8131A">
        <w:rPr>
          <w:rFonts w:cstheme="minorHAnsi"/>
          <w:szCs w:val="22"/>
        </w:rPr>
        <w:t>oods</w:t>
      </w:r>
      <w:r w:rsidR="00873C29" w:rsidRPr="006B6E61">
        <w:rPr>
          <w:rFonts w:cstheme="minorHAnsi"/>
          <w:szCs w:val="22"/>
        </w:rPr>
        <w:t xml:space="preserve"> </w:t>
      </w:r>
      <w:r w:rsidRPr="006B6E61">
        <w:rPr>
          <w:rFonts w:cstheme="minorHAnsi"/>
          <w:szCs w:val="22"/>
        </w:rPr>
        <w:t>transported</w:t>
      </w:r>
      <w:r w:rsidR="00AC7342" w:rsidRPr="006B6E61">
        <w:rPr>
          <w:rFonts w:cstheme="minorHAnsi"/>
          <w:szCs w:val="22"/>
        </w:rPr>
        <w:t xml:space="preserve"> over long distances</w:t>
      </w:r>
      <w:r w:rsidRPr="006B6E61">
        <w:rPr>
          <w:rFonts w:cstheme="minorHAnsi"/>
          <w:szCs w:val="22"/>
        </w:rPr>
        <w:t xml:space="preserve">. </w:t>
      </w:r>
    </w:p>
    <w:p w14:paraId="6A6CAEBD" w14:textId="0AF01253" w:rsidR="00D83075" w:rsidRPr="006B6E61" w:rsidRDefault="00873C29" w:rsidP="00EB5AAB">
      <w:pPr>
        <w:spacing w:before="120"/>
        <w:ind w:right="6"/>
        <w:rPr>
          <w:rFonts w:cstheme="minorHAnsi"/>
          <w:szCs w:val="22"/>
        </w:rPr>
      </w:pPr>
      <w:r w:rsidRPr="006B6E61">
        <w:rPr>
          <w:rFonts w:cstheme="minorHAnsi"/>
          <w:szCs w:val="22"/>
        </w:rPr>
        <w:t>In short, t</w:t>
      </w:r>
      <w:r w:rsidR="00D83075" w:rsidRPr="006B6E61">
        <w:rPr>
          <w:rFonts w:cstheme="minorHAnsi"/>
          <w:szCs w:val="22"/>
        </w:rPr>
        <w:t>here was a</w:t>
      </w:r>
      <w:r w:rsidRPr="006B6E61">
        <w:rPr>
          <w:rFonts w:cstheme="minorHAnsi"/>
          <w:szCs w:val="22"/>
        </w:rPr>
        <w:t xml:space="preserve"> general</w:t>
      </w:r>
      <w:r w:rsidR="00D83075" w:rsidRPr="006B6E61">
        <w:rPr>
          <w:rFonts w:cstheme="minorHAnsi"/>
          <w:szCs w:val="22"/>
        </w:rPr>
        <w:t xml:space="preserve"> sense that </w:t>
      </w:r>
      <w:r w:rsidRPr="006B6E61">
        <w:rPr>
          <w:rFonts w:cstheme="minorHAnsi"/>
          <w:szCs w:val="22"/>
        </w:rPr>
        <w:t xml:space="preserve">there would be a ‘snowball’ or ‘trickledown’ effect that would reverberate widely. In </w:t>
      </w:r>
      <w:r w:rsidR="00EB5AAB" w:rsidRPr="006B6E61">
        <w:rPr>
          <w:rFonts w:cstheme="minorHAnsi"/>
          <w:szCs w:val="22"/>
        </w:rPr>
        <w:t>both Sarnia and Prince Albert</w:t>
      </w:r>
      <w:r w:rsidRPr="006B6E61">
        <w:rPr>
          <w:rFonts w:cstheme="minorHAnsi"/>
          <w:szCs w:val="22"/>
        </w:rPr>
        <w:t xml:space="preserve">, it was also suggested that there could </w:t>
      </w:r>
      <w:r w:rsidRPr="006B6E61">
        <w:rPr>
          <w:rFonts w:cstheme="minorHAnsi"/>
          <w:szCs w:val="22"/>
        </w:rPr>
        <w:lastRenderedPageBreak/>
        <w:t>be an impact on employment, specifically potential</w:t>
      </w:r>
      <w:r w:rsidR="00D83075" w:rsidRPr="006B6E61">
        <w:rPr>
          <w:rFonts w:cstheme="minorHAnsi"/>
          <w:szCs w:val="22"/>
        </w:rPr>
        <w:t xml:space="preserve"> job loss</w:t>
      </w:r>
      <w:r w:rsidRPr="006B6E61">
        <w:rPr>
          <w:rFonts w:cstheme="minorHAnsi"/>
          <w:szCs w:val="22"/>
        </w:rPr>
        <w:t>es</w:t>
      </w:r>
      <w:r w:rsidR="00D83075" w:rsidRPr="006B6E61">
        <w:rPr>
          <w:rFonts w:cstheme="minorHAnsi"/>
          <w:szCs w:val="22"/>
        </w:rPr>
        <w:t xml:space="preserve"> due to </w:t>
      </w:r>
      <w:r w:rsidR="00AC7342" w:rsidRPr="006B6E61">
        <w:rPr>
          <w:rFonts w:cstheme="minorHAnsi"/>
          <w:szCs w:val="22"/>
        </w:rPr>
        <w:t xml:space="preserve">large </w:t>
      </w:r>
      <w:r w:rsidR="00D83075" w:rsidRPr="006B6E61">
        <w:rPr>
          <w:rFonts w:cstheme="minorHAnsi"/>
          <w:szCs w:val="22"/>
        </w:rPr>
        <w:t xml:space="preserve">companies not coming to </w:t>
      </w:r>
      <w:r w:rsidR="00AC7342" w:rsidRPr="006B6E61">
        <w:rPr>
          <w:rFonts w:cstheme="minorHAnsi"/>
          <w:szCs w:val="22"/>
        </w:rPr>
        <w:t>their city</w:t>
      </w:r>
      <w:r w:rsidR="00B8131A">
        <w:rPr>
          <w:rFonts w:cstheme="minorHAnsi"/>
          <w:szCs w:val="22"/>
        </w:rPr>
        <w:t>,</w:t>
      </w:r>
      <w:r w:rsidR="00EB5AAB" w:rsidRPr="006B6E61">
        <w:rPr>
          <w:rFonts w:cstheme="minorHAnsi"/>
          <w:szCs w:val="22"/>
        </w:rPr>
        <w:t xml:space="preserve"> or smaller businesses having to close their operation</w:t>
      </w:r>
      <w:r w:rsidR="00B8131A">
        <w:rPr>
          <w:rFonts w:cstheme="minorHAnsi"/>
          <w:szCs w:val="22"/>
        </w:rPr>
        <w:t xml:space="preserve"> due to increased costs resulting from the price on pollution</w:t>
      </w:r>
      <w:r w:rsidR="00D83075" w:rsidRPr="006B6E61">
        <w:rPr>
          <w:rFonts w:cstheme="minorHAnsi"/>
          <w:szCs w:val="22"/>
        </w:rPr>
        <w:t>.</w:t>
      </w:r>
    </w:p>
    <w:p w14:paraId="644133D2" w14:textId="77777777" w:rsidR="00631F45" w:rsidRPr="006B6E61" w:rsidRDefault="00631F45" w:rsidP="00631F45">
      <w:pPr>
        <w:ind w:right="4"/>
        <w:rPr>
          <w:rFonts w:cstheme="minorHAnsi"/>
          <w:b/>
          <w:szCs w:val="22"/>
        </w:rPr>
      </w:pPr>
    </w:p>
    <w:p w14:paraId="72451A38" w14:textId="0F748B9C" w:rsidR="00440A2E" w:rsidRPr="006B6E61" w:rsidRDefault="00440A2E" w:rsidP="00B8131A">
      <w:pPr>
        <w:pStyle w:val="Heading3"/>
      </w:pPr>
      <w:r w:rsidRPr="006B6E61">
        <w:t>Impact of the federal price on pollution on gasoline</w:t>
      </w:r>
    </w:p>
    <w:p w14:paraId="4EE21779" w14:textId="7237E00D" w:rsidR="00D83075" w:rsidRPr="006B6E61" w:rsidRDefault="00440A2E" w:rsidP="00D83075">
      <w:pPr>
        <w:ind w:right="4"/>
        <w:rPr>
          <w:rFonts w:cstheme="minorHAnsi"/>
          <w:szCs w:val="22"/>
        </w:rPr>
      </w:pPr>
      <w:r w:rsidRPr="006B6E61">
        <w:rPr>
          <w:rFonts w:cstheme="minorHAnsi"/>
          <w:szCs w:val="22"/>
        </w:rPr>
        <w:t>Virtually all participants in</w:t>
      </w:r>
      <w:r w:rsidR="00631F45" w:rsidRPr="006B6E61">
        <w:rPr>
          <w:rFonts w:cstheme="minorHAnsi"/>
          <w:szCs w:val="22"/>
        </w:rPr>
        <w:t xml:space="preserve"> Prince Albert and Sarnia</w:t>
      </w:r>
      <w:r w:rsidR="00D83075" w:rsidRPr="006B6E61">
        <w:rPr>
          <w:rFonts w:cstheme="minorHAnsi"/>
          <w:szCs w:val="22"/>
        </w:rPr>
        <w:t xml:space="preserve"> </w:t>
      </w:r>
      <w:r w:rsidRPr="006B6E61">
        <w:rPr>
          <w:rFonts w:cstheme="minorHAnsi"/>
          <w:szCs w:val="22"/>
        </w:rPr>
        <w:t xml:space="preserve">felt </w:t>
      </w:r>
      <w:r w:rsidR="00D83075" w:rsidRPr="006B6E61">
        <w:rPr>
          <w:rFonts w:cstheme="minorHAnsi"/>
          <w:szCs w:val="22"/>
        </w:rPr>
        <w:t>that the price of gas</w:t>
      </w:r>
      <w:r w:rsidR="00631F45" w:rsidRPr="006B6E61">
        <w:rPr>
          <w:rFonts w:cstheme="minorHAnsi"/>
          <w:szCs w:val="22"/>
        </w:rPr>
        <w:t>oline</w:t>
      </w:r>
      <w:r w:rsidR="00D83075" w:rsidRPr="006B6E61">
        <w:rPr>
          <w:rFonts w:cstheme="minorHAnsi"/>
          <w:szCs w:val="22"/>
        </w:rPr>
        <w:t xml:space="preserve"> has increased</w:t>
      </w:r>
      <w:r w:rsidR="00631F45" w:rsidRPr="006B6E61">
        <w:rPr>
          <w:rFonts w:cstheme="minorHAnsi"/>
          <w:szCs w:val="22"/>
        </w:rPr>
        <w:t xml:space="preserve"> as a result</w:t>
      </w:r>
      <w:r w:rsidR="00D83075" w:rsidRPr="006B6E61">
        <w:rPr>
          <w:rFonts w:cstheme="minorHAnsi"/>
          <w:szCs w:val="22"/>
        </w:rPr>
        <w:t xml:space="preserve"> of the price on pollution</w:t>
      </w:r>
      <w:r w:rsidR="00631F45" w:rsidRPr="006B6E61">
        <w:rPr>
          <w:rFonts w:cstheme="minorHAnsi"/>
          <w:szCs w:val="22"/>
        </w:rPr>
        <w:t xml:space="preserve">. That said, participants routinely added that the price on pollution is probably only one factor at play </w:t>
      </w:r>
      <w:r w:rsidR="00D83075" w:rsidRPr="006B6E61">
        <w:rPr>
          <w:rFonts w:cstheme="minorHAnsi"/>
          <w:szCs w:val="22"/>
        </w:rPr>
        <w:t xml:space="preserve">because fluctuating gas prices </w:t>
      </w:r>
      <w:r w:rsidR="003A3524">
        <w:rPr>
          <w:rFonts w:cstheme="minorHAnsi"/>
          <w:szCs w:val="22"/>
        </w:rPr>
        <w:t>were</w:t>
      </w:r>
      <w:r w:rsidR="00D83075" w:rsidRPr="006B6E61">
        <w:rPr>
          <w:rFonts w:cstheme="minorHAnsi"/>
          <w:szCs w:val="22"/>
        </w:rPr>
        <w:t xml:space="preserve"> a reality even before the price on pollution. </w:t>
      </w:r>
      <w:r w:rsidR="00631F45" w:rsidRPr="006B6E61">
        <w:rPr>
          <w:rFonts w:cstheme="minorHAnsi"/>
          <w:szCs w:val="22"/>
        </w:rPr>
        <w:t xml:space="preserve"> For example, in Sarnia</w:t>
      </w:r>
      <w:r w:rsidR="00F179BE" w:rsidRPr="006B6E61">
        <w:rPr>
          <w:rFonts w:cstheme="minorHAnsi"/>
          <w:szCs w:val="22"/>
        </w:rPr>
        <w:t>,</w:t>
      </w:r>
      <w:r w:rsidR="00631F45" w:rsidRPr="006B6E61">
        <w:rPr>
          <w:rFonts w:cstheme="minorHAnsi"/>
          <w:szCs w:val="22"/>
        </w:rPr>
        <w:t xml:space="preserve"> it was suggested that reductions in oil production in Alberta may also explain rises in the price of gasoline. </w:t>
      </w:r>
    </w:p>
    <w:p w14:paraId="67C2DD8C" w14:textId="39BA3B39" w:rsidR="00A05EF8" w:rsidRPr="006B6E61" w:rsidRDefault="00A05EF8" w:rsidP="00D83075">
      <w:pPr>
        <w:ind w:right="4"/>
        <w:rPr>
          <w:rFonts w:cstheme="minorHAnsi"/>
          <w:szCs w:val="22"/>
        </w:rPr>
      </w:pPr>
    </w:p>
    <w:p w14:paraId="00D58EF1" w14:textId="738235F9" w:rsidR="00087278" w:rsidRDefault="006462F6" w:rsidP="00D8564D">
      <w:pPr>
        <w:ind w:right="4"/>
        <w:rPr>
          <w:rFonts w:cstheme="minorHAnsi"/>
          <w:color w:val="000000" w:themeColor="text1"/>
          <w:szCs w:val="22"/>
        </w:rPr>
      </w:pPr>
      <w:r w:rsidRPr="006B6E61">
        <w:rPr>
          <w:rFonts w:cstheme="minorHAnsi"/>
          <w:color w:val="000000" w:themeColor="text1"/>
          <w:szCs w:val="22"/>
        </w:rPr>
        <w:t>Asked if they have adjusted their driving habits as a result</w:t>
      </w:r>
      <w:r w:rsidR="00087278">
        <w:rPr>
          <w:rFonts w:cstheme="minorHAnsi"/>
          <w:color w:val="000000" w:themeColor="text1"/>
          <w:szCs w:val="22"/>
        </w:rPr>
        <w:t xml:space="preserve"> of higher gas prices</w:t>
      </w:r>
      <w:r w:rsidRPr="006B6E61">
        <w:rPr>
          <w:rFonts w:cstheme="minorHAnsi"/>
          <w:color w:val="000000" w:themeColor="text1"/>
          <w:szCs w:val="22"/>
        </w:rPr>
        <w:t xml:space="preserve">, at least a few participants in both cities said yes. </w:t>
      </w:r>
      <w:r w:rsidR="00392C39" w:rsidRPr="006B6E61">
        <w:rPr>
          <w:rFonts w:cstheme="minorHAnsi"/>
          <w:color w:val="000000" w:themeColor="text1"/>
          <w:szCs w:val="22"/>
        </w:rPr>
        <w:t>In Prince Albert, this included using a lower grade of gasoline</w:t>
      </w:r>
      <w:r w:rsidR="00B8131A">
        <w:rPr>
          <w:rFonts w:cstheme="minorHAnsi"/>
          <w:color w:val="000000" w:themeColor="text1"/>
          <w:szCs w:val="22"/>
        </w:rPr>
        <w:t xml:space="preserve"> to save money</w:t>
      </w:r>
      <w:r w:rsidR="00392C39" w:rsidRPr="006B6E61">
        <w:rPr>
          <w:rFonts w:cstheme="minorHAnsi"/>
          <w:color w:val="000000" w:themeColor="text1"/>
          <w:szCs w:val="22"/>
        </w:rPr>
        <w:t xml:space="preserve">, driving their more fuel-efficient vehicle (if a two-car household), and being more strategic in planning errands (i.e., getting groceries while out for a different purpose). </w:t>
      </w:r>
      <w:r w:rsidRPr="006B6E61">
        <w:rPr>
          <w:rFonts w:cstheme="minorHAnsi"/>
          <w:color w:val="000000" w:themeColor="text1"/>
          <w:szCs w:val="22"/>
        </w:rPr>
        <w:t xml:space="preserve">The exception was </w:t>
      </w:r>
      <w:r w:rsidR="003A3524">
        <w:rPr>
          <w:rFonts w:cstheme="minorHAnsi"/>
          <w:color w:val="000000" w:themeColor="text1"/>
          <w:szCs w:val="22"/>
        </w:rPr>
        <w:t>the ‘financially insecure</w:t>
      </w:r>
      <w:r w:rsidR="00D56D6B">
        <w:rPr>
          <w:rFonts w:cstheme="minorHAnsi"/>
          <w:color w:val="000000" w:themeColor="text1"/>
          <w:szCs w:val="22"/>
        </w:rPr>
        <w:t>’</w:t>
      </w:r>
      <w:r w:rsidR="003A3524">
        <w:rPr>
          <w:rFonts w:cstheme="minorHAnsi"/>
          <w:color w:val="000000" w:themeColor="text1"/>
          <w:szCs w:val="22"/>
        </w:rPr>
        <w:t xml:space="preserve"> group</w:t>
      </w:r>
      <w:r w:rsidRPr="006B6E61">
        <w:rPr>
          <w:rFonts w:cstheme="minorHAnsi"/>
          <w:color w:val="000000" w:themeColor="text1"/>
          <w:szCs w:val="22"/>
        </w:rPr>
        <w:t xml:space="preserve"> in Sarnia</w:t>
      </w:r>
      <w:r w:rsidR="003A3524">
        <w:rPr>
          <w:rFonts w:cstheme="minorHAnsi"/>
          <w:color w:val="000000" w:themeColor="text1"/>
          <w:szCs w:val="22"/>
        </w:rPr>
        <w:t xml:space="preserve">, where none indicated having </w:t>
      </w:r>
      <w:r w:rsidRPr="006B6E61">
        <w:rPr>
          <w:rFonts w:cstheme="minorHAnsi"/>
          <w:color w:val="000000" w:themeColor="text1"/>
          <w:szCs w:val="22"/>
        </w:rPr>
        <w:t xml:space="preserve">adjusted their driving habits </w:t>
      </w:r>
      <w:r w:rsidR="003A3524">
        <w:rPr>
          <w:rFonts w:cstheme="minorHAnsi"/>
          <w:color w:val="000000" w:themeColor="text1"/>
          <w:szCs w:val="22"/>
        </w:rPr>
        <w:t>to date</w:t>
      </w:r>
      <w:r w:rsidR="00A05EF8" w:rsidRPr="006B6E61">
        <w:rPr>
          <w:rFonts w:cstheme="minorHAnsi"/>
          <w:color w:val="000000" w:themeColor="text1"/>
          <w:szCs w:val="22"/>
        </w:rPr>
        <w:t xml:space="preserve">. </w:t>
      </w:r>
    </w:p>
    <w:p w14:paraId="7C21C26E" w14:textId="77777777" w:rsidR="00087278" w:rsidRDefault="00087278" w:rsidP="00D8564D">
      <w:pPr>
        <w:ind w:right="4"/>
        <w:rPr>
          <w:rFonts w:cstheme="minorHAnsi"/>
          <w:color w:val="000000" w:themeColor="text1"/>
          <w:szCs w:val="22"/>
        </w:rPr>
      </w:pPr>
    </w:p>
    <w:p w14:paraId="1AA60620" w14:textId="21525D8F" w:rsidR="00A05EF8" w:rsidRPr="006B6E61" w:rsidRDefault="00180EE8" w:rsidP="00D8564D">
      <w:pPr>
        <w:ind w:right="4"/>
        <w:rPr>
          <w:rFonts w:cstheme="minorHAnsi"/>
          <w:szCs w:val="22"/>
        </w:rPr>
      </w:pPr>
      <w:r w:rsidRPr="006B6E61">
        <w:rPr>
          <w:rFonts w:cstheme="minorHAnsi"/>
          <w:color w:val="000000" w:themeColor="text1"/>
          <w:szCs w:val="22"/>
        </w:rPr>
        <w:t xml:space="preserve">In </w:t>
      </w:r>
      <w:r w:rsidR="00392C39" w:rsidRPr="006B6E61">
        <w:rPr>
          <w:rFonts w:cstheme="minorHAnsi"/>
          <w:color w:val="000000" w:themeColor="text1"/>
          <w:szCs w:val="22"/>
        </w:rPr>
        <w:t>both</w:t>
      </w:r>
      <w:r w:rsidRPr="006B6E61">
        <w:rPr>
          <w:rFonts w:cstheme="minorHAnsi"/>
          <w:color w:val="000000" w:themeColor="text1"/>
          <w:szCs w:val="22"/>
        </w:rPr>
        <w:t xml:space="preserve"> Prince Albert and Sarnia, at least a few </w:t>
      </w:r>
      <w:r w:rsidR="00B8131A">
        <w:rPr>
          <w:rFonts w:cstheme="minorHAnsi"/>
          <w:color w:val="000000" w:themeColor="text1"/>
          <w:szCs w:val="22"/>
        </w:rPr>
        <w:t xml:space="preserve">participants </w:t>
      </w:r>
      <w:r w:rsidR="00A05EF8" w:rsidRPr="006B6E61">
        <w:rPr>
          <w:rFonts w:cstheme="minorHAnsi"/>
          <w:color w:val="000000" w:themeColor="text1"/>
          <w:szCs w:val="22"/>
        </w:rPr>
        <w:t xml:space="preserve">who have not </w:t>
      </w:r>
      <w:r w:rsidRPr="006B6E61">
        <w:rPr>
          <w:rFonts w:cstheme="minorHAnsi"/>
          <w:color w:val="000000" w:themeColor="text1"/>
          <w:szCs w:val="22"/>
        </w:rPr>
        <w:t xml:space="preserve">yet </w:t>
      </w:r>
      <w:r w:rsidR="00A05EF8" w:rsidRPr="006B6E61">
        <w:rPr>
          <w:rFonts w:cstheme="minorHAnsi"/>
          <w:color w:val="000000" w:themeColor="text1"/>
          <w:szCs w:val="22"/>
        </w:rPr>
        <w:t>adjusted their driving think they will</w:t>
      </w:r>
      <w:r w:rsidRPr="006B6E61">
        <w:rPr>
          <w:rFonts w:cstheme="minorHAnsi"/>
          <w:color w:val="000000" w:themeColor="text1"/>
          <w:szCs w:val="22"/>
        </w:rPr>
        <w:t xml:space="preserve"> </w:t>
      </w:r>
      <w:r w:rsidR="00392C39" w:rsidRPr="006B6E61">
        <w:rPr>
          <w:rFonts w:cstheme="minorHAnsi"/>
          <w:color w:val="000000" w:themeColor="text1"/>
          <w:szCs w:val="22"/>
        </w:rPr>
        <w:t>do so in the future</w:t>
      </w:r>
      <w:r w:rsidR="00B8131A">
        <w:rPr>
          <w:rFonts w:cstheme="minorHAnsi"/>
          <w:color w:val="000000" w:themeColor="text1"/>
          <w:szCs w:val="22"/>
        </w:rPr>
        <w:t xml:space="preserve"> as a result of the price on pollution</w:t>
      </w:r>
      <w:r w:rsidR="00392C39" w:rsidRPr="006B6E61">
        <w:rPr>
          <w:rFonts w:cstheme="minorHAnsi"/>
          <w:color w:val="000000" w:themeColor="text1"/>
          <w:szCs w:val="22"/>
        </w:rPr>
        <w:t>. That said, again in both cities,</w:t>
      </w:r>
      <w:r w:rsidRPr="006B6E61">
        <w:rPr>
          <w:rFonts w:cstheme="minorHAnsi"/>
          <w:color w:val="000000" w:themeColor="text1"/>
          <w:szCs w:val="22"/>
        </w:rPr>
        <w:t xml:space="preserve"> a few</w:t>
      </w:r>
      <w:r w:rsidR="00392C39" w:rsidRPr="006B6E61">
        <w:rPr>
          <w:rFonts w:cstheme="minorHAnsi"/>
          <w:color w:val="000000" w:themeColor="text1"/>
          <w:szCs w:val="22"/>
        </w:rPr>
        <w:t xml:space="preserve"> participants said they</w:t>
      </w:r>
      <w:r w:rsidRPr="006B6E61">
        <w:rPr>
          <w:rFonts w:cstheme="minorHAnsi"/>
          <w:color w:val="000000" w:themeColor="text1"/>
          <w:szCs w:val="22"/>
        </w:rPr>
        <w:t xml:space="preserve"> will not</w:t>
      </w:r>
      <w:r w:rsidR="00392C39" w:rsidRPr="006B6E61">
        <w:rPr>
          <w:rFonts w:cstheme="minorHAnsi"/>
          <w:color w:val="000000" w:themeColor="text1"/>
          <w:szCs w:val="22"/>
        </w:rPr>
        <w:t xml:space="preserve"> adjust their driving habits</w:t>
      </w:r>
      <w:r w:rsidRPr="006B6E61">
        <w:rPr>
          <w:rFonts w:cstheme="minorHAnsi"/>
          <w:color w:val="000000" w:themeColor="text1"/>
          <w:szCs w:val="22"/>
        </w:rPr>
        <w:t>, explaining that they have no option but to drive as much as they do (i.e.</w:t>
      </w:r>
      <w:r w:rsidR="00392C39" w:rsidRPr="006B6E61">
        <w:rPr>
          <w:rFonts w:cstheme="minorHAnsi"/>
          <w:color w:val="000000" w:themeColor="text1"/>
          <w:szCs w:val="22"/>
        </w:rPr>
        <w:t>,</w:t>
      </w:r>
      <w:r w:rsidRPr="006B6E61">
        <w:rPr>
          <w:rFonts w:cstheme="minorHAnsi"/>
          <w:color w:val="000000" w:themeColor="text1"/>
          <w:szCs w:val="22"/>
        </w:rPr>
        <w:t xml:space="preserve"> it is a matter of necessity</w:t>
      </w:r>
      <w:r w:rsidR="00087278">
        <w:rPr>
          <w:rFonts w:cstheme="minorHAnsi"/>
          <w:color w:val="000000" w:themeColor="text1"/>
          <w:szCs w:val="22"/>
        </w:rPr>
        <w:t xml:space="preserve"> based on the type of work they do or </w:t>
      </w:r>
      <w:r w:rsidR="003A3524">
        <w:rPr>
          <w:rFonts w:cstheme="minorHAnsi"/>
          <w:color w:val="000000" w:themeColor="text1"/>
          <w:szCs w:val="22"/>
        </w:rPr>
        <w:t xml:space="preserve">they have </w:t>
      </w:r>
      <w:r w:rsidR="00087278">
        <w:rPr>
          <w:rFonts w:cstheme="minorHAnsi"/>
          <w:color w:val="000000" w:themeColor="text1"/>
          <w:szCs w:val="22"/>
        </w:rPr>
        <w:t>limited, or no, access to public transportation</w:t>
      </w:r>
      <w:r w:rsidRPr="006B6E61">
        <w:rPr>
          <w:rFonts w:cstheme="minorHAnsi"/>
          <w:color w:val="000000" w:themeColor="text1"/>
          <w:szCs w:val="22"/>
        </w:rPr>
        <w:t>).</w:t>
      </w:r>
    </w:p>
    <w:p w14:paraId="30202FB9" w14:textId="70AE9F3A" w:rsidR="00B26B84" w:rsidRPr="006B6E61" w:rsidRDefault="00B26B84" w:rsidP="00BD0470">
      <w:pPr>
        <w:ind w:right="4"/>
        <w:rPr>
          <w:rFonts w:cstheme="minorHAnsi"/>
          <w:szCs w:val="22"/>
        </w:rPr>
      </w:pPr>
    </w:p>
    <w:p w14:paraId="733555DF" w14:textId="3E6C7953" w:rsidR="00C34398" w:rsidRPr="006B6E61" w:rsidRDefault="00A02625" w:rsidP="00DA5592">
      <w:pPr>
        <w:pStyle w:val="Heading3"/>
      </w:pPr>
      <w:r w:rsidRPr="006B6E61">
        <w:t>Awareness of</w:t>
      </w:r>
      <w:r w:rsidR="00B26B84" w:rsidRPr="006B6E61">
        <w:t xml:space="preserve"> the Climate Action Incentive</w:t>
      </w:r>
    </w:p>
    <w:p w14:paraId="31C80718" w14:textId="5167B50A" w:rsidR="00A05EF8" w:rsidRPr="006B6E61" w:rsidRDefault="00A05EF8" w:rsidP="00D8564D">
      <w:pPr>
        <w:ind w:right="4"/>
        <w:rPr>
          <w:rFonts w:cstheme="minorHAnsi"/>
          <w:szCs w:val="22"/>
        </w:rPr>
      </w:pPr>
      <w:r w:rsidRPr="006B6E61">
        <w:rPr>
          <w:rFonts w:cstheme="minorHAnsi"/>
          <w:szCs w:val="22"/>
        </w:rPr>
        <w:t>While most</w:t>
      </w:r>
      <w:r w:rsidR="00A02625" w:rsidRPr="006B6E61">
        <w:rPr>
          <w:rFonts w:cstheme="minorHAnsi"/>
          <w:szCs w:val="22"/>
        </w:rPr>
        <w:t xml:space="preserve"> participants</w:t>
      </w:r>
      <w:r w:rsidRPr="006B6E61">
        <w:rPr>
          <w:rFonts w:cstheme="minorHAnsi"/>
          <w:szCs w:val="22"/>
        </w:rPr>
        <w:t xml:space="preserve"> in</w:t>
      </w:r>
      <w:r w:rsidR="00A02625" w:rsidRPr="006B6E61">
        <w:rPr>
          <w:rFonts w:cstheme="minorHAnsi"/>
          <w:szCs w:val="22"/>
        </w:rPr>
        <w:t xml:space="preserve"> Prince Albert and Sarnia said they had heard that they would receive </w:t>
      </w:r>
      <w:r w:rsidR="00B8131A">
        <w:rPr>
          <w:rFonts w:cstheme="minorHAnsi"/>
          <w:szCs w:val="22"/>
        </w:rPr>
        <w:t>the</w:t>
      </w:r>
      <w:r w:rsidR="00A02625" w:rsidRPr="006B6E61">
        <w:rPr>
          <w:rFonts w:cstheme="minorHAnsi"/>
          <w:szCs w:val="22"/>
        </w:rPr>
        <w:t xml:space="preserve"> </w:t>
      </w:r>
      <w:r w:rsidR="00B8131A">
        <w:rPr>
          <w:rFonts w:cstheme="minorHAnsi"/>
          <w:szCs w:val="22"/>
        </w:rPr>
        <w:t>C</w:t>
      </w:r>
      <w:r w:rsidR="00A02625" w:rsidRPr="006B6E61">
        <w:rPr>
          <w:rFonts w:cstheme="minorHAnsi"/>
          <w:szCs w:val="22"/>
        </w:rPr>
        <w:t xml:space="preserve">limate </w:t>
      </w:r>
      <w:r w:rsidR="00B8131A">
        <w:rPr>
          <w:rFonts w:cstheme="minorHAnsi"/>
          <w:szCs w:val="22"/>
        </w:rPr>
        <w:t>A</w:t>
      </w:r>
      <w:r w:rsidR="00A02625" w:rsidRPr="006B6E61">
        <w:rPr>
          <w:rFonts w:cstheme="minorHAnsi"/>
          <w:szCs w:val="22"/>
        </w:rPr>
        <w:t xml:space="preserve">ction </w:t>
      </w:r>
      <w:r w:rsidR="00693A96">
        <w:rPr>
          <w:rFonts w:cstheme="minorHAnsi"/>
          <w:szCs w:val="22"/>
        </w:rPr>
        <w:t>I</w:t>
      </w:r>
      <w:r w:rsidR="00A02625" w:rsidRPr="006B6E61">
        <w:rPr>
          <w:rFonts w:cstheme="minorHAnsi"/>
          <w:szCs w:val="22"/>
        </w:rPr>
        <w:t>ncentive beginning this year</w:t>
      </w:r>
      <w:r w:rsidRPr="006B6E61">
        <w:rPr>
          <w:rFonts w:cstheme="minorHAnsi"/>
          <w:szCs w:val="22"/>
        </w:rPr>
        <w:t>, some</w:t>
      </w:r>
      <w:r w:rsidR="00A02625" w:rsidRPr="006B6E61">
        <w:rPr>
          <w:rFonts w:cstheme="minorHAnsi"/>
          <w:szCs w:val="22"/>
        </w:rPr>
        <w:t xml:space="preserve"> </w:t>
      </w:r>
      <w:r w:rsidR="003F0251" w:rsidRPr="006B6E61">
        <w:rPr>
          <w:rFonts w:cstheme="minorHAnsi"/>
          <w:szCs w:val="22"/>
        </w:rPr>
        <w:t xml:space="preserve">had </w:t>
      </w:r>
      <w:r w:rsidR="00B8131A" w:rsidRPr="006B6E61">
        <w:rPr>
          <w:rFonts w:cstheme="minorHAnsi"/>
          <w:szCs w:val="22"/>
        </w:rPr>
        <w:t>not,</w:t>
      </w:r>
      <w:r w:rsidR="00A02625" w:rsidRPr="006B6E61">
        <w:rPr>
          <w:rFonts w:cstheme="minorHAnsi"/>
          <w:szCs w:val="22"/>
        </w:rPr>
        <w:t xml:space="preserve"> </w:t>
      </w:r>
      <w:r w:rsidR="00392C39" w:rsidRPr="006B6E61">
        <w:rPr>
          <w:rFonts w:cstheme="minorHAnsi"/>
          <w:szCs w:val="22"/>
        </w:rPr>
        <w:t xml:space="preserve">and </w:t>
      </w:r>
      <w:r w:rsidR="003F0251" w:rsidRPr="006B6E61">
        <w:rPr>
          <w:rFonts w:cstheme="minorHAnsi"/>
          <w:szCs w:val="22"/>
        </w:rPr>
        <w:t>several</w:t>
      </w:r>
      <w:r w:rsidRPr="006B6E61">
        <w:rPr>
          <w:rFonts w:cstheme="minorHAnsi"/>
          <w:szCs w:val="22"/>
        </w:rPr>
        <w:t xml:space="preserve"> were unsure</w:t>
      </w:r>
      <w:r w:rsidR="00B8131A">
        <w:rPr>
          <w:rFonts w:cstheme="minorHAnsi"/>
          <w:szCs w:val="22"/>
        </w:rPr>
        <w:t xml:space="preserve"> if they had received the incentive</w:t>
      </w:r>
      <w:r w:rsidR="00A02625" w:rsidRPr="006B6E61">
        <w:rPr>
          <w:rFonts w:cstheme="minorHAnsi"/>
          <w:szCs w:val="22"/>
        </w:rPr>
        <w:t xml:space="preserve">. Among those participants who </w:t>
      </w:r>
      <w:r w:rsidR="003A3524">
        <w:rPr>
          <w:rFonts w:cstheme="minorHAnsi"/>
          <w:szCs w:val="22"/>
        </w:rPr>
        <w:t xml:space="preserve">had </w:t>
      </w:r>
      <w:r w:rsidR="00A02625" w:rsidRPr="006B6E61">
        <w:rPr>
          <w:rFonts w:cstheme="minorHAnsi"/>
          <w:szCs w:val="22"/>
        </w:rPr>
        <w:t>filed their taxes, at least a few in each group said they noticed that they could claim the incentive and noted the amount they w</w:t>
      </w:r>
      <w:r w:rsidR="004C0E20" w:rsidRPr="006B6E61">
        <w:rPr>
          <w:rFonts w:cstheme="minorHAnsi"/>
          <w:szCs w:val="22"/>
        </w:rPr>
        <w:t>ould</w:t>
      </w:r>
      <w:r w:rsidR="00A02625" w:rsidRPr="006B6E61">
        <w:rPr>
          <w:rFonts w:cstheme="minorHAnsi"/>
          <w:szCs w:val="22"/>
        </w:rPr>
        <w:t xml:space="preserve"> receive. Others said they did not notice this because someone else does their taxes for them (i.e.</w:t>
      </w:r>
      <w:r w:rsidR="003F0251" w:rsidRPr="006B6E61">
        <w:rPr>
          <w:rFonts w:cstheme="minorHAnsi"/>
          <w:szCs w:val="22"/>
        </w:rPr>
        <w:t>,</w:t>
      </w:r>
      <w:r w:rsidR="00A02625" w:rsidRPr="006B6E61">
        <w:rPr>
          <w:rFonts w:cstheme="minorHAnsi"/>
          <w:szCs w:val="22"/>
        </w:rPr>
        <w:t xml:space="preserve"> an accountant), and</w:t>
      </w:r>
      <w:r w:rsidR="0013327F">
        <w:rPr>
          <w:rFonts w:cstheme="minorHAnsi"/>
          <w:szCs w:val="22"/>
        </w:rPr>
        <w:t>/</w:t>
      </w:r>
      <w:r w:rsidR="00A02625" w:rsidRPr="006B6E61">
        <w:rPr>
          <w:rFonts w:cstheme="minorHAnsi"/>
          <w:szCs w:val="22"/>
        </w:rPr>
        <w:t xml:space="preserve">or that </w:t>
      </w:r>
      <w:r w:rsidRPr="006B6E61">
        <w:rPr>
          <w:rFonts w:cstheme="minorHAnsi"/>
          <w:szCs w:val="22"/>
        </w:rPr>
        <w:t xml:space="preserve">they were informed by their accountant that the claim was filed but not informed </w:t>
      </w:r>
      <w:r w:rsidR="003A3524">
        <w:rPr>
          <w:rFonts w:cstheme="minorHAnsi"/>
          <w:szCs w:val="22"/>
        </w:rPr>
        <w:t>of the</w:t>
      </w:r>
      <w:r w:rsidR="003A3524" w:rsidRPr="006B6E61">
        <w:rPr>
          <w:rFonts w:cstheme="minorHAnsi"/>
          <w:szCs w:val="22"/>
        </w:rPr>
        <w:t xml:space="preserve"> </w:t>
      </w:r>
      <w:r w:rsidRPr="006B6E61">
        <w:rPr>
          <w:rFonts w:cstheme="minorHAnsi"/>
          <w:szCs w:val="22"/>
        </w:rPr>
        <w:t xml:space="preserve">amount. </w:t>
      </w:r>
      <w:r w:rsidR="0013327F">
        <w:rPr>
          <w:rFonts w:cstheme="minorHAnsi"/>
          <w:szCs w:val="22"/>
        </w:rPr>
        <w:t xml:space="preserve">In Prince Albert, a few participants questioned how the </w:t>
      </w:r>
      <w:r w:rsidR="00C21D78">
        <w:rPr>
          <w:rFonts w:cstheme="minorHAnsi"/>
          <w:szCs w:val="22"/>
        </w:rPr>
        <w:t xml:space="preserve">amount of the </w:t>
      </w:r>
      <w:r w:rsidR="0013327F">
        <w:rPr>
          <w:rFonts w:cstheme="minorHAnsi"/>
          <w:szCs w:val="22"/>
        </w:rPr>
        <w:t xml:space="preserve">incentive amount </w:t>
      </w:r>
      <w:r w:rsidR="003A3524">
        <w:rPr>
          <w:rFonts w:cstheme="minorHAnsi"/>
          <w:szCs w:val="22"/>
        </w:rPr>
        <w:t xml:space="preserve">was </w:t>
      </w:r>
      <w:r w:rsidR="0013327F">
        <w:rPr>
          <w:rFonts w:cstheme="minorHAnsi"/>
          <w:szCs w:val="22"/>
        </w:rPr>
        <w:t xml:space="preserve">determined and where the money for this year’s incentives </w:t>
      </w:r>
      <w:r w:rsidR="00C21D78">
        <w:rPr>
          <w:rFonts w:cstheme="minorHAnsi"/>
          <w:szCs w:val="22"/>
        </w:rPr>
        <w:t>came from</w:t>
      </w:r>
      <w:r w:rsidR="0013327F">
        <w:rPr>
          <w:rFonts w:cstheme="minorHAnsi"/>
          <w:szCs w:val="22"/>
        </w:rPr>
        <w:t xml:space="preserve"> given that the price on pollution only came into effect on April 1, 2019.</w:t>
      </w:r>
    </w:p>
    <w:p w14:paraId="1AEF6221" w14:textId="77777777" w:rsidR="00972B42" w:rsidRPr="006B6E61" w:rsidRDefault="00972B42" w:rsidP="00D8564D">
      <w:pPr>
        <w:ind w:right="4"/>
        <w:rPr>
          <w:rFonts w:cstheme="minorHAnsi"/>
          <w:szCs w:val="22"/>
        </w:rPr>
      </w:pPr>
    </w:p>
    <w:p w14:paraId="23ABE216" w14:textId="6DDE6367" w:rsidR="003F0251" w:rsidRPr="00B8131A" w:rsidRDefault="004C0E20" w:rsidP="00DA5592">
      <w:pPr>
        <w:pStyle w:val="Heading3"/>
      </w:pPr>
      <w:r w:rsidRPr="006B6E61">
        <w:t>P</w:t>
      </w:r>
      <w:r w:rsidR="00972B42" w:rsidRPr="006B6E61">
        <w:t>lan</w:t>
      </w:r>
      <w:r w:rsidRPr="006B6E61">
        <w:t>s</w:t>
      </w:r>
      <w:r w:rsidR="00972B42" w:rsidRPr="006B6E61">
        <w:t xml:space="preserve"> to use the</w:t>
      </w:r>
      <w:r w:rsidRPr="006B6E61">
        <w:t xml:space="preserve"> Climate Action</w:t>
      </w:r>
      <w:r w:rsidR="00972B42" w:rsidRPr="006B6E61">
        <w:t xml:space="preserve"> </w:t>
      </w:r>
      <w:r w:rsidR="00FA6F08" w:rsidRPr="006B6E61">
        <w:t>I</w:t>
      </w:r>
      <w:r w:rsidR="00972B42" w:rsidRPr="006B6E61">
        <w:t>nce</w:t>
      </w:r>
      <w:r w:rsidRPr="006B6E61">
        <w:t>ntive</w:t>
      </w:r>
    </w:p>
    <w:p w14:paraId="763A0063" w14:textId="401CF7DD" w:rsidR="00860EFD" w:rsidRPr="006B6E61" w:rsidRDefault="004C0E20" w:rsidP="00BD0470">
      <w:pPr>
        <w:ind w:right="4"/>
        <w:rPr>
          <w:rFonts w:cstheme="minorHAnsi"/>
          <w:szCs w:val="22"/>
        </w:rPr>
      </w:pPr>
      <w:r w:rsidRPr="006B6E61">
        <w:rPr>
          <w:rFonts w:cstheme="minorHAnsi"/>
          <w:szCs w:val="22"/>
        </w:rPr>
        <w:t xml:space="preserve">When participants who claimed the </w:t>
      </w:r>
      <w:r w:rsidR="00B8131A">
        <w:rPr>
          <w:rFonts w:cstheme="minorHAnsi"/>
          <w:szCs w:val="22"/>
        </w:rPr>
        <w:t>Climate Action I</w:t>
      </w:r>
      <w:r w:rsidRPr="006B6E61">
        <w:rPr>
          <w:rFonts w:cstheme="minorHAnsi"/>
          <w:szCs w:val="22"/>
        </w:rPr>
        <w:t>ncentive were asked how they plan to use it</w:t>
      </w:r>
      <w:r w:rsidR="00184BDF">
        <w:rPr>
          <w:rFonts w:cstheme="minorHAnsi"/>
          <w:szCs w:val="22"/>
        </w:rPr>
        <w:t xml:space="preserve"> (or had used it)</w:t>
      </w:r>
      <w:r w:rsidR="003A3524">
        <w:rPr>
          <w:rFonts w:cstheme="minorHAnsi"/>
          <w:szCs w:val="22"/>
        </w:rPr>
        <w:t xml:space="preserve"> some noted that they had not thought of this, as they had not noted the amount on their tax return, or felt the amount was fairly insignificant.</w:t>
      </w:r>
      <w:r w:rsidRPr="006B6E61">
        <w:rPr>
          <w:rFonts w:cstheme="minorHAnsi"/>
          <w:szCs w:val="22"/>
        </w:rPr>
        <w:t xml:space="preserve"> </w:t>
      </w:r>
      <w:r w:rsidR="003A3524">
        <w:rPr>
          <w:rFonts w:cstheme="minorHAnsi"/>
          <w:szCs w:val="22"/>
        </w:rPr>
        <w:t>After a bit of refl</w:t>
      </w:r>
      <w:r w:rsidR="00D64B48">
        <w:rPr>
          <w:rFonts w:cstheme="minorHAnsi"/>
          <w:szCs w:val="22"/>
        </w:rPr>
        <w:t>ection, they said they would</w:t>
      </w:r>
      <w:r w:rsidR="003A3524">
        <w:rPr>
          <w:rFonts w:cstheme="minorHAnsi"/>
          <w:szCs w:val="22"/>
        </w:rPr>
        <w:t xml:space="preserve"> put it towards typical monthly expenses </w:t>
      </w:r>
      <w:r w:rsidRPr="006B6E61">
        <w:rPr>
          <w:rFonts w:cstheme="minorHAnsi"/>
          <w:szCs w:val="22"/>
        </w:rPr>
        <w:t>such as</w:t>
      </w:r>
      <w:r w:rsidR="00860EFD" w:rsidRPr="006B6E61">
        <w:rPr>
          <w:rFonts w:cstheme="minorHAnsi"/>
          <w:szCs w:val="22"/>
        </w:rPr>
        <w:t xml:space="preserve"> gas, food and clothing, </w:t>
      </w:r>
      <w:r w:rsidR="00FC271D">
        <w:rPr>
          <w:rFonts w:cstheme="minorHAnsi"/>
          <w:szCs w:val="22"/>
        </w:rPr>
        <w:t xml:space="preserve"> or </w:t>
      </w:r>
      <w:r w:rsidR="00860EFD" w:rsidRPr="006B6E61">
        <w:rPr>
          <w:rFonts w:cstheme="minorHAnsi"/>
          <w:szCs w:val="22"/>
        </w:rPr>
        <w:t xml:space="preserve">bills, </w:t>
      </w:r>
      <w:r w:rsidR="00FC271D">
        <w:rPr>
          <w:rFonts w:cstheme="minorHAnsi"/>
          <w:szCs w:val="22"/>
        </w:rPr>
        <w:t xml:space="preserve">or would </w:t>
      </w:r>
      <w:r w:rsidR="00D64B48">
        <w:rPr>
          <w:rFonts w:cstheme="minorHAnsi"/>
          <w:szCs w:val="22"/>
        </w:rPr>
        <w:t>deposit it</w:t>
      </w:r>
      <w:r w:rsidR="00860EFD" w:rsidRPr="006B6E61">
        <w:rPr>
          <w:rFonts w:cstheme="minorHAnsi"/>
          <w:szCs w:val="22"/>
        </w:rPr>
        <w:t xml:space="preserve"> in </w:t>
      </w:r>
      <w:r w:rsidRPr="006B6E61">
        <w:rPr>
          <w:rFonts w:cstheme="minorHAnsi"/>
          <w:szCs w:val="22"/>
        </w:rPr>
        <w:t xml:space="preserve">a </w:t>
      </w:r>
      <w:r w:rsidR="00860EFD" w:rsidRPr="006B6E61">
        <w:rPr>
          <w:rFonts w:cstheme="minorHAnsi"/>
          <w:szCs w:val="22"/>
        </w:rPr>
        <w:t>savings account.</w:t>
      </w:r>
      <w:r w:rsidR="003F0251" w:rsidRPr="006B6E61">
        <w:rPr>
          <w:rFonts w:cstheme="minorHAnsi"/>
          <w:szCs w:val="22"/>
        </w:rPr>
        <w:t xml:space="preserve"> Just a few individuals mentioned </w:t>
      </w:r>
      <w:r w:rsidR="00184BDF">
        <w:rPr>
          <w:rFonts w:cstheme="minorHAnsi"/>
          <w:szCs w:val="22"/>
        </w:rPr>
        <w:t xml:space="preserve">using the incentive for </w:t>
      </w:r>
      <w:r w:rsidR="003F0251" w:rsidRPr="006B6E61">
        <w:rPr>
          <w:rFonts w:cstheme="minorHAnsi"/>
          <w:szCs w:val="22"/>
        </w:rPr>
        <w:t xml:space="preserve">something </w:t>
      </w:r>
      <w:r w:rsidR="003A3524">
        <w:rPr>
          <w:rFonts w:cstheme="minorHAnsi"/>
          <w:szCs w:val="22"/>
        </w:rPr>
        <w:t>very specific</w:t>
      </w:r>
      <w:r w:rsidR="00184BDF">
        <w:rPr>
          <w:rFonts w:cstheme="minorHAnsi"/>
          <w:szCs w:val="22"/>
        </w:rPr>
        <w:t xml:space="preserve">, such as </w:t>
      </w:r>
      <w:r w:rsidR="003F0251" w:rsidRPr="006B6E61">
        <w:rPr>
          <w:rFonts w:cstheme="minorHAnsi"/>
          <w:szCs w:val="22"/>
        </w:rPr>
        <w:t xml:space="preserve">paying off a student loan </w:t>
      </w:r>
      <w:r w:rsidR="00FC271D">
        <w:rPr>
          <w:rFonts w:cstheme="minorHAnsi"/>
          <w:szCs w:val="22"/>
        </w:rPr>
        <w:t>or</w:t>
      </w:r>
      <w:r w:rsidR="00FC271D" w:rsidRPr="006B6E61">
        <w:rPr>
          <w:rFonts w:cstheme="minorHAnsi"/>
          <w:szCs w:val="22"/>
        </w:rPr>
        <w:t xml:space="preserve"> </w:t>
      </w:r>
      <w:r w:rsidR="003F0251" w:rsidRPr="006B6E61">
        <w:rPr>
          <w:rFonts w:cstheme="minorHAnsi"/>
          <w:szCs w:val="22"/>
        </w:rPr>
        <w:t xml:space="preserve">making an additional car payment. </w:t>
      </w:r>
    </w:p>
    <w:p w14:paraId="608637EA" w14:textId="77777777" w:rsidR="00860EFD" w:rsidRPr="006B6E61" w:rsidRDefault="00860EFD" w:rsidP="00D8564D">
      <w:pPr>
        <w:ind w:right="4"/>
        <w:rPr>
          <w:rFonts w:cstheme="minorHAnsi"/>
          <w:szCs w:val="22"/>
        </w:rPr>
      </w:pPr>
    </w:p>
    <w:p w14:paraId="145FEBA6" w14:textId="77777777" w:rsidR="00E41D29" w:rsidRPr="006B6E61" w:rsidRDefault="00E41D29" w:rsidP="00B8131A">
      <w:pPr>
        <w:pStyle w:val="Heading3"/>
      </w:pPr>
      <w:r w:rsidRPr="006B6E61">
        <w:t>Perceptions of pricing pollution</w:t>
      </w:r>
    </w:p>
    <w:p w14:paraId="52730FA5" w14:textId="21147C7B" w:rsidR="002C1879" w:rsidRPr="006B6E61" w:rsidRDefault="004C0E20" w:rsidP="002C1879">
      <w:pPr>
        <w:ind w:right="4"/>
        <w:rPr>
          <w:rFonts w:cstheme="minorHAnsi"/>
          <w:szCs w:val="22"/>
        </w:rPr>
      </w:pPr>
      <w:r w:rsidRPr="006B6E61">
        <w:rPr>
          <w:rFonts w:cstheme="minorHAnsi"/>
          <w:szCs w:val="22"/>
        </w:rPr>
        <w:t xml:space="preserve">Participants </w:t>
      </w:r>
      <w:r w:rsidR="00FC271D">
        <w:rPr>
          <w:rFonts w:cstheme="minorHAnsi"/>
          <w:szCs w:val="22"/>
        </w:rPr>
        <w:t>were somewhat ambivalent</w:t>
      </w:r>
      <w:r w:rsidRPr="006B6E61">
        <w:rPr>
          <w:rFonts w:cstheme="minorHAnsi"/>
          <w:szCs w:val="22"/>
        </w:rPr>
        <w:t xml:space="preserve"> about the idea of using a pr</w:t>
      </w:r>
      <w:r w:rsidR="004A501E" w:rsidRPr="006B6E61">
        <w:rPr>
          <w:rFonts w:cstheme="minorHAnsi"/>
          <w:szCs w:val="22"/>
        </w:rPr>
        <w:t>i</w:t>
      </w:r>
      <w:r w:rsidRPr="006B6E61">
        <w:rPr>
          <w:rFonts w:cstheme="minorHAnsi"/>
          <w:szCs w:val="22"/>
        </w:rPr>
        <w:t>ce on pollution as an approach to help reduce carbon emissions and combat climate change</w:t>
      </w:r>
      <w:r w:rsidR="004A501E" w:rsidRPr="006B6E61">
        <w:rPr>
          <w:rFonts w:cstheme="minorHAnsi"/>
          <w:szCs w:val="22"/>
        </w:rPr>
        <w:t>.</w:t>
      </w:r>
      <w:r w:rsidR="00AA50B8" w:rsidRPr="006B6E61">
        <w:rPr>
          <w:rFonts w:cstheme="minorHAnsi"/>
          <w:szCs w:val="22"/>
        </w:rPr>
        <w:t xml:space="preserve"> </w:t>
      </w:r>
      <w:r w:rsidR="00FC271D">
        <w:rPr>
          <w:rFonts w:cstheme="minorHAnsi"/>
          <w:szCs w:val="22"/>
        </w:rPr>
        <w:t xml:space="preserve">On the positive side, some noted </w:t>
      </w:r>
      <w:r w:rsidR="004A501E" w:rsidRPr="006B6E61">
        <w:rPr>
          <w:rFonts w:cstheme="minorHAnsi"/>
          <w:szCs w:val="22"/>
        </w:rPr>
        <w:t xml:space="preserve">that </w:t>
      </w:r>
      <w:r w:rsidR="004A501E" w:rsidRPr="006B6E61">
        <w:rPr>
          <w:rFonts w:cstheme="minorHAnsi"/>
          <w:szCs w:val="22"/>
        </w:rPr>
        <w:lastRenderedPageBreak/>
        <w:t>it is</w:t>
      </w:r>
      <w:r w:rsidR="00860EFD" w:rsidRPr="006B6E61">
        <w:rPr>
          <w:rFonts w:cstheme="minorHAnsi"/>
          <w:szCs w:val="22"/>
        </w:rPr>
        <w:t xml:space="preserve"> a good first step</w:t>
      </w:r>
      <w:r w:rsidR="004A501E" w:rsidRPr="006B6E61">
        <w:rPr>
          <w:rFonts w:cstheme="minorHAnsi"/>
          <w:szCs w:val="22"/>
        </w:rPr>
        <w:t>, that</w:t>
      </w:r>
      <w:r w:rsidR="002C1879" w:rsidRPr="006B6E61">
        <w:rPr>
          <w:rFonts w:cstheme="minorHAnsi"/>
          <w:szCs w:val="22"/>
        </w:rPr>
        <w:t xml:space="preserve"> the onus is on everyone to play a role in reducing pollution</w:t>
      </w:r>
      <w:r w:rsidR="00FC271D">
        <w:rPr>
          <w:rFonts w:cstheme="minorHAnsi"/>
          <w:szCs w:val="22"/>
        </w:rPr>
        <w:t>, including having</w:t>
      </w:r>
      <w:r w:rsidR="00860EFD" w:rsidRPr="006B6E61">
        <w:rPr>
          <w:rFonts w:cstheme="minorHAnsi"/>
          <w:szCs w:val="22"/>
        </w:rPr>
        <w:t xml:space="preserve"> to </w:t>
      </w:r>
      <w:r w:rsidR="004A501E" w:rsidRPr="006B6E61">
        <w:rPr>
          <w:rFonts w:cstheme="minorHAnsi"/>
          <w:szCs w:val="22"/>
        </w:rPr>
        <w:t xml:space="preserve">pay a price for </w:t>
      </w:r>
      <w:r w:rsidR="00FC271D">
        <w:rPr>
          <w:rFonts w:cstheme="minorHAnsi"/>
          <w:szCs w:val="22"/>
        </w:rPr>
        <w:t>any environmentally harmful</w:t>
      </w:r>
      <w:r w:rsidR="00FC271D" w:rsidRPr="006B6E61">
        <w:rPr>
          <w:rFonts w:cstheme="minorHAnsi"/>
          <w:szCs w:val="22"/>
        </w:rPr>
        <w:t xml:space="preserve"> </w:t>
      </w:r>
      <w:r w:rsidR="004A501E" w:rsidRPr="006B6E61">
        <w:rPr>
          <w:rFonts w:cstheme="minorHAnsi"/>
          <w:szCs w:val="22"/>
        </w:rPr>
        <w:t>actions</w:t>
      </w:r>
      <w:r w:rsidR="00860EFD" w:rsidRPr="006B6E61">
        <w:rPr>
          <w:rFonts w:cstheme="minorHAnsi"/>
          <w:szCs w:val="22"/>
        </w:rPr>
        <w:t>,</w:t>
      </w:r>
      <w:r w:rsidR="00FC271D">
        <w:rPr>
          <w:rFonts w:cstheme="minorHAnsi"/>
          <w:szCs w:val="22"/>
        </w:rPr>
        <w:t xml:space="preserve"> and</w:t>
      </w:r>
      <w:r w:rsidR="003A27F4">
        <w:rPr>
          <w:rFonts w:cstheme="minorHAnsi"/>
          <w:szCs w:val="22"/>
        </w:rPr>
        <w:t xml:space="preserve"> </w:t>
      </w:r>
      <w:r w:rsidR="00860EFD" w:rsidRPr="006B6E61">
        <w:rPr>
          <w:rFonts w:cstheme="minorHAnsi"/>
          <w:szCs w:val="22"/>
        </w:rPr>
        <w:t>that it is important to act now</w:t>
      </w:r>
      <w:r w:rsidR="002C1879" w:rsidRPr="006B6E61">
        <w:rPr>
          <w:rFonts w:cstheme="minorHAnsi"/>
          <w:szCs w:val="22"/>
        </w:rPr>
        <w:t xml:space="preserve"> to save the environment</w:t>
      </w:r>
      <w:r w:rsidR="00860EFD" w:rsidRPr="006B6E61">
        <w:rPr>
          <w:rFonts w:cstheme="minorHAnsi"/>
          <w:szCs w:val="22"/>
        </w:rPr>
        <w:t>.</w:t>
      </w:r>
      <w:r w:rsidR="002C1879" w:rsidRPr="006B6E61">
        <w:rPr>
          <w:rFonts w:cstheme="minorHAnsi"/>
          <w:szCs w:val="22"/>
        </w:rPr>
        <w:t xml:space="preserve"> </w:t>
      </w:r>
    </w:p>
    <w:p w14:paraId="082C8C25" w14:textId="30091141" w:rsidR="00860EFD" w:rsidRPr="006B6E61" w:rsidRDefault="00860EFD" w:rsidP="00BD0470">
      <w:pPr>
        <w:ind w:right="4"/>
        <w:rPr>
          <w:rFonts w:cstheme="minorHAnsi"/>
          <w:szCs w:val="22"/>
        </w:rPr>
      </w:pPr>
    </w:p>
    <w:p w14:paraId="7CEA1ABC" w14:textId="7EB4DEB2" w:rsidR="00C50AA1" w:rsidRPr="006B6E61" w:rsidRDefault="00860EFD" w:rsidP="00D8564D">
      <w:pPr>
        <w:ind w:right="4"/>
        <w:rPr>
          <w:rFonts w:cstheme="minorHAnsi"/>
          <w:szCs w:val="22"/>
        </w:rPr>
      </w:pPr>
      <w:r w:rsidRPr="006B6E61">
        <w:rPr>
          <w:rFonts w:cstheme="minorHAnsi"/>
          <w:szCs w:val="22"/>
        </w:rPr>
        <w:t xml:space="preserve">On the </w:t>
      </w:r>
      <w:r w:rsidR="00FC271D">
        <w:rPr>
          <w:rFonts w:cstheme="minorHAnsi"/>
          <w:szCs w:val="22"/>
        </w:rPr>
        <w:t>other hand</w:t>
      </w:r>
      <w:r w:rsidR="00AA50B8" w:rsidRPr="006B6E61">
        <w:rPr>
          <w:rFonts w:cstheme="minorHAnsi"/>
          <w:szCs w:val="22"/>
        </w:rPr>
        <w:t>,</w:t>
      </w:r>
      <w:r w:rsidRPr="006B6E61">
        <w:rPr>
          <w:rFonts w:cstheme="minorHAnsi"/>
          <w:szCs w:val="22"/>
        </w:rPr>
        <w:t xml:space="preserve"> it was suggested that the </w:t>
      </w:r>
      <w:r w:rsidR="00FC271D">
        <w:rPr>
          <w:rFonts w:cstheme="minorHAnsi"/>
          <w:szCs w:val="22"/>
        </w:rPr>
        <w:t>average Canadian</w:t>
      </w:r>
      <w:r w:rsidRPr="006B6E61">
        <w:rPr>
          <w:rFonts w:cstheme="minorHAnsi"/>
          <w:szCs w:val="22"/>
        </w:rPr>
        <w:t xml:space="preserve"> seems to be hit most by this</w:t>
      </w:r>
      <w:r w:rsidR="002C1879" w:rsidRPr="006B6E61">
        <w:rPr>
          <w:rFonts w:cstheme="minorHAnsi"/>
          <w:szCs w:val="22"/>
        </w:rPr>
        <w:t xml:space="preserve"> approach</w:t>
      </w:r>
      <w:r w:rsidRPr="006B6E61">
        <w:rPr>
          <w:rFonts w:cstheme="minorHAnsi"/>
          <w:szCs w:val="22"/>
        </w:rPr>
        <w:t>,</w:t>
      </w:r>
      <w:r w:rsidR="009426A7" w:rsidRPr="006B6E61">
        <w:rPr>
          <w:rFonts w:cstheme="minorHAnsi"/>
          <w:szCs w:val="22"/>
        </w:rPr>
        <w:t xml:space="preserve"> especially </w:t>
      </w:r>
      <w:r w:rsidR="00FC271D">
        <w:rPr>
          <w:rFonts w:cstheme="minorHAnsi"/>
          <w:szCs w:val="22"/>
        </w:rPr>
        <w:t>lower-income individuals  who would be disproportionately affected by an anticipated overall increase in the cost of living</w:t>
      </w:r>
      <w:r w:rsidR="00184BDF">
        <w:rPr>
          <w:rFonts w:cstheme="minorHAnsi"/>
          <w:szCs w:val="22"/>
        </w:rPr>
        <w:t xml:space="preserve">. </w:t>
      </w:r>
      <w:r w:rsidR="00FC271D">
        <w:rPr>
          <w:rFonts w:cstheme="minorHAnsi"/>
          <w:szCs w:val="22"/>
        </w:rPr>
        <w:t>A</w:t>
      </w:r>
      <w:r w:rsidR="00184BDF">
        <w:rPr>
          <w:rFonts w:cstheme="minorHAnsi"/>
          <w:szCs w:val="22"/>
        </w:rPr>
        <w:t xml:space="preserve"> few </w:t>
      </w:r>
      <w:r w:rsidR="00FC271D">
        <w:rPr>
          <w:rFonts w:cstheme="minorHAnsi"/>
          <w:szCs w:val="22"/>
        </w:rPr>
        <w:t xml:space="preserve">also felt that pricing pollution was a punitive </w:t>
      </w:r>
      <w:proofErr w:type="gramStart"/>
      <w:r w:rsidR="00FC271D">
        <w:rPr>
          <w:rFonts w:cstheme="minorHAnsi"/>
          <w:szCs w:val="22"/>
        </w:rPr>
        <w:t>approach, and</w:t>
      </w:r>
      <w:proofErr w:type="gramEnd"/>
      <w:r w:rsidR="00FC271D">
        <w:rPr>
          <w:rFonts w:cstheme="minorHAnsi"/>
          <w:szCs w:val="22"/>
        </w:rPr>
        <w:t xml:space="preserve"> thought that</w:t>
      </w:r>
      <w:r w:rsidR="00184BDF">
        <w:rPr>
          <w:rFonts w:cstheme="minorHAnsi"/>
          <w:szCs w:val="22"/>
        </w:rPr>
        <w:t xml:space="preserve"> </w:t>
      </w:r>
      <w:r w:rsidR="00FC271D">
        <w:rPr>
          <w:rFonts w:cstheme="minorHAnsi"/>
          <w:szCs w:val="22"/>
        </w:rPr>
        <w:t xml:space="preserve">some type of </w:t>
      </w:r>
      <w:r w:rsidR="00184BDF">
        <w:rPr>
          <w:rFonts w:cstheme="minorHAnsi"/>
          <w:szCs w:val="22"/>
        </w:rPr>
        <w:t>incentive</w:t>
      </w:r>
      <w:r w:rsidR="00FC271D">
        <w:rPr>
          <w:rFonts w:cstheme="minorHAnsi"/>
          <w:szCs w:val="22"/>
        </w:rPr>
        <w:t>-base</w:t>
      </w:r>
      <w:r w:rsidR="00D56D6B">
        <w:rPr>
          <w:rFonts w:cstheme="minorHAnsi"/>
          <w:szCs w:val="22"/>
        </w:rPr>
        <w:t>d</w:t>
      </w:r>
      <w:r w:rsidR="00FC271D" w:rsidRPr="00FC271D">
        <w:rPr>
          <w:rFonts w:cstheme="minorHAnsi"/>
          <w:szCs w:val="22"/>
        </w:rPr>
        <w:t xml:space="preserve"> </w:t>
      </w:r>
      <w:r w:rsidR="00FC271D">
        <w:rPr>
          <w:rFonts w:cstheme="minorHAnsi"/>
          <w:szCs w:val="22"/>
        </w:rPr>
        <w:t xml:space="preserve">system </w:t>
      </w:r>
      <w:r w:rsidR="00184BDF">
        <w:rPr>
          <w:rFonts w:cstheme="minorHAnsi"/>
          <w:szCs w:val="22"/>
        </w:rPr>
        <w:t xml:space="preserve"> </w:t>
      </w:r>
      <w:r w:rsidR="00FC271D">
        <w:rPr>
          <w:rFonts w:cstheme="minorHAnsi"/>
          <w:szCs w:val="22"/>
        </w:rPr>
        <w:t>would be more effective in encouraging</w:t>
      </w:r>
      <w:r w:rsidR="00184BDF">
        <w:rPr>
          <w:rFonts w:cstheme="minorHAnsi"/>
          <w:szCs w:val="22"/>
        </w:rPr>
        <w:t xml:space="preserve"> behaviours that limit </w:t>
      </w:r>
      <w:r w:rsidR="0025140A">
        <w:rPr>
          <w:rFonts w:cstheme="minorHAnsi"/>
          <w:szCs w:val="22"/>
        </w:rPr>
        <w:t>carbon</w:t>
      </w:r>
      <w:r w:rsidR="00184BDF">
        <w:rPr>
          <w:rFonts w:cstheme="minorHAnsi"/>
          <w:szCs w:val="22"/>
        </w:rPr>
        <w:t xml:space="preserve"> emissions. In addition, some participants felt that this approach</w:t>
      </w:r>
      <w:r w:rsidRPr="006B6E61">
        <w:rPr>
          <w:rFonts w:cstheme="minorHAnsi"/>
          <w:szCs w:val="22"/>
        </w:rPr>
        <w:t xml:space="preserve"> </w:t>
      </w:r>
      <w:r w:rsidR="00602F7C" w:rsidRPr="006B6E61">
        <w:rPr>
          <w:rFonts w:cstheme="minorHAnsi"/>
          <w:szCs w:val="22"/>
        </w:rPr>
        <w:t>will</w:t>
      </w:r>
      <w:r w:rsidRPr="006B6E61">
        <w:rPr>
          <w:rFonts w:cstheme="minorHAnsi"/>
          <w:szCs w:val="22"/>
        </w:rPr>
        <w:t xml:space="preserve"> </w:t>
      </w:r>
      <w:r w:rsidR="00184BDF">
        <w:rPr>
          <w:rFonts w:cstheme="minorHAnsi"/>
          <w:szCs w:val="22"/>
        </w:rPr>
        <w:t>only</w:t>
      </w:r>
      <w:r w:rsidRPr="006B6E61">
        <w:rPr>
          <w:rFonts w:cstheme="minorHAnsi"/>
          <w:szCs w:val="22"/>
        </w:rPr>
        <w:t xml:space="preserve"> </w:t>
      </w:r>
      <w:r w:rsidR="002C1879" w:rsidRPr="006B6E61">
        <w:rPr>
          <w:rFonts w:cstheme="minorHAnsi"/>
          <w:szCs w:val="22"/>
        </w:rPr>
        <w:t>be effective</w:t>
      </w:r>
      <w:r w:rsidRPr="006B6E61">
        <w:rPr>
          <w:rFonts w:cstheme="minorHAnsi"/>
          <w:szCs w:val="22"/>
        </w:rPr>
        <w:t xml:space="preserve"> if other countries </w:t>
      </w:r>
      <w:r w:rsidR="00D56D6B">
        <w:rPr>
          <w:rFonts w:cstheme="minorHAnsi"/>
          <w:szCs w:val="22"/>
        </w:rPr>
        <w:t>partake similar actions</w:t>
      </w:r>
      <w:r w:rsidRPr="006B6E61">
        <w:rPr>
          <w:rFonts w:cstheme="minorHAnsi"/>
          <w:szCs w:val="22"/>
        </w:rPr>
        <w:t>.</w:t>
      </w:r>
      <w:r w:rsidR="00CD2100" w:rsidRPr="006B6E61">
        <w:rPr>
          <w:rFonts w:cstheme="minorHAnsi"/>
          <w:szCs w:val="22"/>
        </w:rPr>
        <w:t xml:space="preserve"> There was also an apprehension</w:t>
      </w:r>
      <w:r w:rsidR="002C1879" w:rsidRPr="006B6E61">
        <w:rPr>
          <w:rFonts w:cstheme="minorHAnsi"/>
          <w:szCs w:val="22"/>
        </w:rPr>
        <w:t xml:space="preserve"> </w:t>
      </w:r>
      <w:r w:rsidR="00D40106" w:rsidRPr="006B6E61">
        <w:rPr>
          <w:rFonts w:cstheme="minorHAnsi"/>
          <w:szCs w:val="22"/>
        </w:rPr>
        <w:t>among some</w:t>
      </w:r>
      <w:r w:rsidR="00CD2100" w:rsidRPr="006B6E61">
        <w:rPr>
          <w:rFonts w:cstheme="minorHAnsi"/>
          <w:szCs w:val="22"/>
        </w:rPr>
        <w:t xml:space="preserve"> that the </w:t>
      </w:r>
      <w:r w:rsidR="00C50AA1">
        <w:rPr>
          <w:rFonts w:cstheme="minorHAnsi"/>
          <w:szCs w:val="22"/>
        </w:rPr>
        <w:t xml:space="preserve">revenues raised </w:t>
      </w:r>
      <w:r w:rsidR="002C1879" w:rsidRPr="006B6E61">
        <w:rPr>
          <w:rFonts w:cstheme="minorHAnsi"/>
          <w:szCs w:val="22"/>
        </w:rPr>
        <w:t xml:space="preserve"> </w:t>
      </w:r>
      <w:r w:rsidR="00CD2100" w:rsidRPr="006B6E61">
        <w:rPr>
          <w:rFonts w:cstheme="minorHAnsi"/>
          <w:szCs w:val="22"/>
        </w:rPr>
        <w:t xml:space="preserve">would </w:t>
      </w:r>
      <w:r w:rsidR="00C50AA1">
        <w:rPr>
          <w:rFonts w:cstheme="minorHAnsi"/>
          <w:szCs w:val="22"/>
        </w:rPr>
        <w:t>not be used effectively by the gove</w:t>
      </w:r>
      <w:r w:rsidR="00D64B48">
        <w:rPr>
          <w:rFonts w:cstheme="minorHAnsi"/>
          <w:szCs w:val="22"/>
        </w:rPr>
        <w:t>rnment</w:t>
      </w:r>
      <w:r w:rsidR="00D56D6B">
        <w:rPr>
          <w:rFonts w:cstheme="minorHAnsi"/>
          <w:szCs w:val="22"/>
        </w:rPr>
        <w:t>. These participants</w:t>
      </w:r>
      <w:r w:rsidR="00D64B48">
        <w:rPr>
          <w:rFonts w:cstheme="minorHAnsi"/>
          <w:szCs w:val="22"/>
        </w:rPr>
        <w:t xml:space="preserve"> suggested </w:t>
      </w:r>
      <w:r w:rsidR="00D56D6B">
        <w:rPr>
          <w:rFonts w:cstheme="minorHAnsi"/>
          <w:szCs w:val="22"/>
        </w:rPr>
        <w:t>revenues</w:t>
      </w:r>
      <w:r w:rsidR="00C50AA1">
        <w:rPr>
          <w:rFonts w:cstheme="minorHAnsi"/>
          <w:szCs w:val="22"/>
        </w:rPr>
        <w:t xml:space="preserve"> should be used for municipal</w:t>
      </w:r>
      <w:r w:rsidR="00CD2100" w:rsidRPr="006B6E61">
        <w:rPr>
          <w:rFonts w:cstheme="minorHAnsi"/>
          <w:szCs w:val="22"/>
        </w:rPr>
        <w:t xml:space="preserve"> infrastructure improvement</w:t>
      </w:r>
      <w:r w:rsidR="00C50AA1">
        <w:rPr>
          <w:rFonts w:cstheme="minorHAnsi"/>
          <w:szCs w:val="22"/>
        </w:rPr>
        <w:t xml:space="preserve">, notably </w:t>
      </w:r>
      <w:r w:rsidR="00D40106" w:rsidRPr="006B6E61">
        <w:rPr>
          <w:rFonts w:cstheme="minorHAnsi"/>
          <w:szCs w:val="22"/>
        </w:rPr>
        <w:t>environmentally-friendly projects</w:t>
      </w:r>
      <w:r w:rsidR="00CD2100" w:rsidRPr="006B6E61">
        <w:rPr>
          <w:rFonts w:cstheme="minorHAnsi"/>
          <w:szCs w:val="22"/>
        </w:rPr>
        <w:t>.</w:t>
      </w:r>
      <w:r w:rsidR="0025140A">
        <w:rPr>
          <w:rFonts w:cstheme="minorHAnsi"/>
          <w:szCs w:val="22"/>
        </w:rPr>
        <w:t xml:space="preserve"> Finally, in Prince Albert, a few expressed the view that Canada’s carbon emissions are </w:t>
      </w:r>
      <w:r w:rsidR="00C50AA1">
        <w:rPr>
          <w:rFonts w:cstheme="minorHAnsi"/>
          <w:szCs w:val="22"/>
        </w:rPr>
        <w:t>relatively low</w:t>
      </w:r>
      <w:r w:rsidR="0025140A">
        <w:rPr>
          <w:rFonts w:cstheme="minorHAnsi"/>
          <w:szCs w:val="22"/>
        </w:rPr>
        <w:t xml:space="preserve"> compared to other countries.</w:t>
      </w:r>
    </w:p>
    <w:p w14:paraId="1EBD7834" w14:textId="77777777" w:rsidR="002C1879" w:rsidRPr="006B6E61" w:rsidRDefault="002C1879" w:rsidP="002C1879">
      <w:pPr>
        <w:ind w:right="4"/>
        <w:rPr>
          <w:rFonts w:cstheme="minorHAnsi"/>
          <w:szCs w:val="22"/>
        </w:rPr>
      </w:pPr>
    </w:p>
    <w:p w14:paraId="6F98A977" w14:textId="7E4C4EA7" w:rsidR="002C1879" w:rsidRPr="006B6E61" w:rsidRDefault="002C1879" w:rsidP="002C1879">
      <w:pPr>
        <w:ind w:right="4"/>
        <w:rPr>
          <w:rFonts w:cstheme="minorHAnsi"/>
          <w:szCs w:val="22"/>
        </w:rPr>
      </w:pPr>
      <w:r w:rsidRPr="006B6E61">
        <w:rPr>
          <w:rFonts w:cstheme="minorHAnsi"/>
          <w:szCs w:val="22"/>
        </w:rPr>
        <w:t xml:space="preserve">Some in </w:t>
      </w:r>
      <w:r w:rsidR="00493C73">
        <w:rPr>
          <w:rFonts w:cstheme="minorHAnsi"/>
          <w:szCs w:val="22"/>
        </w:rPr>
        <w:t xml:space="preserve">the </w:t>
      </w:r>
      <w:r w:rsidRPr="006B6E61">
        <w:rPr>
          <w:rFonts w:cstheme="minorHAnsi"/>
          <w:szCs w:val="22"/>
        </w:rPr>
        <w:t xml:space="preserve">Sarnia </w:t>
      </w:r>
      <w:r w:rsidR="0025140A">
        <w:rPr>
          <w:rFonts w:cstheme="minorHAnsi"/>
          <w:szCs w:val="22"/>
        </w:rPr>
        <w:t>‘</w:t>
      </w:r>
      <w:r w:rsidRPr="006B6E61">
        <w:rPr>
          <w:rFonts w:cstheme="minorHAnsi"/>
          <w:szCs w:val="22"/>
        </w:rPr>
        <w:t>financially secure</w:t>
      </w:r>
      <w:r w:rsidR="0025140A">
        <w:rPr>
          <w:rFonts w:cstheme="minorHAnsi"/>
          <w:szCs w:val="22"/>
        </w:rPr>
        <w:t>’</w:t>
      </w:r>
      <w:r w:rsidRPr="006B6E61">
        <w:rPr>
          <w:rFonts w:cstheme="minorHAnsi"/>
          <w:szCs w:val="22"/>
        </w:rPr>
        <w:t xml:space="preserve"> </w:t>
      </w:r>
      <w:r w:rsidR="00493C73">
        <w:rPr>
          <w:rFonts w:cstheme="minorHAnsi"/>
          <w:szCs w:val="22"/>
        </w:rPr>
        <w:t>group expressed openness</w:t>
      </w:r>
      <w:r w:rsidR="003A27F4">
        <w:rPr>
          <w:rFonts w:cstheme="minorHAnsi"/>
          <w:szCs w:val="22"/>
        </w:rPr>
        <w:t xml:space="preserve"> </w:t>
      </w:r>
      <w:r w:rsidRPr="006B6E61">
        <w:rPr>
          <w:rFonts w:cstheme="minorHAnsi"/>
          <w:szCs w:val="22"/>
        </w:rPr>
        <w:t>to this approach in principle</w:t>
      </w:r>
      <w:r w:rsidR="00493C73">
        <w:rPr>
          <w:rFonts w:cstheme="minorHAnsi"/>
          <w:szCs w:val="22"/>
        </w:rPr>
        <w:t>, but noted they needed more objective information</w:t>
      </w:r>
      <w:r w:rsidRPr="006B6E61">
        <w:rPr>
          <w:rFonts w:cstheme="minorHAnsi"/>
          <w:szCs w:val="22"/>
        </w:rPr>
        <w:t>.</w:t>
      </w:r>
    </w:p>
    <w:p w14:paraId="0E78962B" w14:textId="4325A592" w:rsidR="004C0E20" w:rsidRPr="006B6E61" w:rsidRDefault="004C0E20" w:rsidP="00D8564D">
      <w:pPr>
        <w:ind w:right="4"/>
        <w:rPr>
          <w:rFonts w:cstheme="minorHAnsi"/>
          <w:color w:val="FF0000"/>
          <w:szCs w:val="22"/>
        </w:rPr>
      </w:pPr>
    </w:p>
    <w:p w14:paraId="04278B3B" w14:textId="6FAD8257" w:rsidR="009426A7" w:rsidRPr="006B6E61" w:rsidRDefault="009426A7" w:rsidP="001F5EE4">
      <w:pPr>
        <w:pStyle w:val="Heading3"/>
      </w:pPr>
      <w:r w:rsidRPr="006B6E61">
        <w:t>Impact of the federal carbon pollution pricing system</w:t>
      </w:r>
    </w:p>
    <w:p w14:paraId="0E27EC55" w14:textId="3F8B002D" w:rsidR="00B71CEC" w:rsidRPr="006B6E61" w:rsidRDefault="00DF1D8F" w:rsidP="006D44A3">
      <w:pPr>
        <w:spacing w:before="120"/>
        <w:rPr>
          <w:rFonts w:cstheme="minorHAnsi"/>
          <w:bCs/>
          <w:color w:val="000000" w:themeColor="text1"/>
          <w:szCs w:val="22"/>
          <w:lang w:val="en-US"/>
        </w:rPr>
      </w:pPr>
      <w:r w:rsidRPr="006B6E61">
        <w:rPr>
          <w:rFonts w:cstheme="minorHAnsi"/>
          <w:bCs/>
          <w:color w:val="000000" w:themeColor="text1"/>
          <w:szCs w:val="22"/>
          <w:lang w:val="en-US"/>
        </w:rPr>
        <w:t xml:space="preserve">Participants in Edmonton were asked what impact they thought the federal </w:t>
      </w:r>
      <w:r w:rsidR="001F5EE4">
        <w:rPr>
          <w:rFonts w:cstheme="minorHAnsi"/>
          <w:bCs/>
          <w:color w:val="000000" w:themeColor="text1"/>
          <w:szCs w:val="22"/>
          <w:lang w:val="en-US"/>
        </w:rPr>
        <w:t xml:space="preserve">pollution pricing </w:t>
      </w:r>
      <w:r w:rsidRPr="006B6E61">
        <w:rPr>
          <w:rFonts w:cstheme="minorHAnsi"/>
          <w:bCs/>
          <w:color w:val="000000" w:themeColor="text1"/>
          <w:szCs w:val="22"/>
          <w:lang w:val="en-US"/>
        </w:rPr>
        <w:t>system will have on the environment, on the economy, and on them personally.</w:t>
      </w:r>
      <w:r w:rsidR="001854CB" w:rsidRPr="006B6E61">
        <w:rPr>
          <w:rFonts w:cstheme="minorHAnsi"/>
          <w:bCs/>
          <w:color w:val="000000" w:themeColor="text1"/>
          <w:szCs w:val="22"/>
          <w:lang w:val="en-US"/>
        </w:rPr>
        <w:t xml:space="preserve"> Starting with the environment, m</w:t>
      </w:r>
      <w:r w:rsidR="0025140A">
        <w:rPr>
          <w:rFonts w:cstheme="minorHAnsi"/>
          <w:bCs/>
          <w:color w:val="000000" w:themeColor="text1"/>
          <w:szCs w:val="22"/>
          <w:lang w:val="en-US"/>
        </w:rPr>
        <w:t xml:space="preserve">any </w:t>
      </w:r>
      <w:r w:rsidR="001854CB" w:rsidRPr="006B6E61">
        <w:rPr>
          <w:rFonts w:cstheme="minorHAnsi"/>
          <w:bCs/>
          <w:color w:val="000000" w:themeColor="text1"/>
          <w:szCs w:val="22"/>
          <w:lang w:val="en-US"/>
        </w:rPr>
        <w:t>participants said they believe the approach will have no impact</w:t>
      </w:r>
      <w:r w:rsidR="00493C73">
        <w:rPr>
          <w:rFonts w:cstheme="minorHAnsi"/>
          <w:bCs/>
          <w:color w:val="000000" w:themeColor="text1"/>
          <w:szCs w:val="22"/>
          <w:lang w:val="en-US"/>
        </w:rPr>
        <w:t>, based</w:t>
      </w:r>
      <w:r w:rsidR="001854CB" w:rsidRPr="006B6E61">
        <w:rPr>
          <w:rFonts w:cstheme="minorHAnsi"/>
          <w:bCs/>
          <w:color w:val="000000" w:themeColor="text1"/>
          <w:szCs w:val="22"/>
          <w:lang w:val="en-US"/>
        </w:rPr>
        <w:t xml:space="preserve"> </w:t>
      </w:r>
      <w:r w:rsidR="00D64B48">
        <w:rPr>
          <w:rFonts w:cstheme="minorHAnsi"/>
          <w:bCs/>
          <w:color w:val="000000" w:themeColor="text1"/>
          <w:szCs w:val="22"/>
          <w:lang w:val="en-US"/>
        </w:rPr>
        <w:t xml:space="preserve">on </w:t>
      </w:r>
      <w:r w:rsidR="001854CB" w:rsidRPr="006B6E61">
        <w:rPr>
          <w:rFonts w:cstheme="minorHAnsi"/>
          <w:bCs/>
          <w:color w:val="000000" w:themeColor="text1"/>
          <w:szCs w:val="22"/>
          <w:lang w:val="en-US"/>
        </w:rPr>
        <w:t xml:space="preserve">their perception that the system is </w:t>
      </w:r>
      <w:r w:rsidR="00493C73">
        <w:rPr>
          <w:rFonts w:cstheme="minorHAnsi"/>
          <w:bCs/>
          <w:color w:val="000000" w:themeColor="text1"/>
          <w:szCs w:val="22"/>
          <w:lang w:val="en-US"/>
        </w:rPr>
        <w:t xml:space="preserve">geared towards </w:t>
      </w:r>
      <w:r w:rsidR="001854CB" w:rsidRPr="006B6E61">
        <w:rPr>
          <w:rFonts w:cstheme="minorHAnsi"/>
          <w:bCs/>
          <w:color w:val="000000" w:themeColor="text1"/>
          <w:szCs w:val="22"/>
          <w:lang w:val="en-US"/>
        </w:rPr>
        <w:t xml:space="preserve">driving consumer </w:t>
      </w:r>
      <w:r w:rsidR="001854CB" w:rsidRPr="006B6E61">
        <w:rPr>
          <w:rFonts w:cstheme="minorHAnsi"/>
          <w:bCs/>
          <w:color w:val="000000" w:themeColor="text1"/>
          <w:szCs w:val="22"/>
        </w:rPr>
        <w:t>behavioural</w:t>
      </w:r>
      <w:r w:rsidR="001854CB" w:rsidRPr="006B6E61">
        <w:rPr>
          <w:rFonts w:cstheme="minorHAnsi"/>
          <w:bCs/>
          <w:color w:val="000000" w:themeColor="text1"/>
          <w:szCs w:val="22"/>
          <w:lang w:val="en-US"/>
        </w:rPr>
        <w:t xml:space="preserve"> change, </w:t>
      </w:r>
      <w:r w:rsidR="00493C73">
        <w:rPr>
          <w:rFonts w:cstheme="minorHAnsi"/>
          <w:bCs/>
          <w:color w:val="000000" w:themeColor="text1"/>
          <w:szCs w:val="22"/>
          <w:lang w:val="en-US"/>
        </w:rPr>
        <w:t xml:space="preserve">rather than more significant changes at the corporate level. Additionally, they felt a more effective strategy would be to </w:t>
      </w:r>
      <w:r w:rsidR="00D74D73" w:rsidRPr="006B6E61">
        <w:rPr>
          <w:rFonts w:cstheme="minorHAnsi"/>
          <w:bCs/>
          <w:color w:val="000000" w:themeColor="text1"/>
          <w:szCs w:val="22"/>
          <w:lang w:val="en-US"/>
        </w:rPr>
        <w:t>invest in renewa</w:t>
      </w:r>
      <w:r w:rsidR="00D56D6B">
        <w:rPr>
          <w:rFonts w:cstheme="minorHAnsi"/>
          <w:bCs/>
          <w:color w:val="000000" w:themeColor="text1"/>
          <w:szCs w:val="22"/>
          <w:lang w:val="en-US"/>
        </w:rPr>
        <w:t>b</w:t>
      </w:r>
      <w:r w:rsidR="00D74D73" w:rsidRPr="006B6E61">
        <w:rPr>
          <w:rFonts w:cstheme="minorHAnsi"/>
          <w:bCs/>
          <w:color w:val="000000" w:themeColor="text1"/>
          <w:szCs w:val="22"/>
          <w:lang w:val="en-US"/>
        </w:rPr>
        <w:t>l</w:t>
      </w:r>
      <w:r w:rsidR="00D56D6B">
        <w:rPr>
          <w:rFonts w:cstheme="minorHAnsi"/>
          <w:bCs/>
          <w:color w:val="000000" w:themeColor="text1"/>
          <w:szCs w:val="22"/>
          <w:lang w:val="en-US"/>
        </w:rPr>
        <w:t>e</w:t>
      </w:r>
      <w:r w:rsidR="00D74D73" w:rsidRPr="006B6E61">
        <w:rPr>
          <w:rFonts w:cstheme="minorHAnsi"/>
          <w:bCs/>
          <w:color w:val="000000" w:themeColor="text1"/>
          <w:szCs w:val="22"/>
          <w:lang w:val="en-US"/>
        </w:rPr>
        <w:t xml:space="preserve"> infrastructure as alternatives to </w:t>
      </w:r>
      <w:r w:rsidR="00A2445A">
        <w:rPr>
          <w:rFonts w:cstheme="minorHAnsi"/>
          <w:bCs/>
          <w:color w:val="000000" w:themeColor="text1"/>
          <w:szCs w:val="22"/>
          <w:lang w:val="en-US"/>
        </w:rPr>
        <w:t xml:space="preserve">Canada’s </w:t>
      </w:r>
      <w:r w:rsidR="00D74D73" w:rsidRPr="006B6E61">
        <w:rPr>
          <w:rFonts w:cstheme="minorHAnsi"/>
          <w:bCs/>
          <w:color w:val="000000" w:themeColor="text1"/>
          <w:szCs w:val="22"/>
          <w:lang w:val="en-US"/>
        </w:rPr>
        <w:t>carbon-based infrastructure</w:t>
      </w:r>
      <w:r w:rsidR="001854CB" w:rsidRPr="006B6E61">
        <w:rPr>
          <w:rFonts w:cstheme="minorHAnsi"/>
          <w:bCs/>
          <w:color w:val="000000" w:themeColor="text1"/>
          <w:szCs w:val="22"/>
          <w:lang w:val="en-US"/>
        </w:rPr>
        <w:t xml:space="preserve">. </w:t>
      </w:r>
      <w:r w:rsidR="00493C73">
        <w:rPr>
          <w:rFonts w:cstheme="minorHAnsi"/>
          <w:bCs/>
          <w:color w:val="000000" w:themeColor="text1"/>
          <w:szCs w:val="22"/>
          <w:lang w:val="en-US"/>
        </w:rPr>
        <w:t>That said</w:t>
      </w:r>
      <w:r w:rsidR="0025140A">
        <w:rPr>
          <w:rFonts w:cstheme="minorHAnsi"/>
          <w:bCs/>
          <w:color w:val="000000" w:themeColor="text1"/>
          <w:szCs w:val="22"/>
          <w:lang w:val="en-US"/>
        </w:rPr>
        <w:t xml:space="preserve">, some participants </w:t>
      </w:r>
      <w:r w:rsidR="00493C73">
        <w:rPr>
          <w:rFonts w:cstheme="minorHAnsi"/>
          <w:bCs/>
          <w:color w:val="000000" w:themeColor="text1"/>
          <w:szCs w:val="22"/>
          <w:lang w:val="en-US"/>
        </w:rPr>
        <w:t>felt</w:t>
      </w:r>
      <w:r w:rsidR="0025140A">
        <w:rPr>
          <w:rFonts w:cstheme="minorHAnsi"/>
          <w:bCs/>
          <w:color w:val="000000" w:themeColor="text1"/>
          <w:szCs w:val="22"/>
          <w:lang w:val="en-US"/>
        </w:rPr>
        <w:t xml:space="preserve"> the proposed system</w:t>
      </w:r>
      <w:r w:rsidR="003A27F4">
        <w:rPr>
          <w:rFonts w:cstheme="minorHAnsi"/>
          <w:bCs/>
          <w:color w:val="000000" w:themeColor="text1"/>
          <w:szCs w:val="22"/>
          <w:lang w:val="en-US"/>
        </w:rPr>
        <w:t xml:space="preserve"> </w:t>
      </w:r>
      <w:r w:rsidR="00493C73">
        <w:rPr>
          <w:rFonts w:cstheme="minorHAnsi"/>
          <w:bCs/>
          <w:color w:val="000000" w:themeColor="text1"/>
          <w:szCs w:val="22"/>
          <w:lang w:val="en-US"/>
        </w:rPr>
        <w:t xml:space="preserve">had promise, </w:t>
      </w:r>
      <w:r w:rsidR="0025140A">
        <w:rPr>
          <w:rFonts w:cstheme="minorHAnsi"/>
          <w:bCs/>
          <w:color w:val="000000" w:themeColor="text1"/>
          <w:szCs w:val="22"/>
          <w:lang w:val="en-US"/>
        </w:rPr>
        <w:t xml:space="preserve">if </w:t>
      </w:r>
      <w:r w:rsidR="00493C73">
        <w:rPr>
          <w:rFonts w:cstheme="minorHAnsi"/>
          <w:bCs/>
          <w:color w:val="000000" w:themeColor="text1"/>
          <w:szCs w:val="22"/>
          <w:lang w:val="en-US"/>
        </w:rPr>
        <w:t>its</w:t>
      </w:r>
      <w:r w:rsidR="0025140A">
        <w:rPr>
          <w:rFonts w:cstheme="minorHAnsi"/>
          <w:bCs/>
          <w:color w:val="000000" w:themeColor="text1"/>
          <w:szCs w:val="22"/>
          <w:lang w:val="en-US"/>
        </w:rPr>
        <w:t xml:space="preserve"> </w:t>
      </w:r>
      <w:r w:rsidR="003A27F4">
        <w:rPr>
          <w:rFonts w:cstheme="minorHAnsi"/>
          <w:bCs/>
          <w:color w:val="000000" w:themeColor="text1"/>
          <w:szCs w:val="22"/>
          <w:lang w:val="en-US"/>
        </w:rPr>
        <w:t>implementation</w:t>
      </w:r>
      <w:r w:rsidR="00493C73">
        <w:rPr>
          <w:rFonts w:cstheme="minorHAnsi"/>
          <w:bCs/>
          <w:color w:val="000000" w:themeColor="text1"/>
          <w:szCs w:val="22"/>
          <w:lang w:val="en-US"/>
        </w:rPr>
        <w:t xml:space="preserve"> is done effectively </w:t>
      </w:r>
      <w:r w:rsidR="00A2445A">
        <w:rPr>
          <w:rFonts w:cstheme="minorHAnsi"/>
          <w:bCs/>
          <w:color w:val="000000" w:themeColor="text1"/>
          <w:szCs w:val="22"/>
          <w:lang w:val="en-US"/>
        </w:rPr>
        <w:t>and/or if the revenue</w:t>
      </w:r>
      <w:r w:rsidR="00493C73">
        <w:rPr>
          <w:rFonts w:cstheme="minorHAnsi"/>
          <w:bCs/>
          <w:color w:val="000000" w:themeColor="text1"/>
          <w:szCs w:val="22"/>
          <w:lang w:val="en-US"/>
        </w:rPr>
        <w:t>s</w:t>
      </w:r>
      <w:r w:rsidR="00A2445A">
        <w:rPr>
          <w:rFonts w:cstheme="minorHAnsi"/>
          <w:bCs/>
          <w:color w:val="000000" w:themeColor="text1"/>
          <w:szCs w:val="22"/>
          <w:lang w:val="en-US"/>
        </w:rPr>
        <w:t xml:space="preserve"> collected are directed toward renewa</w:t>
      </w:r>
      <w:r w:rsidR="00493C73">
        <w:rPr>
          <w:rFonts w:cstheme="minorHAnsi"/>
          <w:bCs/>
          <w:color w:val="000000" w:themeColor="text1"/>
          <w:szCs w:val="22"/>
          <w:lang w:val="en-US"/>
        </w:rPr>
        <w:t>b</w:t>
      </w:r>
      <w:r w:rsidR="00A2445A">
        <w:rPr>
          <w:rFonts w:cstheme="minorHAnsi"/>
          <w:bCs/>
          <w:color w:val="000000" w:themeColor="text1"/>
          <w:szCs w:val="22"/>
          <w:lang w:val="en-US"/>
        </w:rPr>
        <w:t>l</w:t>
      </w:r>
      <w:r w:rsidR="00493C73">
        <w:rPr>
          <w:rFonts w:cstheme="minorHAnsi"/>
          <w:bCs/>
          <w:color w:val="000000" w:themeColor="text1"/>
          <w:szCs w:val="22"/>
          <w:lang w:val="en-US"/>
        </w:rPr>
        <w:t>e</w:t>
      </w:r>
      <w:r w:rsidR="00A2445A">
        <w:rPr>
          <w:rFonts w:cstheme="minorHAnsi"/>
          <w:bCs/>
          <w:color w:val="000000" w:themeColor="text1"/>
          <w:szCs w:val="22"/>
          <w:lang w:val="en-US"/>
        </w:rPr>
        <w:t xml:space="preserve"> or sustainable programs.</w:t>
      </w:r>
    </w:p>
    <w:p w14:paraId="7E0D1450" w14:textId="77777777" w:rsidR="006D44A3" w:rsidRPr="006B6E61" w:rsidRDefault="006D44A3" w:rsidP="006D44A3">
      <w:pPr>
        <w:rPr>
          <w:rFonts w:cstheme="minorHAnsi"/>
          <w:lang w:val="en-US"/>
        </w:rPr>
      </w:pPr>
    </w:p>
    <w:p w14:paraId="7044287E" w14:textId="245B13D6" w:rsidR="006D44A3" w:rsidRPr="006B6E61" w:rsidRDefault="006D44A3" w:rsidP="006D44A3">
      <w:pPr>
        <w:rPr>
          <w:rFonts w:cstheme="minorHAnsi"/>
          <w:bCs/>
          <w:color w:val="000000" w:themeColor="text1"/>
          <w:szCs w:val="22"/>
          <w:lang w:val="en-US"/>
        </w:rPr>
      </w:pPr>
      <w:r w:rsidRPr="0025140A">
        <w:rPr>
          <w:rFonts w:cstheme="minorHAnsi"/>
          <w:bCs/>
          <w:color w:val="000000" w:themeColor="text1"/>
          <w:szCs w:val="22"/>
          <w:lang w:val="en-US"/>
        </w:rPr>
        <w:t xml:space="preserve">Views on </w:t>
      </w:r>
      <w:r w:rsidR="00493C73" w:rsidRPr="0025140A">
        <w:rPr>
          <w:rFonts w:cstheme="minorHAnsi"/>
          <w:bCs/>
          <w:color w:val="000000" w:themeColor="text1"/>
          <w:szCs w:val="22"/>
          <w:lang w:val="en-US"/>
        </w:rPr>
        <w:t>econom</w:t>
      </w:r>
      <w:r w:rsidR="00493C73">
        <w:rPr>
          <w:rFonts w:cstheme="minorHAnsi"/>
          <w:bCs/>
          <w:color w:val="000000" w:themeColor="text1"/>
          <w:szCs w:val="22"/>
          <w:lang w:val="en-US"/>
        </w:rPr>
        <w:t>ic impacts</w:t>
      </w:r>
      <w:r w:rsidR="00493C73" w:rsidRPr="0025140A">
        <w:rPr>
          <w:rFonts w:cstheme="minorHAnsi"/>
          <w:bCs/>
          <w:color w:val="000000" w:themeColor="text1"/>
          <w:szCs w:val="22"/>
          <w:lang w:val="en-US"/>
        </w:rPr>
        <w:t xml:space="preserve"> </w:t>
      </w:r>
      <w:r w:rsidRPr="0025140A">
        <w:rPr>
          <w:rFonts w:cstheme="minorHAnsi"/>
          <w:bCs/>
          <w:color w:val="000000" w:themeColor="text1"/>
          <w:szCs w:val="22"/>
          <w:lang w:val="en-US"/>
        </w:rPr>
        <w:t>tended to be mixed, with some participants noting the potential for job losses</w:t>
      </w:r>
      <w:r w:rsidR="00A2445A">
        <w:rPr>
          <w:rFonts w:cstheme="minorHAnsi"/>
          <w:bCs/>
          <w:color w:val="000000" w:themeColor="text1"/>
          <w:szCs w:val="22"/>
          <w:lang w:val="en-US"/>
        </w:rPr>
        <w:t xml:space="preserve"> as well as increased costs of consumer goods. The</w:t>
      </w:r>
      <w:r w:rsidR="00493C73">
        <w:rPr>
          <w:rFonts w:cstheme="minorHAnsi"/>
          <w:bCs/>
          <w:color w:val="000000" w:themeColor="text1"/>
          <w:szCs w:val="22"/>
          <w:lang w:val="en-US"/>
        </w:rPr>
        <w:t>se</w:t>
      </w:r>
      <w:r w:rsidR="00A2445A">
        <w:rPr>
          <w:rFonts w:cstheme="minorHAnsi"/>
          <w:bCs/>
          <w:color w:val="000000" w:themeColor="text1"/>
          <w:szCs w:val="22"/>
          <w:lang w:val="en-US"/>
        </w:rPr>
        <w:t xml:space="preserve"> participants </w:t>
      </w:r>
      <w:r w:rsidR="00FF1DAC">
        <w:rPr>
          <w:rFonts w:cstheme="minorHAnsi"/>
          <w:bCs/>
          <w:color w:val="000000" w:themeColor="text1"/>
          <w:szCs w:val="22"/>
          <w:lang w:val="en-US"/>
        </w:rPr>
        <w:t xml:space="preserve">believed </w:t>
      </w:r>
      <w:r w:rsidR="00A2445A">
        <w:rPr>
          <w:rFonts w:cstheme="minorHAnsi"/>
          <w:bCs/>
          <w:color w:val="000000" w:themeColor="text1"/>
          <w:szCs w:val="22"/>
          <w:lang w:val="en-US"/>
        </w:rPr>
        <w:t>that companies will relocate their operations or reduce their</w:t>
      </w:r>
      <w:r w:rsidRPr="0025140A">
        <w:rPr>
          <w:rFonts w:cstheme="minorHAnsi"/>
          <w:bCs/>
          <w:color w:val="000000" w:themeColor="text1"/>
          <w:szCs w:val="22"/>
          <w:lang w:val="en-US"/>
        </w:rPr>
        <w:t xml:space="preserve"> </w:t>
      </w:r>
      <w:r w:rsidR="00A2445A">
        <w:rPr>
          <w:rFonts w:cstheme="minorHAnsi"/>
          <w:bCs/>
          <w:color w:val="000000" w:themeColor="text1"/>
          <w:szCs w:val="22"/>
          <w:lang w:val="en-US"/>
        </w:rPr>
        <w:t xml:space="preserve">workforce </w:t>
      </w:r>
      <w:r w:rsidR="00FF1DAC">
        <w:rPr>
          <w:rFonts w:cstheme="minorHAnsi"/>
          <w:bCs/>
          <w:color w:val="000000" w:themeColor="text1"/>
          <w:szCs w:val="22"/>
          <w:lang w:val="en-US"/>
        </w:rPr>
        <w:t>to avoid or offset paying a price on pollution</w:t>
      </w:r>
      <w:r w:rsidR="00A2445A">
        <w:rPr>
          <w:rFonts w:cstheme="minorHAnsi"/>
          <w:bCs/>
          <w:color w:val="000000" w:themeColor="text1"/>
          <w:szCs w:val="22"/>
          <w:lang w:val="en-US"/>
        </w:rPr>
        <w:t>. O</w:t>
      </w:r>
      <w:r w:rsidRPr="0025140A">
        <w:rPr>
          <w:rFonts w:cstheme="minorHAnsi"/>
          <w:bCs/>
          <w:color w:val="000000" w:themeColor="text1"/>
          <w:szCs w:val="22"/>
          <w:lang w:val="en-US"/>
        </w:rPr>
        <w:t xml:space="preserve">thers </w:t>
      </w:r>
      <w:r w:rsidR="00A2445A">
        <w:rPr>
          <w:rFonts w:cstheme="minorHAnsi"/>
          <w:bCs/>
          <w:color w:val="000000" w:themeColor="text1"/>
          <w:szCs w:val="22"/>
          <w:lang w:val="en-US"/>
        </w:rPr>
        <w:t>were more optimistic, suggesting</w:t>
      </w:r>
      <w:r w:rsidRPr="0025140A">
        <w:rPr>
          <w:rFonts w:cstheme="minorHAnsi"/>
          <w:bCs/>
          <w:color w:val="000000" w:themeColor="text1"/>
          <w:szCs w:val="22"/>
          <w:lang w:val="en-US"/>
        </w:rPr>
        <w:t xml:space="preserve"> </w:t>
      </w:r>
      <w:r w:rsidR="00A2445A">
        <w:rPr>
          <w:rFonts w:cstheme="minorHAnsi"/>
          <w:bCs/>
          <w:color w:val="000000" w:themeColor="text1"/>
          <w:szCs w:val="22"/>
          <w:lang w:val="en-US"/>
        </w:rPr>
        <w:t xml:space="preserve">that the pollution pricing system offers </w:t>
      </w:r>
      <w:r w:rsidRPr="0025140A">
        <w:rPr>
          <w:rFonts w:cstheme="minorHAnsi"/>
          <w:bCs/>
          <w:color w:val="000000" w:themeColor="text1"/>
          <w:szCs w:val="22"/>
          <w:lang w:val="en-US"/>
        </w:rPr>
        <w:t xml:space="preserve">the opportunity for economic growth in new sectors. </w:t>
      </w:r>
      <w:r w:rsidR="00B745FA">
        <w:rPr>
          <w:rFonts w:cstheme="minorHAnsi"/>
          <w:bCs/>
          <w:color w:val="000000" w:themeColor="text1"/>
          <w:szCs w:val="22"/>
          <w:lang w:val="en-US"/>
        </w:rPr>
        <w:t xml:space="preserve">These participants felt that corporations may be motivated to explore energy efficient alternatives </w:t>
      </w:r>
      <w:r w:rsidR="00FF1DAC">
        <w:rPr>
          <w:rFonts w:cstheme="minorHAnsi"/>
          <w:bCs/>
          <w:color w:val="000000" w:themeColor="text1"/>
          <w:szCs w:val="22"/>
          <w:lang w:val="en-US"/>
        </w:rPr>
        <w:t>in order to reduce what they pay</w:t>
      </w:r>
      <w:r w:rsidR="00B745FA">
        <w:rPr>
          <w:rFonts w:cstheme="minorHAnsi"/>
          <w:bCs/>
          <w:color w:val="000000" w:themeColor="text1"/>
          <w:szCs w:val="22"/>
          <w:lang w:val="en-US"/>
        </w:rPr>
        <w:t xml:space="preserve">. </w:t>
      </w:r>
      <w:r w:rsidR="00FF1DAC">
        <w:rPr>
          <w:rFonts w:cstheme="minorHAnsi"/>
          <w:bCs/>
          <w:color w:val="000000" w:themeColor="text1"/>
          <w:szCs w:val="22"/>
          <w:lang w:val="en-US"/>
        </w:rPr>
        <w:t>However, r</w:t>
      </w:r>
      <w:r w:rsidR="00B745FA">
        <w:rPr>
          <w:rFonts w:cstheme="minorHAnsi"/>
          <w:bCs/>
          <w:color w:val="000000" w:themeColor="text1"/>
          <w:szCs w:val="22"/>
          <w:lang w:val="en-US"/>
        </w:rPr>
        <w:t>elated to the latter</w:t>
      </w:r>
      <w:r w:rsidR="00FF1DAC">
        <w:rPr>
          <w:rFonts w:cstheme="minorHAnsi"/>
          <w:bCs/>
          <w:color w:val="000000" w:themeColor="text1"/>
          <w:szCs w:val="22"/>
          <w:lang w:val="en-US"/>
        </w:rPr>
        <w:t xml:space="preserve"> point, </w:t>
      </w:r>
      <w:r w:rsidR="00B745FA">
        <w:rPr>
          <w:rFonts w:cstheme="minorHAnsi"/>
          <w:bCs/>
          <w:color w:val="000000" w:themeColor="text1"/>
          <w:szCs w:val="22"/>
          <w:lang w:val="en-US"/>
        </w:rPr>
        <w:t xml:space="preserve">a </w:t>
      </w:r>
      <w:r w:rsidRPr="0025140A">
        <w:rPr>
          <w:rFonts w:cstheme="minorHAnsi"/>
          <w:bCs/>
          <w:color w:val="000000" w:themeColor="text1"/>
          <w:szCs w:val="22"/>
          <w:lang w:val="en-US"/>
        </w:rPr>
        <w:t xml:space="preserve">few </w:t>
      </w:r>
      <w:r w:rsidR="00FF1DAC">
        <w:rPr>
          <w:rFonts w:cstheme="minorHAnsi"/>
          <w:bCs/>
          <w:color w:val="000000" w:themeColor="text1"/>
          <w:szCs w:val="22"/>
          <w:lang w:val="en-US"/>
        </w:rPr>
        <w:t xml:space="preserve">believed that using pollution pricing revenues to invest in </w:t>
      </w:r>
      <w:proofErr w:type="gramStart"/>
      <w:r w:rsidR="00FF1DAC">
        <w:rPr>
          <w:rFonts w:cstheme="minorHAnsi"/>
          <w:bCs/>
          <w:color w:val="000000" w:themeColor="text1"/>
          <w:szCs w:val="22"/>
          <w:lang w:val="en-US"/>
        </w:rPr>
        <w:t>environmentally-friendly</w:t>
      </w:r>
      <w:proofErr w:type="gramEnd"/>
      <w:r w:rsidR="00FF1DAC">
        <w:rPr>
          <w:rFonts w:cstheme="minorHAnsi"/>
          <w:bCs/>
          <w:color w:val="000000" w:themeColor="text1"/>
          <w:szCs w:val="22"/>
          <w:lang w:val="en-US"/>
        </w:rPr>
        <w:t xml:space="preserve"> </w:t>
      </w:r>
      <w:r w:rsidR="00D56D6B">
        <w:rPr>
          <w:rFonts w:cstheme="minorHAnsi"/>
          <w:bCs/>
          <w:color w:val="000000" w:themeColor="text1"/>
          <w:szCs w:val="22"/>
          <w:lang w:val="en-US"/>
        </w:rPr>
        <w:t>initiatives (e.g. research and development; green energy projects, green-based infrastructure)</w:t>
      </w:r>
      <w:r w:rsidR="00FF1DAC">
        <w:rPr>
          <w:rFonts w:cstheme="minorHAnsi"/>
          <w:bCs/>
          <w:color w:val="000000" w:themeColor="text1"/>
          <w:szCs w:val="22"/>
          <w:lang w:val="en-US"/>
        </w:rPr>
        <w:t xml:space="preserve">, would be </w:t>
      </w:r>
      <w:r w:rsidR="00D64B48">
        <w:rPr>
          <w:rFonts w:cstheme="minorHAnsi"/>
          <w:bCs/>
          <w:color w:val="000000" w:themeColor="text1"/>
          <w:szCs w:val="22"/>
          <w:lang w:val="en-US"/>
        </w:rPr>
        <w:t xml:space="preserve">a </w:t>
      </w:r>
      <w:r w:rsidR="00FF1DAC">
        <w:rPr>
          <w:rFonts w:cstheme="minorHAnsi"/>
          <w:bCs/>
          <w:color w:val="000000" w:themeColor="text1"/>
          <w:szCs w:val="22"/>
          <w:lang w:val="en-US"/>
        </w:rPr>
        <w:t>m</w:t>
      </w:r>
      <w:r w:rsidR="00D64B48">
        <w:rPr>
          <w:rFonts w:cstheme="minorHAnsi"/>
          <w:bCs/>
          <w:color w:val="000000" w:themeColor="text1"/>
          <w:szCs w:val="22"/>
          <w:lang w:val="en-US"/>
        </w:rPr>
        <w:t>ore effective approach</w:t>
      </w:r>
      <w:r w:rsidR="000C2BD0" w:rsidRPr="0025140A">
        <w:rPr>
          <w:rFonts w:cstheme="minorHAnsi"/>
          <w:bCs/>
          <w:color w:val="000000" w:themeColor="text1"/>
          <w:szCs w:val="22"/>
          <w:lang w:val="en-US"/>
        </w:rPr>
        <w:t>.</w:t>
      </w:r>
    </w:p>
    <w:p w14:paraId="0BD486F0" w14:textId="77777777" w:rsidR="00CB3FD7" w:rsidRPr="006B6E61" w:rsidRDefault="00CB3FD7" w:rsidP="006D44A3">
      <w:pPr>
        <w:rPr>
          <w:rFonts w:cstheme="minorHAnsi"/>
          <w:bCs/>
          <w:color w:val="000000" w:themeColor="text1"/>
          <w:szCs w:val="22"/>
          <w:lang w:val="en-US"/>
        </w:rPr>
      </w:pPr>
    </w:p>
    <w:p w14:paraId="5B8B5053" w14:textId="65DA2D12" w:rsidR="002471CF" w:rsidRPr="006B6E61" w:rsidRDefault="00CB3FD7" w:rsidP="00CB3FD7">
      <w:pPr>
        <w:rPr>
          <w:rFonts w:cstheme="minorHAnsi"/>
          <w:bCs/>
          <w:color w:val="000000" w:themeColor="text1"/>
          <w:szCs w:val="22"/>
          <w:lang w:val="en-US"/>
        </w:rPr>
      </w:pPr>
      <w:r w:rsidRPr="006B6E61">
        <w:rPr>
          <w:rFonts w:cstheme="minorHAnsi"/>
          <w:bCs/>
          <w:color w:val="000000" w:themeColor="text1"/>
          <w:szCs w:val="22"/>
          <w:lang w:val="en-US"/>
        </w:rPr>
        <w:t xml:space="preserve">When asked what impact this approach will have on them personally, </w:t>
      </w:r>
      <w:r w:rsidR="00B745FA">
        <w:rPr>
          <w:rFonts w:cstheme="minorHAnsi"/>
          <w:bCs/>
          <w:color w:val="000000" w:themeColor="text1"/>
          <w:szCs w:val="22"/>
          <w:lang w:val="en-US"/>
        </w:rPr>
        <w:t xml:space="preserve">participants, on balance, felt that it would have a limited impact. While it will invariably affect their household spending, the view held by most was that the impact would not be significant enough for them to take notice. At this time, several participants offered that they did not have enough information about the price on pollution to really understand to what extent, if at all, it will affect them personally. </w:t>
      </w:r>
    </w:p>
    <w:p w14:paraId="60E0E2E4" w14:textId="57E85C20" w:rsidR="00B71CEC" w:rsidRPr="006B6E61" w:rsidRDefault="00B71CEC" w:rsidP="00B745FA">
      <w:pPr>
        <w:rPr>
          <w:lang w:val="en-US"/>
        </w:rPr>
      </w:pPr>
    </w:p>
    <w:p w14:paraId="4553490A" w14:textId="15691895" w:rsidR="007C13E5" w:rsidRPr="006B6E61" w:rsidRDefault="00D96BF6" w:rsidP="00BC49A7">
      <w:pPr>
        <w:pStyle w:val="Heading2"/>
        <w:rPr>
          <w:rFonts w:cstheme="minorHAnsi"/>
        </w:rPr>
      </w:pPr>
      <w:bookmarkStart w:id="18" w:name="_Toc10102924"/>
      <w:r>
        <w:rPr>
          <w:rFonts w:cstheme="minorHAnsi"/>
        </w:rPr>
        <w:lastRenderedPageBreak/>
        <w:t xml:space="preserve">5. </w:t>
      </w:r>
      <w:r w:rsidR="007C13E5" w:rsidRPr="006B6E61">
        <w:rPr>
          <w:rFonts w:cstheme="minorHAnsi"/>
        </w:rPr>
        <w:t>Pipelines</w:t>
      </w:r>
      <w:bookmarkEnd w:id="18"/>
      <w:r w:rsidR="007C13E5" w:rsidRPr="006B6E61">
        <w:rPr>
          <w:rFonts w:cstheme="minorHAnsi"/>
        </w:rPr>
        <w:t xml:space="preserve"> </w:t>
      </w:r>
    </w:p>
    <w:p w14:paraId="082317C3" w14:textId="7DFFEC31" w:rsidR="007C13E5" w:rsidRPr="006B6E61" w:rsidRDefault="00A80715" w:rsidP="001F5EE4">
      <w:pPr>
        <w:pStyle w:val="Heading3"/>
      </w:pPr>
      <w:r w:rsidRPr="006B6E61">
        <w:t xml:space="preserve">Awareness of the </w:t>
      </w:r>
      <w:r w:rsidR="00B266AE">
        <w:t xml:space="preserve"> Trans Mountain Expansion project</w:t>
      </w:r>
    </w:p>
    <w:p w14:paraId="66F3E358" w14:textId="7E76E0D0" w:rsidR="00552A1D" w:rsidRDefault="00A80715" w:rsidP="00170D92">
      <w:pPr>
        <w:spacing w:before="120"/>
        <w:rPr>
          <w:rFonts w:cstheme="minorHAnsi"/>
          <w:bCs/>
          <w:color w:val="000000" w:themeColor="text1"/>
          <w:szCs w:val="22"/>
          <w:lang w:val="en-US"/>
        </w:rPr>
      </w:pPr>
      <w:r w:rsidRPr="006B6E61">
        <w:rPr>
          <w:rFonts w:cstheme="minorHAnsi"/>
          <w:bCs/>
          <w:color w:val="000000" w:themeColor="text1"/>
          <w:szCs w:val="22"/>
          <w:lang w:val="en-US"/>
        </w:rPr>
        <w:t xml:space="preserve">Asked whether they had heard about the </w:t>
      </w:r>
      <w:r w:rsidR="00B266AE">
        <w:rPr>
          <w:rFonts w:cstheme="minorHAnsi"/>
          <w:bCs/>
          <w:color w:val="000000" w:themeColor="text1"/>
          <w:szCs w:val="22"/>
          <w:lang w:val="en-US"/>
        </w:rPr>
        <w:t>Trans Mountain Expansion (</w:t>
      </w:r>
      <w:r w:rsidRPr="006B6E61">
        <w:rPr>
          <w:rFonts w:cstheme="minorHAnsi"/>
          <w:bCs/>
          <w:color w:val="000000" w:themeColor="text1"/>
          <w:szCs w:val="22"/>
          <w:lang w:val="en-US"/>
        </w:rPr>
        <w:t>TMX</w:t>
      </w:r>
      <w:r w:rsidR="00B266AE">
        <w:rPr>
          <w:rFonts w:cstheme="minorHAnsi"/>
          <w:bCs/>
          <w:color w:val="000000" w:themeColor="text1"/>
          <w:szCs w:val="22"/>
          <w:lang w:val="en-US"/>
        </w:rPr>
        <w:t>) project</w:t>
      </w:r>
      <w:r w:rsidRPr="006B6E61">
        <w:rPr>
          <w:rFonts w:cstheme="minorHAnsi"/>
          <w:bCs/>
          <w:color w:val="000000" w:themeColor="text1"/>
          <w:szCs w:val="22"/>
          <w:lang w:val="en-US"/>
        </w:rPr>
        <w:t>, all participants in Edmonton and Burnaby acknowledged that they had.</w:t>
      </w:r>
      <w:r w:rsidR="0053408E" w:rsidRPr="006B6E61">
        <w:rPr>
          <w:rFonts w:cstheme="minorHAnsi"/>
          <w:bCs/>
          <w:color w:val="000000" w:themeColor="text1"/>
          <w:szCs w:val="22"/>
          <w:lang w:val="en-US"/>
        </w:rPr>
        <w:t xml:space="preserve"> While knowledge of the pipeline project was somewhat higher in Edmonton, participants in both locations were readily able to describe the project and </w:t>
      </w:r>
      <w:r w:rsidR="00D37AE3">
        <w:rPr>
          <w:rFonts w:cstheme="minorHAnsi"/>
          <w:bCs/>
          <w:color w:val="000000" w:themeColor="text1"/>
          <w:szCs w:val="22"/>
          <w:lang w:val="en-US"/>
        </w:rPr>
        <w:t>various</w:t>
      </w:r>
      <w:r w:rsidR="00D37AE3" w:rsidRPr="006B6E61">
        <w:rPr>
          <w:rFonts w:cstheme="minorHAnsi"/>
          <w:bCs/>
          <w:color w:val="000000" w:themeColor="text1"/>
          <w:szCs w:val="22"/>
          <w:lang w:val="en-US"/>
        </w:rPr>
        <w:t xml:space="preserve"> </w:t>
      </w:r>
      <w:r w:rsidR="0053408E" w:rsidRPr="006B6E61">
        <w:rPr>
          <w:rFonts w:cstheme="minorHAnsi"/>
          <w:bCs/>
          <w:color w:val="000000" w:themeColor="text1"/>
          <w:szCs w:val="22"/>
          <w:lang w:val="en-US"/>
        </w:rPr>
        <w:t>issues</w:t>
      </w:r>
      <w:r w:rsidR="00D37AE3">
        <w:rPr>
          <w:rFonts w:cstheme="minorHAnsi"/>
          <w:bCs/>
          <w:color w:val="000000" w:themeColor="text1"/>
          <w:szCs w:val="22"/>
          <w:lang w:val="en-US"/>
        </w:rPr>
        <w:t xml:space="preserve"> associated with it</w:t>
      </w:r>
      <w:r w:rsidR="0053408E" w:rsidRPr="006B6E61">
        <w:rPr>
          <w:rFonts w:cstheme="minorHAnsi"/>
          <w:bCs/>
          <w:color w:val="000000" w:themeColor="text1"/>
          <w:szCs w:val="22"/>
          <w:lang w:val="en-US"/>
        </w:rPr>
        <w:t>.</w:t>
      </w:r>
      <w:r w:rsidR="00552A1D">
        <w:rPr>
          <w:rFonts w:cstheme="minorHAnsi"/>
          <w:bCs/>
          <w:color w:val="000000" w:themeColor="text1"/>
          <w:szCs w:val="22"/>
          <w:lang w:val="en-US"/>
        </w:rPr>
        <w:t xml:space="preserve"> Things routinely mentioned about the project included that the project will ‘twin’ an existing pipeline to increase capacity to transport oil, that the pipeline will transport oil from Alberta to British Columbia for export to international markets, and that there is a </w:t>
      </w:r>
      <w:r w:rsidR="00866E3E">
        <w:rPr>
          <w:rFonts w:cstheme="minorHAnsi"/>
          <w:bCs/>
          <w:color w:val="000000" w:themeColor="text1"/>
          <w:szCs w:val="22"/>
          <w:lang w:val="en-US"/>
        </w:rPr>
        <w:t xml:space="preserve">virtual </w:t>
      </w:r>
      <w:r w:rsidR="00147CF2">
        <w:rPr>
          <w:rFonts w:cstheme="minorHAnsi"/>
          <w:bCs/>
          <w:color w:val="000000" w:themeColor="text1"/>
          <w:szCs w:val="22"/>
          <w:lang w:val="en-US"/>
        </w:rPr>
        <w:t>‘</w:t>
      </w:r>
      <w:r w:rsidR="00552A1D">
        <w:rPr>
          <w:rFonts w:cstheme="minorHAnsi"/>
          <w:bCs/>
          <w:color w:val="000000" w:themeColor="text1"/>
          <w:szCs w:val="22"/>
          <w:lang w:val="en-US"/>
        </w:rPr>
        <w:t>stalemate</w:t>
      </w:r>
      <w:r w:rsidR="00147CF2">
        <w:rPr>
          <w:rFonts w:cstheme="minorHAnsi"/>
          <w:bCs/>
          <w:color w:val="000000" w:themeColor="text1"/>
          <w:szCs w:val="22"/>
          <w:lang w:val="en-US"/>
        </w:rPr>
        <w:t>’</w:t>
      </w:r>
      <w:r w:rsidR="00552A1D">
        <w:rPr>
          <w:rFonts w:cstheme="minorHAnsi"/>
          <w:bCs/>
          <w:color w:val="000000" w:themeColor="text1"/>
          <w:szCs w:val="22"/>
          <w:lang w:val="en-US"/>
        </w:rPr>
        <w:t xml:space="preserve"> between British Columbia and Alberta, with each on separate sides of the issue.</w:t>
      </w:r>
    </w:p>
    <w:p w14:paraId="6D417DAE" w14:textId="319B925C" w:rsidR="00A80715" w:rsidRDefault="00552A1D" w:rsidP="00170D92">
      <w:pPr>
        <w:spacing w:before="240"/>
        <w:rPr>
          <w:rFonts w:cstheme="minorHAnsi"/>
          <w:bCs/>
          <w:color w:val="000000" w:themeColor="text1"/>
          <w:szCs w:val="22"/>
          <w:lang w:val="en-US"/>
        </w:rPr>
      </w:pPr>
      <w:r>
        <w:rPr>
          <w:rFonts w:cstheme="minorHAnsi"/>
          <w:bCs/>
          <w:color w:val="000000" w:themeColor="text1"/>
          <w:szCs w:val="22"/>
          <w:lang w:val="en-US"/>
        </w:rPr>
        <w:t xml:space="preserve">Other things mentioned by participants included that British Columbia is not cooperating </w:t>
      </w:r>
      <w:r w:rsidR="00866E3E">
        <w:rPr>
          <w:rFonts w:cstheme="minorHAnsi"/>
          <w:bCs/>
          <w:color w:val="000000" w:themeColor="text1"/>
          <w:szCs w:val="22"/>
          <w:lang w:val="en-US"/>
        </w:rPr>
        <w:t xml:space="preserve">with </w:t>
      </w:r>
      <w:r w:rsidR="00147CF2">
        <w:rPr>
          <w:rFonts w:cstheme="minorHAnsi"/>
          <w:bCs/>
          <w:color w:val="000000" w:themeColor="text1"/>
          <w:szCs w:val="22"/>
          <w:lang w:val="en-US"/>
        </w:rPr>
        <w:t xml:space="preserve">either </w:t>
      </w:r>
      <w:r w:rsidR="00866E3E">
        <w:rPr>
          <w:rFonts w:cstheme="minorHAnsi"/>
          <w:bCs/>
          <w:color w:val="000000" w:themeColor="text1"/>
          <w:szCs w:val="22"/>
          <w:lang w:val="en-US"/>
        </w:rPr>
        <w:t xml:space="preserve">Alberta </w:t>
      </w:r>
      <w:r w:rsidR="00147CF2">
        <w:rPr>
          <w:rFonts w:cstheme="minorHAnsi"/>
          <w:bCs/>
          <w:color w:val="000000" w:themeColor="text1"/>
          <w:szCs w:val="22"/>
          <w:lang w:val="en-US"/>
        </w:rPr>
        <w:t>or</w:t>
      </w:r>
      <w:r w:rsidR="00866E3E">
        <w:rPr>
          <w:rFonts w:cstheme="minorHAnsi"/>
          <w:bCs/>
          <w:color w:val="000000" w:themeColor="text1"/>
          <w:szCs w:val="22"/>
          <w:lang w:val="en-US"/>
        </w:rPr>
        <w:t xml:space="preserve"> the federal government </w:t>
      </w:r>
      <w:r>
        <w:rPr>
          <w:rFonts w:cstheme="minorHAnsi"/>
          <w:bCs/>
          <w:color w:val="000000" w:themeColor="text1"/>
          <w:szCs w:val="22"/>
          <w:lang w:val="en-US"/>
        </w:rPr>
        <w:t xml:space="preserve">on this project (mentioned in Edmonton), that the lack of movement on the </w:t>
      </w:r>
      <w:r w:rsidRPr="00D20690">
        <w:rPr>
          <w:rFonts w:cstheme="minorHAnsi"/>
          <w:bCs/>
          <w:color w:val="000000" w:themeColor="text1"/>
          <w:szCs w:val="22"/>
          <w:lang w:val="en-US"/>
        </w:rPr>
        <w:t xml:space="preserve">project is holding up potential investments in Alberta (mentioned in Edmonton), that the project will increase oil tanker traffic in Vancouver </w:t>
      </w:r>
      <w:r w:rsidR="00866E3E" w:rsidRPr="00D20690">
        <w:rPr>
          <w:rFonts w:cstheme="minorHAnsi"/>
          <w:bCs/>
          <w:color w:val="000000" w:themeColor="text1"/>
          <w:szCs w:val="22"/>
          <w:lang w:val="en-US"/>
        </w:rPr>
        <w:t xml:space="preserve">and </w:t>
      </w:r>
      <w:r w:rsidR="00D20690" w:rsidRPr="00D20690">
        <w:rPr>
          <w:rFonts w:cstheme="minorHAnsi"/>
          <w:bCs/>
          <w:color w:val="000000" w:themeColor="text1"/>
          <w:szCs w:val="22"/>
          <w:lang w:val="en-US"/>
        </w:rPr>
        <w:t xml:space="preserve">presents </w:t>
      </w:r>
      <w:r w:rsidR="00866E3E" w:rsidRPr="00D20690">
        <w:rPr>
          <w:rFonts w:cstheme="minorHAnsi"/>
          <w:bCs/>
          <w:color w:val="000000" w:themeColor="text1"/>
          <w:szCs w:val="22"/>
          <w:lang w:val="en-US"/>
        </w:rPr>
        <w:t xml:space="preserve">environmental risks </w:t>
      </w:r>
      <w:r w:rsidRPr="00D20690">
        <w:rPr>
          <w:rFonts w:cstheme="minorHAnsi"/>
          <w:bCs/>
          <w:color w:val="000000" w:themeColor="text1"/>
          <w:szCs w:val="22"/>
          <w:lang w:val="en-US"/>
        </w:rPr>
        <w:t>(Burnaby), that the TMX pipeline has been bought by the Government of Canada, that concerns</w:t>
      </w:r>
      <w:r w:rsidR="00D20690" w:rsidRPr="00D20690">
        <w:rPr>
          <w:rFonts w:cstheme="minorHAnsi"/>
          <w:bCs/>
          <w:color w:val="000000" w:themeColor="text1"/>
          <w:szCs w:val="22"/>
          <w:lang w:val="en-US"/>
        </w:rPr>
        <w:t xml:space="preserve"> about the pipeline</w:t>
      </w:r>
      <w:r w:rsidRPr="00D20690">
        <w:rPr>
          <w:rFonts w:cstheme="minorHAnsi"/>
          <w:bCs/>
          <w:color w:val="000000" w:themeColor="text1"/>
          <w:szCs w:val="22"/>
          <w:lang w:val="en-US"/>
        </w:rPr>
        <w:t xml:space="preserve"> have been expressed by Indigenous </w:t>
      </w:r>
      <w:r w:rsidR="00866E3E" w:rsidRPr="00D20690">
        <w:rPr>
          <w:rFonts w:cstheme="minorHAnsi"/>
          <w:bCs/>
          <w:color w:val="000000" w:themeColor="text1"/>
          <w:szCs w:val="22"/>
          <w:lang w:val="en-US"/>
        </w:rPr>
        <w:t xml:space="preserve">communities, that </w:t>
      </w:r>
      <w:r w:rsidR="00D20690" w:rsidRPr="00D20690">
        <w:rPr>
          <w:rFonts w:cstheme="minorHAnsi"/>
          <w:bCs/>
          <w:color w:val="000000" w:themeColor="text1"/>
          <w:szCs w:val="22"/>
          <w:lang w:val="en-US"/>
        </w:rPr>
        <w:t>there has been insufficient consultation by the federal government with Indigenous communities</w:t>
      </w:r>
      <w:r w:rsidR="00866E3E" w:rsidRPr="00D20690">
        <w:rPr>
          <w:rFonts w:cstheme="minorHAnsi"/>
          <w:bCs/>
          <w:color w:val="000000" w:themeColor="text1"/>
          <w:szCs w:val="22"/>
          <w:lang w:val="en-US"/>
        </w:rPr>
        <w:t xml:space="preserve">, </w:t>
      </w:r>
      <w:r w:rsidRPr="00D20690">
        <w:rPr>
          <w:rFonts w:cstheme="minorHAnsi"/>
          <w:bCs/>
          <w:color w:val="000000" w:themeColor="text1"/>
          <w:szCs w:val="22"/>
          <w:lang w:val="en-US"/>
        </w:rPr>
        <w:t xml:space="preserve"> that the project in now before the courts, and that there have been ongoing discussions with Indigenous groups in British Columbia.</w:t>
      </w:r>
    </w:p>
    <w:p w14:paraId="39287412" w14:textId="77777777" w:rsidR="00882FD0" w:rsidRDefault="00882FD0" w:rsidP="00882FD0">
      <w:pPr>
        <w:rPr>
          <w:lang w:val="en-US"/>
        </w:rPr>
      </w:pPr>
    </w:p>
    <w:p w14:paraId="022B11A9" w14:textId="0C24BBD4" w:rsidR="00F35754" w:rsidRPr="00552A1D" w:rsidRDefault="00F35754" w:rsidP="00F35754">
      <w:pPr>
        <w:pStyle w:val="Heading3"/>
        <w:rPr>
          <w:lang w:val="en-US"/>
        </w:rPr>
      </w:pPr>
      <w:r>
        <w:rPr>
          <w:lang w:val="en-US"/>
        </w:rPr>
        <w:t>Ownership of TMX</w:t>
      </w:r>
    </w:p>
    <w:p w14:paraId="3056823A" w14:textId="10FD0F3F" w:rsidR="00165A7E" w:rsidRDefault="00882FD0" w:rsidP="00165A7E">
      <w:pPr>
        <w:rPr>
          <w:rFonts w:cstheme="minorHAnsi"/>
          <w:bCs/>
          <w:color w:val="000000" w:themeColor="text1"/>
          <w:szCs w:val="22"/>
          <w:lang w:val="en-US"/>
        </w:rPr>
      </w:pPr>
      <w:r>
        <w:rPr>
          <w:rFonts w:cstheme="minorHAnsi"/>
          <w:bCs/>
          <w:color w:val="000000" w:themeColor="text1"/>
          <w:szCs w:val="22"/>
          <w:lang w:val="en-US"/>
        </w:rPr>
        <w:t xml:space="preserve">Most participants in Burnaby and Edmonton were aware the Government of Canada currently owns the TMX. </w:t>
      </w:r>
      <w:r w:rsidR="001D1A2C">
        <w:rPr>
          <w:rFonts w:cstheme="minorHAnsi"/>
          <w:bCs/>
          <w:color w:val="000000" w:themeColor="text1"/>
          <w:szCs w:val="22"/>
          <w:lang w:val="en-US"/>
        </w:rPr>
        <w:t xml:space="preserve">When asked why the </w:t>
      </w:r>
      <w:r w:rsidR="005605BB">
        <w:rPr>
          <w:rFonts w:cstheme="minorHAnsi"/>
          <w:bCs/>
          <w:color w:val="000000" w:themeColor="text1"/>
          <w:szCs w:val="22"/>
          <w:lang w:val="en-US"/>
        </w:rPr>
        <w:t>federal government purchased the TMX</w:t>
      </w:r>
      <w:r w:rsidR="001D1A2C">
        <w:rPr>
          <w:rFonts w:cstheme="minorHAnsi"/>
          <w:bCs/>
          <w:color w:val="000000" w:themeColor="text1"/>
          <w:szCs w:val="22"/>
          <w:lang w:val="en-US"/>
        </w:rPr>
        <w:t xml:space="preserve">, </w:t>
      </w:r>
      <w:r w:rsidR="00EC7555">
        <w:rPr>
          <w:rFonts w:cstheme="minorHAnsi"/>
          <w:bCs/>
          <w:color w:val="000000" w:themeColor="text1"/>
          <w:szCs w:val="22"/>
          <w:lang w:val="en-US"/>
        </w:rPr>
        <w:t xml:space="preserve">many </w:t>
      </w:r>
      <w:r w:rsidR="001D1A2C">
        <w:rPr>
          <w:rFonts w:cstheme="minorHAnsi"/>
          <w:bCs/>
          <w:color w:val="000000" w:themeColor="text1"/>
          <w:szCs w:val="22"/>
          <w:lang w:val="en-US"/>
        </w:rPr>
        <w:t xml:space="preserve">participants </w:t>
      </w:r>
      <w:r w:rsidR="00EC7555">
        <w:rPr>
          <w:rFonts w:cstheme="minorHAnsi"/>
          <w:bCs/>
          <w:color w:val="000000" w:themeColor="text1"/>
          <w:szCs w:val="22"/>
          <w:lang w:val="en-US"/>
        </w:rPr>
        <w:t xml:space="preserve">said </w:t>
      </w:r>
      <w:r w:rsidR="001D1A2C">
        <w:rPr>
          <w:rFonts w:cstheme="minorHAnsi"/>
          <w:bCs/>
          <w:color w:val="000000" w:themeColor="text1"/>
          <w:szCs w:val="22"/>
          <w:lang w:val="en-US"/>
        </w:rPr>
        <w:t xml:space="preserve">that it was necessary </w:t>
      </w:r>
      <w:r w:rsidR="00EC7555">
        <w:rPr>
          <w:rFonts w:cstheme="minorHAnsi"/>
          <w:bCs/>
          <w:color w:val="000000" w:themeColor="text1"/>
          <w:szCs w:val="22"/>
          <w:lang w:val="en-US"/>
        </w:rPr>
        <w:t xml:space="preserve">for the government to </w:t>
      </w:r>
      <w:r w:rsidR="00147CF2">
        <w:rPr>
          <w:rFonts w:cstheme="minorHAnsi"/>
          <w:bCs/>
          <w:color w:val="000000" w:themeColor="text1"/>
          <w:szCs w:val="22"/>
          <w:lang w:val="en-US"/>
        </w:rPr>
        <w:t xml:space="preserve">do </w:t>
      </w:r>
      <w:r w:rsidR="00EC7555">
        <w:rPr>
          <w:rFonts w:cstheme="minorHAnsi"/>
          <w:bCs/>
          <w:color w:val="000000" w:themeColor="text1"/>
          <w:szCs w:val="22"/>
          <w:lang w:val="en-US"/>
        </w:rPr>
        <w:t>so</w:t>
      </w:r>
      <w:r w:rsidR="001D1A2C">
        <w:rPr>
          <w:rFonts w:cstheme="minorHAnsi"/>
          <w:bCs/>
          <w:color w:val="000000" w:themeColor="text1"/>
          <w:szCs w:val="22"/>
          <w:lang w:val="en-US"/>
        </w:rPr>
        <w:t xml:space="preserve">. Specifically, </w:t>
      </w:r>
      <w:r w:rsidR="00EC7555">
        <w:rPr>
          <w:rFonts w:cstheme="minorHAnsi"/>
          <w:bCs/>
          <w:color w:val="000000" w:themeColor="text1"/>
          <w:szCs w:val="22"/>
          <w:lang w:val="en-US"/>
        </w:rPr>
        <w:t xml:space="preserve">they explained </w:t>
      </w:r>
      <w:r w:rsidR="001D1A2C">
        <w:rPr>
          <w:rFonts w:cstheme="minorHAnsi"/>
          <w:bCs/>
          <w:color w:val="000000" w:themeColor="text1"/>
          <w:szCs w:val="22"/>
          <w:lang w:val="en-US"/>
        </w:rPr>
        <w:t>that the delays</w:t>
      </w:r>
      <w:r w:rsidR="00EC7555">
        <w:rPr>
          <w:rFonts w:cstheme="minorHAnsi"/>
          <w:bCs/>
          <w:color w:val="000000" w:themeColor="text1"/>
          <w:szCs w:val="22"/>
          <w:lang w:val="en-US"/>
        </w:rPr>
        <w:t xml:space="preserve"> surrounding the approval of </w:t>
      </w:r>
      <w:r w:rsidR="00147CF2">
        <w:rPr>
          <w:rFonts w:cstheme="minorHAnsi"/>
          <w:bCs/>
          <w:color w:val="000000" w:themeColor="text1"/>
          <w:szCs w:val="22"/>
          <w:lang w:val="en-US"/>
        </w:rPr>
        <w:t xml:space="preserve">the project </w:t>
      </w:r>
      <w:r w:rsidR="001D1A2C">
        <w:rPr>
          <w:rFonts w:cstheme="minorHAnsi"/>
          <w:bCs/>
          <w:color w:val="000000" w:themeColor="text1"/>
          <w:szCs w:val="22"/>
          <w:lang w:val="en-US"/>
        </w:rPr>
        <w:t>caused Kinder</w:t>
      </w:r>
      <w:r w:rsidR="00EC7555">
        <w:rPr>
          <w:rFonts w:cstheme="minorHAnsi"/>
          <w:bCs/>
          <w:color w:val="000000" w:themeColor="text1"/>
          <w:szCs w:val="22"/>
          <w:lang w:val="en-US"/>
        </w:rPr>
        <w:t xml:space="preserve"> </w:t>
      </w:r>
      <w:r w:rsidR="001D1A2C">
        <w:rPr>
          <w:rFonts w:cstheme="minorHAnsi"/>
          <w:bCs/>
          <w:color w:val="000000" w:themeColor="text1"/>
          <w:szCs w:val="22"/>
          <w:lang w:val="en-US"/>
        </w:rPr>
        <w:t xml:space="preserve">Morgan to </w:t>
      </w:r>
      <w:r w:rsidR="007D2359">
        <w:rPr>
          <w:rFonts w:cstheme="minorHAnsi"/>
          <w:bCs/>
          <w:color w:val="000000" w:themeColor="text1"/>
          <w:szCs w:val="22"/>
          <w:lang w:val="en-US"/>
        </w:rPr>
        <w:t>decide not to proceed</w:t>
      </w:r>
      <w:r w:rsidR="001D1A2C">
        <w:rPr>
          <w:rFonts w:cstheme="minorHAnsi"/>
          <w:bCs/>
          <w:color w:val="000000" w:themeColor="text1"/>
          <w:szCs w:val="22"/>
          <w:lang w:val="en-US"/>
        </w:rPr>
        <w:t>, leaving the Government of Canada no choice but to purchase the pipeline</w:t>
      </w:r>
      <w:r w:rsidR="007D2359">
        <w:rPr>
          <w:rFonts w:cstheme="minorHAnsi"/>
          <w:bCs/>
          <w:color w:val="000000" w:themeColor="text1"/>
          <w:szCs w:val="22"/>
          <w:lang w:val="en-US"/>
        </w:rPr>
        <w:t xml:space="preserve"> to ensure project completion</w:t>
      </w:r>
      <w:r w:rsidR="001D1A2C">
        <w:rPr>
          <w:rFonts w:cstheme="minorHAnsi"/>
          <w:bCs/>
          <w:color w:val="000000" w:themeColor="text1"/>
          <w:szCs w:val="22"/>
          <w:lang w:val="en-US"/>
        </w:rPr>
        <w:t xml:space="preserve">. </w:t>
      </w:r>
      <w:r w:rsidR="00EC7555">
        <w:rPr>
          <w:rFonts w:cstheme="minorHAnsi"/>
          <w:bCs/>
          <w:color w:val="000000" w:themeColor="text1"/>
          <w:szCs w:val="22"/>
          <w:lang w:val="en-US"/>
        </w:rPr>
        <w:t>Among participants in Edmonton, there was a near consensus that this was an appropriate decision on the part of the federal government</w:t>
      </w:r>
      <w:r w:rsidR="0003291A">
        <w:rPr>
          <w:rFonts w:cstheme="minorHAnsi"/>
          <w:bCs/>
          <w:color w:val="000000" w:themeColor="text1"/>
          <w:szCs w:val="22"/>
          <w:lang w:val="en-US"/>
        </w:rPr>
        <w:t xml:space="preserve">. </w:t>
      </w:r>
    </w:p>
    <w:p w14:paraId="596B6994" w14:textId="77777777" w:rsidR="00165A7E" w:rsidRDefault="00165A7E" w:rsidP="00165A7E">
      <w:pPr>
        <w:rPr>
          <w:rFonts w:cstheme="minorHAnsi"/>
          <w:bCs/>
          <w:color w:val="000000" w:themeColor="text1"/>
          <w:szCs w:val="22"/>
          <w:lang w:val="en-US"/>
        </w:rPr>
      </w:pPr>
    </w:p>
    <w:p w14:paraId="1F3A3AC5" w14:textId="2E29D131" w:rsidR="00A80715" w:rsidRDefault="00165A7E" w:rsidP="00165A7E">
      <w:pPr>
        <w:rPr>
          <w:rFonts w:cstheme="minorHAnsi"/>
          <w:bCs/>
          <w:color w:val="000000" w:themeColor="text1"/>
          <w:szCs w:val="22"/>
          <w:lang w:val="en-US"/>
        </w:rPr>
      </w:pPr>
      <w:r>
        <w:rPr>
          <w:rFonts w:cstheme="minorHAnsi"/>
          <w:bCs/>
          <w:color w:val="000000" w:themeColor="text1"/>
          <w:szCs w:val="22"/>
          <w:lang w:val="en-US"/>
        </w:rPr>
        <w:t>Views on this matter were split in Burnaby</w:t>
      </w:r>
      <w:r w:rsidR="00AC6A52">
        <w:rPr>
          <w:rFonts w:cstheme="minorHAnsi"/>
          <w:bCs/>
          <w:color w:val="000000" w:themeColor="text1"/>
          <w:szCs w:val="22"/>
          <w:lang w:val="en-US"/>
        </w:rPr>
        <w:t>, however</w:t>
      </w:r>
      <w:r>
        <w:rPr>
          <w:rFonts w:cstheme="minorHAnsi"/>
          <w:bCs/>
          <w:color w:val="000000" w:themeColor="text1"/>
          <w:szCs w:val="22"/>
          <w:lang w:val="en-US"/>
        </w:rPr>
        <w:t xml:space="preserve">. Participants who self-described as ‘financially secure’ were opposed to the Government of Canada’s purchase of the TMX, while those who self-described as ‘financially insecure’ were generally in </w:t>
      </w:r>
      <w:r w:rsidRPr="00165A7E">
        <w:rPr>
          <w:rFonts w:cstheme="minorHAnsi"/>
          <w:bCs/>
          <w:color w:val="000000" w:themeColor="text1"/>
          <w:szCs w:val="22"/>
        </w:rPr>
        <w:t>favour</w:t>
      </w:r>
      <w:r>
        <w:rPr>
          <w:rFonts w:cstheme="minorHAnsi"/>
          <w:bCs/>
          <w:color w:val="000000" w:themeColor="text1"/>
          <w:szCs w:val="22"/>
          <w:lang w:val="en-US"/>
        </w:rPr>
        <w:t xml:space="preserve"> of the decision to purchase the pipeline. Those who opposed the decision pointed to various reasons to explain why, including the following perceptions: that the Government of Canada does not have the expertise needed to own and operate a pipeline, that this decision served to further divide/polarize  the country over the issue, that it was a lot of money to spend and perhaps not worth the price paid, and that the risks associated with the TMX have now been shifted from a private company to the Government of Canada.</w:t>
      </w:r>
      <w:r w:rsidR="0003291A">
        <w:rPr>
          <w:rFonts w:cstheme="minorHAnsi"/>
          <w:bCs/>
          <w:color w:val="000000" w:themeColor="text1"/>
          <w:szCs w:val="22"/>
          <w:lang w:val="en-US"/>
        </w:rPr>
        <w:t xml:space="preserve"> Those who </w:t>
      </w:r>
      <w:r w:rsidR="0003291A" w:rsidRPr="0003291A">
        <w:rPr>
          <w:rFonts w:cstheme="minorHAnsi"/>
          <w:bCs/>
          <w:color w:val="000000" w:themeColor="text1"/>
          <w:szCs w:val="22"/>
        </w:rPr>
        <w:t>favoured</w:t>
      </w:r>
      <w:r w:rsidR="0003291A">
        <w:rPr>
          <w:rFonts w:cstheme="minorHAnsi"/>
          <w:bCs/>
          <w:color w:val="000000" w:themeColor="text1"/>
          <w:szCs w:val="22"/>
          <w:lang w:val="en-US"/>
        </w:rPr>
        <w:t xml:space="preserve"> the purchase pointed to perceived benefits of the TMX: less risk of spills </w:t>
      </w:r>
      <w:r w:rsidR="00147CF2">
        <w:rPr>
          <w:rFonts w:cstheme="minorHAnsi"/>
          <w:bCs/>
          <w:color w:val="000000" w:themeColor="text1"/>
          <w:szCs w:val="22"/>
          <w:lang w:val="en-US"/>
        </w:rPr>
        <w:t>compared to other</w:t>
      </w:r>
      <w:r w:rsidR="0003291A">
        <w:rPr>
          <w:rFonts w:cstheme="minorHAnsi"/>
          <w:bCs/>
          <w:color w:val="000000" w:themeColor="text1"/>
          <w:szCs w:val="22"/>
          <w:lang w:val="en-US"/>
        </w:rPr>
        <w:t xml:space="preserve"> way</w:t>
      </w:r>
      <w:r w:rsidR="00147CF2">
        <w:rPr>
          <w:rFonts w:cstheme="minorHAnsi"/>
          <w:bCs/>
          <w:color w:val="000000" w:themeColor="text1"/>
          <w:szCs w:val="22"/>
          <w:lang w:val="en-US"/>
        </w:rPr>
        <w:t>s</w:t>
      </w:r>
      <w:r w:rsidR="0003291A">
        <w:rPr>
          <w:rFonts w:cstheme="minorHAnsi"/>
          <w:bCs/>
          <w:color w:val="000000" w:themeColor="text1"/>
          <w:szCs w:val="22"/>
          <w:lang w:val="en-US"/>
        </w:rPr>
        <w:t xml:space="preserve"> to transport oil, and the TMX will stimulate the economy by creating jobs and getting Canadian oil to international markets.</w:t>
      </w:r>
    </w:p>
    <w:p w14:paraId="1F3487A5" w14:textId="5DC8C81E" w:rsidR="00B67F50" w:rsidRDefault="00B67F50" w:rsidP="00B67F50">
      <w:pPr>
        <w:rPr>
          <w:lang w:val="en-US"/>
        </w:rPr>
      </w:pPr>
    </w:p>
    <w:p w14:paraId="7AB205AE" w14:textId="18AB0163" w:rsidR="004915A0" w:rsidRDefault="004915A0" w:rsidP="004915A0">
      <w:pPr>
        <w:pStyle w:val="Heading3"/>
        <w:rPr>
          <w:lang w:val="en-US"/>
        </w:rPr>
      </w:pPr>
      <w:r>
        <w:rPr>
          <w:lang w:val="en-US"/>
        </w:rPr>
        <w:t>Status of TMX</w:t>
      </w:r>
    </w:p>
    <w:p w14:paraId="5C987632" w14:textId="0B8D7AB8" w:rsidR="00F52CB3" w:rsidRDefault="0003291A" w:rsidP="004915A0">
      <w:pPr>
        <w:rPr>
          <w:lang w:val="en-US"/>
        </w:rPr>
      </w:pPr>
      <w:r>
        <w:rPr>
          <w:lang w:val="en-US"/>
        </w:rPr>
        <w:t xml:space="preserve">There was widespread awareness that the </w:t>
      </w:r>
      <w:r w:rsidR="00AC6A52">
        <w:rPr>
          <w:lang w:val="en-US"/>
        </w:rPr>
        <w:t xml:space="preserve">TMX </w:t>
      </w:r>
      <w:r>
        <w:rPr>
          <w:lang w:val="en-US"/>
        </w:rPr>
        <w:t xml:space="preserve">project is on hold, </w:t>
      </w:r>
      <w:r w:rsidR="00147CF2">
        <w:rPr>
          <w:lang w:val="en-US"/>
        </w:rPr>
        <w:t xml:space="preserve">particularly in Edmonton, </w:t>
      </w:r>
      <w:r>
        <w:rPr>
          <w:lang w:val="en-US"/>
        </w:rPr>
        <w:t>although fewer participants had heard of the court ruling requiring mo</w:t>
      </w:r>
      <w:r w:rsidR="00F52CB3">
        <w:rPr>
          <w:lang w:val="en-US"/>
        </w:rPr>
        <w:t>re</w:t>
      </w:r>
      <w:r>
        <w:rPr>
          <w:lang w:val="en-US"/>
        </w:rPr>
        <w:t xml:space="preserve"> consultation</w:t>
      </w:r>
      <w:r w:rsidR="00F52CB3">
        <w:rPr>
          <w:lang w:val="en-US"/>
        </w:rPr>
        <w:t xml:space="preserve">. Awareness </w:t>
      </w:r>
      <w:r w:rsidR="00F52CB3">
        <w:rPr>
          <w:lang w:val="en-US"/>
        </w:rPr>
        <w:lastRenderedPageBreak/>
        <w:t xml:space="preserve">of the </w:t>
      </w:r>
      <w:r w:rsidR="007D2359">
        <w:rPr>
          <w:lang w:val="en-US"/>
        </w:rPr>
        <w:t>Government of Canada’s</w:t>
      </w:r>
      <w:r w:rsidR="00147CF2">
        <w:rPr>
          <w:lang w:val="en-US"/>
        </w:rPr>
        <w:t xml:space="preserve"> </w:t>
      </w:r>
      <w:r w:rsidR="00F52CB3">
        <w:rPr>
          <w:lang w:val="en-US"/>
        </w:rPr>
        <w:t>deadline of June 18</w:t>
      </w:r>
      <w:r w:rsidR="00F52CB3" w:rsidRPr="00F52CB3">
        <w:rPr>
          <w:vertAlign w:val="superscript"/>
          <w:lang w:val="en-US"/>
        </w:rPr>
        <w:t>th</w:t>
      </w:r>
      <w:r w:rsidR="00F52CB3">
        <w:rPr>
          <w:lang w:val="en-US"/>
        </w:rPr>
        <w:t>, 2019, to decide on whether or not to approve the TMX exp</w:t>
      </w:r>
      <w:r w:rsidR="00F92600">
        <w:rPr>
          <w:lang w:val="en-US"/>
        </w:rPr>
        <w:t>ansion</w:t>
      </w:r>
      <w:r w:rsidR="00F52CB3">
        <w:rPr>
          <w:lang w:val="en-US"/>
        </w:rPr>
        <w:t xml:space="preserve"> was more limited</w:t>
      </w:r>
      <w:r w:rsidR="00147CF2">
        <w:rPr>
          <w:lang w:val="en-US"/>
        </w:rPr>
        <w:t>, especially in Burnaby and in the ‘financially secure</w:t>
      </w:r>
      <w:r w:rsidR="003A27F4">
        <w:rPr>
          <w:lang w:val="en-US"/>
        </w:rPr>
        <w:t xml:space="preserve">’ </w:t>
      </w:r>
      <w:r w:rsidR="00147CF2">
        <w:rPr>
          <w:lang w:val="en-US"/>
        </w:rPr>
        <w:t>Edmonton group</w:t>
      </w:r>
      <w:r w:rsidR="00F52CB3">
        <w:rPr>
          <w:lang w:val="en-US"/>
        </w:rPr>
        <w:t xml:space="preserve">. </w:t>
      </w:r>
    </w:p>
    <w:p w14:paraId="43F1AEEC" w14:textId="77777777" w:rsidR="00F52CB3" w:rsidRDefault="00F52CB3" w:rsidP="004915A0">
      <w:pPr>
        <w:rPr>
          <w:lang w:val="en-US"/>
        </w:rPr>
      </w:pPr>
    </w:p>
    <w:p w14:paraId="0E08110C" w14:textId="77777777" w:rsidR="00F52CB3" w:rsidRDefault="00F52CB3" w:rsidP="00F52CB3">
      <w:pPr>
        <w:pStyle w:val="Heading3"/>
        <w:rPr>
          <w:lang w:val="en-US"/>
        </w:rPr>
      </w:pPr>
      <w:r>
        <w:rPr>
          <w:lang w:val="en-US"/>
        </w:rPr>
        <w:t>Views of TMX</w:t>
      </w:r>
    </w:p>
    <w:p w14:paraId="6AA15E57" w14:textId="6048D690" w:rsidR="00BD0F99" w:rsidRDefault="00F52CB3" w:rsidP="004915A0">
      <w:pPr>
        <w:rPr>
          <w:lang w:val="en-US"/>
        </w:rPr>
      </w:pPr>
      <w:r>
        <w:rPr>
          <w:lang w:val="en-US"/>
        </w:rPr>
        <w:t>On balance, most participants would like to see the TMX expansion go ahead</w:t>
      </w:r>
      <w:r w:rsidR="008C3B23">
        <w:rPr>
          <w:lang w:val="en-US"/>
        </w:rPr>
        <w:t xml:space="preserve">, although some </w:t>
      </w:r>
      <w:r w:rsidR="00147CF2">
        <w:rPr>
          <w:lang w:val="en-US"/>
        </w:rPr>
        <w:t xml:space="preserve">noted </w:t>
      </w:r>
      <w:r>
        <w:rPr>
          <w:lang w:val="en-US"/>
        </w:rPr>
        <w:t>their support</w:t>
      </w:r>
      <w:r w:rsidR="008C3B23">
        <w:rPr>
          <w:lang w:val="en-US"/>
        </w:rPr>
        <w:t xml:space="preserve"> </w:t>
      </w:r>
      <w:r w:rsidR="00147CF2">
        <w:rPr>
          <w:lang w:val="en-US"/>
        </w:rPr>
        <w:t xml:space="preserve">was conditional on </w:t>
      </w:r>
      <w:r>
        <w:rPr>
          <w:lang w:val="en-US"/>
        </w:rPr>
        <w:t xml:space="preserve">appropriate </w:t>
      </w:r>
      <w:r w:rsidR="008C3B23">
        <w:rPr>
          <w:lang w:val="en-US"/>
        </w:rPr>
        <w:t xml:space="preserve">safeguards </w:t>
      </w:r>
      <w:r w:rsidR="00147CF2">
        <w:rPr>
          <w:lang w:val="en-US"/>
        </w:rPr>
        <w:t xml:space="preserve">being </w:t>
      </w:r>
      <w:r w:rsidR="008C3B23">
        <w:rPr>
          <w:lang w:val="en-US"/>
        </w:rPr>
        <w:t xml:space="preserve">in place to protect the </w:t>
      </w:r>
      <w:proofErr w:type="gramStart"/>
      <w:r w:rsidR="008C3B23">
        <w:rPr>
          <w:lang w:val="en-US"/>
        </w:rPr>
        <w:t xml:space="preserve">environment, </w:t>
      </w:r>
      <w:r w:rsidR="00147CF2">
        <w:rPr>
          <w:lang w:val="en-US"/>
        </w:rPr>
        <w:t>or</w:t>
      </w:r>
      <w:proofErr w:type="gramEnd"/>
      <w:r w:rsidR="00147CF2">
        <w:rPr>
          <w:lang w:val="en-US"/>
        </w:rPr>
        <w:t xml:space="preserve"> noted a preference for oil to be refined in Canada</w:t>
      </w:r>
      <w:r w:rsidR="008C3B23">
        <w:rPr>
          <w:lang w:val="en-US"/>
        </w:rPr>
        <w:t xml:space="preserve"> or more focus on renewable energy sources. Reasons offered to explain why they want the TMX expansion to go ahead included: for the economic impact (it will be good for Canada’s economy), because oil/crude produced in Canada is cleaner than what is produced in other regions of the world, to limit Canada’s reliance on oil from countries that have questionable environmental and human rights  records, and because pipelines are a safer way to transport oil compared to </w:t>
      </w:r>
      <w:r w:rsidR="00140339">
        <w:rPr>
          <w:lang w:val="en-US"/>
        </w:rPr>
        <w:t>other methods</w:t>
      </w:r>
      <w:r w:rsidR="008C3B23">
        <w:rPr>
          <w:lang w:val="en-US"/>
        </w:rPr>
        <w:t>.</w:t>
      </w:r>
      <w:r w:rsidR="00F92600">
        <w:rPr>
          <w:lang w:val="en-US"/>
        </w:rPr>
        <w:t xml:space="preserve"> While virtually everyone expects the TMX expansion project will go ahead, there was no strong sense of when this will happen</w:t>
      </w:r>
      <w:r w:rsidR="00140339">
        <w:rPr>
          <w:lang w:val="en-US"/>
        </w:rPr>
        <w:t xml:space="preserve">, with some noting </w:t>
      </w:r>
      <w:r w:rsidR="00F92600">
        <w:rPr>
          <w:lang w:val="en-US"/>
        </w:rPr>
        <w:t xml:space="preserve">the upcoming federal election </w:t>
      </w:r>
      <w:r w:rsidR="00140339">
        <w:rPr>
          <w:lang w:val="en-US"/>
        </w:rPr>
        <w:t>and/or actions taken by provincial governments could impact timelines</w:t>
      </w:r>
    </w:p>
    <w:p w14:paraId="4C6C3CC1" w14:textId="77777777" w:rsidR="00BD0F99" w:rsidRDefault="00BD0F99" w:rsidP="004915A0">
      <w:pPr>
        <w:rPr>
          <w:lang w:val="en-US"/>
        </w:rPr>
      </w:pPr>
    </w:p>
    <w:p w14:paraId="61813469" w14:textId="13FE883D" w:rsidR="00BD0F99" w:rsidRDefault="00BD0F99" w:rsidP="00BD0F99">
      <w:pPr>
        <w:pStyle w:val="Heading3"/>
        <w:rPr>
          <w:lang w:val="en-US"/>
        </w:rPr>
      </w:pPr>
      <w:r>
        <w:rPr>
          <w:lang w:val="en-US"/>
        </w:rPr>
        <w:t xml:space="preserve">Canada’s energy </w:t>
      </w:r>
      <w:r w:rsidR="003548C3">
        <w:rPr>
          <w:lang w:val="en-US"/>
        </w:rPr>
        <w:t xml:space="preserve">and environment </w:t>
      </w:r>
      <w:r>
        <w:rPr>
          <w:lang w:val="en-US"/>
        </w:rPr>
        <w:t>strategy</w:t>
      </w:r>
    </w:p>
    <w:p w14:paraId="2C62A31F" w14:textId="77777777" w:rsidR="00BD0F99" w:rsidRDefault="00BD0F99" w:rsidP="004915A0">
      <w:pPr>
        <w:rPr>
          <w:lang w:val="en-US"/>
        </w:rPr>
      </w:pPr>
      <w:r>
        <w:rPr>
          <w:lang w:val="en-US"/>
        </w:rPr>
        <w:t>Participants were first read, and then asked to comment on, the following:</w:t>
      </w:r>
    </w:p>
    <w:p w14:paraId="5222F436" w14:textId="77777777" w:rsidR="00BD0F99" w:rsidRDefault="00BD0F99" w:rsidP="004915A0">
      <w:pPr>
        <w:rPr>
          <w:lang w:val="en-US"/>
        </w:rPr>
      </w:pPr>
    </w:p>
    <w:p w14:paraId="7360E564" w14:textId="4E07701D" w:rsidR="004915A0" w:rsidRPr="00BD0F99" w:rsidRDefault="00BD0F99" w:rsidP="00BD0F99">
      <w:pPr>
        <w:ind w:left="720" w:right="720"/>
        <w:rPr>
          <w:sz w:val="20"/>
          <w:lang w:val="en-US"/>
        </w:rPr>
      </w:pPr>
      <w:r w:rsidRPr="00BD0F99">
        <w:rPr>
          <w:sz w:val="20"/>
          <w:lang w:val="en-US"/>
        </w:rPr>
        <w:t>The Government of Canada’s strategy for energy and the environment includes approval of some pipelines (such as TMX), a national price on carbon pollution, and improved protection for our oceans. Some have argued this strategy only works if all provinces are on board for all aspects of it – so even if the government of B</w:t>
      </w:r>
      <w:r>
        <w:rPr>
          <w:sz w:val="20"/>
          <w:lang w:val="en-US"/>
        </w:rPr>
        <w:t xml:space="preserve">ritish </w:t>
      </w:r>
      <w:r w:rsidRPr="00BD0F99">
        <w:rPr>
          <w:sz w:val="20"/>
          <w:lang w:val="en-US"/>
        </w:rPr>
        <w:t>C</w:t>
      </w:r>
      <w:r>
        <w:rPr>
          <w:sz w:val="20"/>
          <w:lang w:val="en-US"/>
        </w:rPr>
        <w:t>olumbia</w:t>
      </w:r>
      <w:r w:rsidRPr="00BD0F99">
        <w:rPr>
          <w:sz w:val="20"/>
          <w:lang w:val="en-US"/>
        </w:rPr>
        <w:t xml:space="preserve"> doesn’t want a pipeline approved or the government of Alberta doesn’t want to put a price on carbon pollution, they need to be on board so that the entire strategy works. </w:t>
      </w:r>
    </w:p>
    <w:p w14:paraId="5C777B80" w14:textId="77777777" w:rsidR="00BD0F99" w:rsidRDefault="00BD0F99" w:rsidP="004915A0">
      <w:pPr>
        <w:rPr>
          <w:lang w:val="en-US"/>
        </w:rPr>
      </w:pPr>
    </w:p>
    <w:p w14:paraId="236B5382" w14:textId="78579092" w:rsidR="00BD0F99" w:rsidRDefault="003548C3" w:rsidP="004915A0">
      <w:pPr>
        <w:rPr>
          <w:lang w:val="en-US"/>
        </w:rPr>
      </w:pPr>
      <w:r>
        <w:rPr>
          <w:lang w:val="en-US"/>
        </w:rPr>
        <w:t xml:space="preserve">Most participants agreed that Canada’s </w:t>
      </w:r>
      <w:r w:rsidRPr="003548C3">
        <w:rPr>
          <w:lang w:val="en-US"/>
        </w:rPr>
        <w:t xml:space="preserve">energy and the environment </w:t>
      </w:r>
      <w:r>
        <w:rPr>
          <w:lang w:val="en-US"/>
        </w:rPr>
        <w:t>strategy will only work i</w:t>
      </w:r>
      <w:r w:rsidR="00DD7125">
        <w:rPr>
          <w:lang w:val="en-US"/>
        </w:rPr>
        <w:t>f</w:t>
      </w:r>
      <w:r>
        <w:rPr>
          <w:lang w:val="en-US"/>
        </w:rPr>
        <w:t xml:space="preserve"> all provinces are on board</w:t>
      </w:r>
      <w:r w:rsidR="00DD7125">
        <w:rPr>
          <w:lang w:val="en-US"/>
        </w:rPr>
        <w:t xml:space="preserve">, although some questioned whether this is possible (or realistic) as an objective. </w:t>
      </w:r>
      <w:r w:rsidR="00A76B89">
        <w:rPr>
          <w:lang w:val="en-US"/>
        </w:rPr>
        <w:t xml:space="preserve">However, they felt that </w:t>
      </w:r>
      <w:r w:rsidR="00DD7125" w:rsidRPr="00DD7125">
        <w:rPr>
          <w:lang w:val="en-US"/>
        </w:rPr>
        <w:t xml:space="preserve">whether or not the </w:t>
      </w:r>
      <w:r w:rsidR="00DD7125">
        <w:rPr>
          <w:lang w:val="en-US"/>
        </w:rPr>
        <w:t>G</w:t>
      </w:r>
      <w:r w:rsidR="00DD7125" w:rsidRPr="00DD7125">
        <w:rPr>
          <w:lang w:val="en-US"/>
        </w:rPr>
        <w:t>overnment of Alberta has a price on pollution</w:t>
      </w:r>
      <w:r w:rsidR="003A27F4">
        <w:rPr>
          <w:lang w:val="en-US"/>
        </w:rPr>
        <w:t xml:space="preserve"> </w:t>
      </w:r>
      <w:r w:rsidR="00A76B89">
        <w:rPr>
          <w:lang w:val="en-US"/>
        </w:rPr>
        <w:t>is a</w:t>
      </w:r>
      <w:r w:rsidR="00DD7125" w:rsidRPr="00DD7125">
        <w:rPr>
          <w:lang w:val="en-US"/>
        </w:rPr>
        <w:t xml:space="preserve"> completely separate </w:t>
      </w:r>
      <w:r w:rsidR="00A76B89" w:rsidRPr="00DD7125">
        <w:rPr>
          <w:lang w:val="en-US"/>
        </w:rPr>
        <w:t>issue</w:t>
      </w:r>
      <w:r w:rsidR="00A76B89">
        <w:rPr>
          <w:lang w:val="en-US"/>
        </w:rPr>
        <w:t xml:space="preserve"> and should not factor into any decisions </w:t>
      </w:r>
      <w:r w:rsidR="007D2359">
        <w:rPr>
          <w:lang w:val="en-US"/>
        </w:rPr>
        <w:t>related to</w:t>
      </w:r>
      <w:r w:rsidR="00A76B89">
        <w:rPr>
          <w:lang w:val="en-US"/>
        </w:rPr>
        <w:t xml:space="preserve"> TMX project</w:t>
      </w:r>
      <w:r w:rsidR="007D2359">
        <w:rPr>
          <w:lang w:val="en-US"/>
        </w:rPr>
        <w:t xml:space="preserve"> approval</w:t>
      </w:r>
      <w:r w:rsidR="00DD7125">
        <w:rPr>
          <w:lang w:val="en-US"/>
        </w:rPr>
        <w:t>.</w:t>
      </w:r>
    </w:p>
    <w:p w14:paraId="4342E061" w14:textId="77777777" w:rsidR="00DD7125" w:rsidRPr="00DD7125" w:rsidRDefault="00DD7125" w:rsidP="004915A0"/>
    <w:p w14:paraId="7DC3592C" w14:textId="23562345" w:rsidR="00DC4A6A" w:rsidRPr="006B6E61" w:rsidRDefault="00D96BF6" w:rsidP="001F5EE4">
      <w:pPr>
        <w:pStyle w:val="Heading2"/>
        <w:rPr>
          <w:szCs w:val="22"/>
        </w:rPr>
      </w:pPr>
      <w:bookmarkStart w:id="19" w:name="_Toc10102925"/>
      <w:r>
        <w:t xml:space="preserve">6. </w:t>
      </w:r>
      <w:r w:rsidR="00DC4A6A" w:rsidRPr="006B6E61">
        <w:t>F</w:t>
      </w:r>
      <w:r w:rsidR="00E838AE" w:rsidRPr="006B6E61">
        <w:t>oreign interference in elections</w:t>
      </w:r>
      <w:bookmarkEnd w:id="19"/>
    </w:p>
    <w:p w14:paraId="18E01734" w14:textId="18D23A8D" w:rsidR="00540F3C" w:rsidRPr="006B6E61" w:rsidRDefault="001343D8" w:rsidP="001F5EE4">
      <w:pPr>
        <w:pStyle w:val="Heading3"/>
      </w:pPr>
      <w:r w:rsidRPr="006B6E61">
        <w:t>Perceived m</w:t>
      </w:r>
      <w:r w:rsidR="00197E88" w:rsidRPr="006B6E61">
        <w:t>eaning of the expression</w:t>
      </w:r>
      <w:r w:rsidR="00540F3C" w:rsidRPr="006B6E61">
        <w:t xml:space="preserve"> </w:t>
      </w:r>
      <w:r w:rsidR="00540F3C" w:rsidRPr="006B6E61">
        <w:rPr>
          <w:i/>
        </w:rPr>
        <w:t>foreign interference in elections</w:t>
      </w:r>
    </w:p>
    <w:p w14:paraId="183435B2" w14:textId="5E95C888" w:rsidR="000249E1" w:rsidRPr="001F5EE4" w:rsidRDefault="00572846" w:rsidP="00D8564D">
      <w:pPr>
        <w:ind w:right="4"/>
        <w:rPr>
          <w:rFonts w:cstheme="minorHAnsi"/>
          <w:i/>
          <w:iCs/>
          <w:szCs w:val="22"/>
        </w:rPr>
      </w:pPr>
      <w:r w:rsidRPr="001F5EE4">
        <w:t xml:space="preserve">The </w:t>
      </w:r>
      <w:r w:rsidR="00FA7C26" w:rsidRPr="001F5EE4">
        <w:t>expression</w:t>
      </w:r>
      <w:r w:rsidR="00197E88" w:rsidRPr="001F5EE4">
        <w:t xml:space="preserve"> </w:t>
      </w:r>
      <w:r w:rsidR="00F103E0" w:rsidRPr="001F5EE4">
        <w:t>‘</w:t>
      </w:r>
      <w:r w:rsidR="00197E88" w:rsidRPr="001F5EE4">
        <w:t>foreign interference in elections</w:t>
      </w:r>
      <w:r w:rsidR="00F103E0" w:rsidRPr="001F5EE4">
        <w:t>’</w:t>
      </w:r>
      <w:r w:rsidR="00FA7C26" w:rsidRPr="001F5EE4">
        <w:t xml:space="preserve"> brought various things to</w:t>
      </w:r>
      <w:r w:rsidR="00197E88" w:rsidRPr="001F5EE4">
        <w:t xml:space="preserve"> participants’</w:t>
      </w:r>
      <w:r w:rsidR="00FA7C26" w:rsidRPr="001F5EE4">
        <w:t xml:space="preserve"> mind</w:t>
      </w:r>
      <w:r w:rsidR="00197E88" w:rsidRPr="001F5EE4">
        <w:t>s</w:t>
      </w:r>
      <w:r w:rsidR="000B4660" w:rsidRPr="001F5EE4">
        <w:t>.</w:t>
      </w:r>
      <w:r w:rsidR="00FA7C26" w:rsidRPr="001F5EE4">
        <w:t xml:space="preserve"> </w:t>
      </w:r>
      <w:r w:rsidR="000249E1" w:rsidRPr="001F5EE4">
        <w:t>Often</w:t>
      </w:r>
      <w:r w:rsidR="000249E1" w:rsidRPr="006B6E61">
        <w:rPr>
          <w:rFonts w:cstheme="minorHAnsi"/>
          <w:szCs w:val="22"/>
        </w:rPr>
        <w:t xml:space="preserve"> the first reaction was to cite</w:t>
      </w:r>
      <w:r w:rsidR="00197E88" w:rsidRPr="006B6E61">
        <w:rPr>
          <w:rFonts w:cstheme="minorHAnsi"/>
          <w:szCs w:val="22"/>
        </w:rPr>
        <w:t xml:space="preserve"> examples or instances, </w:t>
      </w:r>
      <w:r w:rsidR="00A32B91" w:rsidRPr="006B6E61">
        <w:rPr>
          <w:rFonts w:cstheme="minorHAnsi"/>
          <w:szCs w:val="22"/>
        </w:rPr>
        <w:t xml:space="preserve">with </w:t>
      </w:r>
      <w:r w:rsidR="00197E88" w:rsidRPr="006B6E61">
        <w:rPr>
          <w:rFonts w:cstheme="minorHAnsi"/>
          <w:szCs w:val="22"/>
        </w:rPr>
        <w:t xml:space="preserve">the most frequent one being </w:t>
      </w:r>
      <w:r w:rsidR="006F7A7B">
        <w:rPr>
          <w:rFonts w:cstheme="minorHAnsi"/>
          <w:szCs w:val="22"/>
        </w:rPr>
        <w:t xml:space="preserve">reports of </w:t>
      </w:r>
      <w:r w:rsidR="00197E88" w:rsidRPr="006B6E61">
        <w:rPr>
          <w:rFonts w:cstheme="minorHAnsi"/>
          <w:szCs w:val="22"/>
        </w:rPr>
        <w:t>Russian interference in the 20</w:t>
      </w:r>
      <w:r w:rsidR="00F179BE" w:rsidRPr="006B6E61">
        <w:rPr>
          <w:rFonts w:cstheme="minorHAnsi"/>
          <w:szCs w:val="22"/>
        </w:rPr>
        <w:t>1</w:t>
      </w:r>
      <w:r w:rsidR="00197E88" w:rsidRPr="006B6E61">
        <w:rPr>
          <w:rFonts w:cstheme="minorHAnsi"/>
          <w:szCs w:val="22"/>
        </w:rPr>
        <w:t>6</w:t>
      </w:r>
      <w:r w:rsidR="000249E1" w:rsidRPr="006B6E61">
        <w:rPr>
          <w:rFonts w:cstheme="minorHAnsi"/>
          <w:szCs w:val="22"/>
        </w:rPr>
        <w:t xml:space="preserve"> U.S.</w:t>
      </w:r>
      <w:r w:rsidR="00197E88" w:rsidRPr="006B6E61">
        <w:rPr>
          <w:rFonts w:cstheme="minorHAnsi"/>
          <w:szCs w:val="22"/>
        </w:rPr>
        <w:t xml:space="preserve"> presidential election. Other </w:t>
      </w:r>
      <w:r w:rsidR="000249E1" w:rsidRPr="006B6E61">
        <w:rPr>
          <w:rFonts w:cstheme="minorHAnsi"/>
          <w:szCs w:val="22"/>
        </w:rPr>
        <w:t>immediate reactions</w:t>
      </w:r>
      <w:r w:rsidR="00197E88" w:rsidRPr="006B6E61">
        <w:rPr>
          <w:rFonts w:cstheme="minorHAnsi"/>
          <w:szCs w:val="22"/>
        </w:rPr>
        <w:t xml:space="preserve"> included</w:t>
      </w:r>
      <w:r w:rsidR="000B4660" w:rsidRPr="006B6E61">
        <w:rPr>
          <w:rFonts w:cstheme="minorHAnsi"/>
          <w:szCs w:val="22"/>
        </w:rPr>
        <w:t xml:space="preserve"> references to</w:t>
      </w:r>
      <w:r w:rsidR="00197E88" w:rsidRPr="006B6E61">
        <w:rPr>
          <w:rFonts w:cstheme="minorHAnsi"/>
          <w:szCs w:val="22"/>
        </w:rPr>
        <w:t xml:space="preserve"> China, </w:t>
      </w:r>
      <w:r w:rsidR="006F7A7B">
        <w:rPr>
          <w:rFonts w:cstheme="minorHAnsi"/>
          <w:szCs w:val="22"/>
        </w:rPr>
        <w:t>the Russian president</w:t>
      </w:r>
      <w:r w:rsidR="00A32B91" w:rsidRPr="006B6E61">
        <w:rPr>
          <w:rFonts w:cstheme="minorHAnsi"/>
          <w:szCs w:val="22"/>
        </w:rPr>
        <w:t xml:space="preserve">, </w:t>
      </w:r>
      <w:r w:rsidR="006F7A7B">
        <w:rPr>
          <w:rFonts w:cstheme="minorHAnsi"/>
          <w:szCs w:val="22"/>
        </w:rPr>
        <w:t>the U</w:t>
      </w:r>
      <w:r w:rsidR="003A27F4">
        <w:rPr>
          <w:rFonts w:cstheme="minorHAnsi"/>
          <w:szCs w:val="22"/>
        </w:rPr>
        <w:t>.</w:t>
      </w:r>
      <w:r w:rsidR="006F7A7B">
        <w:rPr>
          <w:rFonts w:cstheme="minorHAnsi"/>
          <w:szCs w:val="22"/>
        </w:rPr>
        <w:t>S</w:t>
      </w:r>
      <w:r w:rsidR="003A27F4">
        <w:rPr>
          <w:rFonts w:cstheme="minorHAnsi"/>
          <w:szCs w:val="22"/>
        </w:rPr>
        <w:t>.</w:t>
      </w:r>
      <w:r w:rsidR="006F7A7B">
        <w:rPr>
          <w:rFonts w:cstheme="minorHAnsi"/>
          <w:szCs w:val="22"/>
        </w:rPr>
        <w:t xml:space="preserve"> president</w:t>
      </w:r>
      <w:r w:rsidR="00A32B91" w:rsidRPr="006B6E61">
        <w:rPr>
          <w:rFonts w:cstheme="minorHAnsi"/>
          <w:szCs w:val="22"/>
        </w:rPr>
        <w:t xml:space="preserve">, </w:t>
      </w:r>
      <w:r w:rsidR="00197E88" w:rsidRPr="006B6E61">
        <w:rPr>
          <w:rFonts w:cstheme="minorHAnsi"/>
          <w:szCs w:val="22"/>
        </w:rPr>
        <w:t>social media</w:t>
      </w:r>
      <w:r w:rsidR="006F7A7B">
        <w:rPr>
          <w:rFonts w:cstheme="minorHAnsi"/>
          <w:szCs w:val="22"/>
        </w:rPr>
        <w:t xml:space="preserve"> (notably </w:t>
      </w:r>
      <w:r w:rsidR="000B4660" w:rsidRPr="006B6E61">
        <w:rPr>
          <w:rFonts w:cstheme="minorHAnsi"/>
          <w:szCs w:val="22"/>
        </w:rPr>
        <w:t>Facebook</w:t>
      </w:r>
      <w:r w:rsidR="006F7A7B">
        <w:rPr>
          <w:rFonts w:cstheme="minorHAnsi"/>
          <w:szCs w:val="22"/>
        </w:rPr>
        <w:t>)</w:t>
      </w:r>
      <w:r w:rsidR="00197E88" w:rsidRPr="006B6E61">
        <w:rPr>
          <w:rFonts w:cstheme="minorHAnsi"/>
          <w:szCs w:val="22"/>
        </w:rPr>
        <w:t>, cyber attacks</w:t>
      </w:r>
      <w:r w:rsidR="000B4660" w:rsidRPr="006B6E61">
        <w:rPr>
          <w:rFonts w:cstheme="minorHAnsi"/>
          <w:szCs w:val="22"/>
        </w:rPr>
        <w:t xml:space="preserve">, </w:t>
      </w:r>
      <w:r w:rsidR="00F103E0" w:rsidRPr="006B6E61">
        <w:rPr>
          <w:rFonts w:cstheme="minorHAnsi"/>
          <w:szCs w:val="22"/>
        </w:rPr>
        <w:t xml:space="preserve">‘global elites’, </w:t>
      </w:r>
      <w:r w:rsidR="000B4660" w:rsidRPr="006B6E61">
        <w:rPr>
          <w:rFonts w:cstheme="minorHAnsi"/>
          <w:szCs w:val="22"/>
        </w:rPr>
        <w:t>and ‘fake news’</w:t>
      </w:r>
      <w:r w:rsidR="00A32B91" w:rsidRPr="006B6E61">
        <w:rPr>
          <w:rFonts w:cstheme="minorHAnsi"/>
          <w:szCs w:val="22"/>
        </w:rPr>
        <w:t xml:space="preserve"> as well as ‘internet propaganda’</w:t>
      </w:r>
      <w:r w:rsidR="000B4660" w:rsidRPr="006B6E61">
        <w:rPr>
          <w:rFonts w:cstheme="minorHAnsi"/>
          <w:szCs w:val="22"/>
        </w:rPr>
        <w:t xml:space="preserve">. </w:t>
      </w:r>
    </w:p>
    <w:p w14:paraId="67A4D4E9" w14:textId="77777777" w:rsidR="000249E1" w:rsidRPr="006B6E61" w:rsidRDefault="000249E1" w:rsidP="00D8564D">
      <w:pPr>
        <w:ind w:right="4"/>
        <w:rPr>
          <w:rFonts w:cstheme="minorHAnsi"/>
          <w:szCs w:val="22"/>
        </w:rPr>
      </w:pPr>
    </w:p>
    <w:p w14:paraId="38732DD8" w14:textId="7D1BC43F" w:rsidR="009575FB" w:rsidRPr="006B6E61" w:rsidRDefault="000B4660" w:rsidP="00D8564D">
      <w:pPr>
        <w:ind w:right="4"/>
        <w:rPr>
          <w:rFonts w:cstheme="minorHAnsi"/>
          <w:szCs w:val="22"/>
        </w:rPr>
      </w:pPr>
      <w:r w:rsidRPr="006B6E61">
        <w:rPr>
          <w:rFonts w:cstheme="minorHAnsi"/>
          <w:szCs w:val="22"/>
        </w:rPr>
        <w:t xml:space="preserve">Just as </w:t>
      </w:r>
      <w:r w:rsidR="000249E1" w:rsidRPr="006B6E61">
        <w:rPr>
          <w:rFonts w:cstheme="minorHAnsi"/>
          <w:szCs w:val="22"/>
        </w:rPr>
        <w:t>often</w:t>
      </w:r>
      <w:r w:rsidRPr="006B6E61">
        <w:rPr>
          <w:rFonts w:cstheme="minorHAnsi"/>
          <w:szCs w:val="22"/>
        </w:rPr>
        <w:t>, participants offered de</w:t>
      </w:r>
      <w:r w:rsidR="009575FB" w:rsidRPr="006B6E61">
        <w:rPr>
          <w:rFonts w:cstheme="minorHAnsi"/>
          <w:szCs w:val="22"/>
        </w:rPr>
        <w:t>scriptions</w:t>
      </w:r>
      <w:r w:rsidR="000249E1" w:rsidRPr="006B6E61">
        <w:rPr>
          <w:rFonts w:cstheme="minorHAnsi"/>
          <w:szCs w:val="22"/>
        </w:rPr>
        <w:t xml:space="preserve"> or explanations</w:t>
      </w:r>
      <w:r w:rsidRPr="006B6E61">
        <w:rPr>
          <w:rFonts w:cstheme="minorHAnsi"/>
          <w:szCs w:val="22"/>
        </w:rPr>
        <w:t xml:space="preserve"> of the phenomenon</w:t>
      </w:r>
      <w:r w:rsidR="003A75EC" w:rsidRPr="006B6E61">
        <w:rPr>
          <w:rFonts w:cstheme="minorHAnsi"/>
          <w:szCs w:val="22"/>
        </w:rPr>
        <w:t>. Usually this involved</w:t>
      </w:r>
      <w:r w:rsidRPr="006B6E61">
        <w:rPr>
          <w:rFonts w:cstheme="minorHAnsi"/>
          <w:szCs w:val="22"/>
        </w:rPr>
        <w:t xml:space="preserve"> variations on the theme of</w:t>
      </w:r>
      <w:r w:rsidR="000249E1" w:rsidRPr="006B6E61">
        <w:rPr>
          <w:rFonts w:cstheme="minorHAnsi"/>
          <w:szCs w:val="22"/>
        </w:rPr>
        <w:t xml:space="preserve"> a</w:t>
      </w:r>
      <w:r w:rsidR="00FA7C26" w:rsidRPr="006B6E61">
        <w:rPr>
          <w:rFonts w:cstheme="minorHAnsi"/>
          <w:szCs w:val="22"/>
        </w:rPr>
        <w:t xml:space="preserve"> foreign </w:t>
      </w:r>
      <w:r w:rsidR="000249E1" w:rsidRPr="006B6E61">
        <w:rPr>
          <w:rFonts w:cstheme="minorHAnsi"/>
          <w:szCs w:val="22"/>
        </w:rPr>
        <w:t>entity or country</w:t>
      </w:r>
      <w:r w:rsidR="003A75EC" w:rsidRPr="006B6E61">
        <w:rPr>
          <w:rFonts w:cstheme="minorHAnsi"/>
          <w:szCs w:val="22"/>
        </w:rPr>
        <w:t xml:space="preserve"> actively</w:t>
      </w:r>
      <w:r w:rsidR="00FA7C26" w:rsidRPr="006B6E61">
        <w:rPr>
          <w:rFonts w:cstheme="minorHAnsi"/>
          <w:szCs w:val="22"/>
        </w:rPr>
        <w:t xml:space="preserve"> trying to</w:t>
      </w:r>
      <w:r w:rsidR="009575FB" w:rsidRPr="006B6E61">
        <w:rPr>
          <w:rFonts w:cstheme="minorHAnsi"/>
          <w:szCs w:val="22"/>
        </w:rPr>
        <w:t xml:space="preserve"> disrupt or</w:t>
      </w:r>
      <w:r w:rsidR="00FA7C26" w:rsidRPr="006B6E61">
        <w:rPr>
          <w:rFonts w:cstheme="minorHAnsi"/>
          <w:szCs w:val="22"/>
        </w:rPr>
        <w:t xml:space="preserve"> influence</w:t>
      </w:r>
      <w:r w:rsidRPr="006B6E61">
        <w:rPr>
          <w:rFonts w:cstheme="minorHAnsi"/>
          <w:szCs w:val="22"/>
        </w:rPr>
        <w:t xml:space="preserve"> the outcome of</w:t>
      </w:r>
      <w:r w:rsidR="00FA7C26" w:rsidRPr="006B6E61">
        <w:rPr>
          <w:rFonts w:cstheme="minorHAnsi"/>
          <w:szCs w:val="22"/>
        </w:rPr>
        <w:t xml:space="preserve"> elections</w:t>
      </w:r>
      <w:r w:rsidR="000249E1" w:rsidRPr="006B6E61">
        <w:rPr>
          <w:rFonts w:cstheme="minorHAnsi"/>
          <w:szCs w:val="22"/>
        </w:rPr>
        <w:t xml:space="preserve"> in another country</w:t>
      </w:r>
      <w:r w:rsidR="003A75EC" w:rsidRPr="006B6E61">
        <w:rPr>
          <w:rFonts w:cstheme="minorHAnsi"/>
          <w:szCs w:val="22"/>
        </w:rPr>
        <w:t xml:space="preserve"> through illegal or unethical practices</w:t>
      </w:r>
      <w:r w:rsidR="00FA7C26" w:rsidRPr="006B6E61">
        <w:rPr>
          <w:rFonts w:cstheme="minorHAnsi"/>
          <w:szCs w:val="22"/>
        </w:rPr>
        <w:t>.</w:t>
      </w:r>
      <w:r w:rsidR="003A75EC" w:rsidRPr="006B6E61">
        <w:rPr>
          <w:rFonts w:cstheme="minorHAnsi"/>
          <w:szCs w:val="22"/>
        </w:rPr>
        <w:t xml:space="preserve"> E</w:t>
      </w:r>
      <w:r w:rsidR="000249E1" w:rsidRPr="006B6E61">
        <w:rPr>
          <w:rFonts w:cstheme="minorHAnsi"/>
          <w:szCs w:val="22"/>
        </w:rPr>
        <w:t xml:space="preserve">xamples of such </w:t>
      </w:r>
      <w:r w:rsidR="009575FB" w:rsidRPr="006B6E61">
        <w:rPr>
          <w:rFonts w:cstheme="minorHAnsi"/>
          <w:szCs w:val="22"/>
        </w:rPr>
        <w:t>practices</w:t>
      </w:r>
      <w:r w:rsidR="000249E1" w:rsidRPr="006B6E61">
        <w:rPr>
          <w:rFonts w:cstheme="minorHAnsi"/>
          <w:szCs w:val="22"/>
        </w:rPr>
        <w:t xml:space="preserve"> includ</w:t>
      </w:r>
      <w:r w:rsidR="003A75EC" w:rsidRPr="006B6E61">
        <w:rPr>
          <w:rFonts w:cstheme="minorHAnsi"/>
          <w:szCs w:val="22"/>
        </w:rPr>
        <w:t>ed</w:t>
      </w:r>
      <w:r w:rsidR="009575FB" w:rsidRPr="006B6E61">
        <w:rPr>
          <w:rFonts w:cstheme="minorHAnsi"/>
          <w:szCs w:val="22"/>
        </w:rPr>
        <w:t xml:space="preserve"> secret</w:t>
      </w:r>
      <w:r w:rsidR="000249E1" w:rsidRPr="006B6E61">
        <w:rPr>
          <w:rFonts w:cstheme="minorHAnsi"/>
          <w:szCs w:val="22"/>
        </w:rPr>
        <w:t xml:space="preserve"> </w:t>
      </w:r>
      <w:r w:rsidR="00FA7C26" w:rsidRPr="006B6E61">
        <w:rPr>
          <w:rFonts w:cstheme="minorHAnsi"/>
          <w:szCs w:val="22"/>
        </w:rPr>
        <w:t>financial contributions/support</w:t>
      </w:r>
      <w:r w:rsidR="000249E1" w:rsidRPr="006B6E61">
        <w:rPr>
          <w:rFonts w:cstheme="minorHAnsi"/>
          <w:szCs w:val="22"/>
        </w:rPr>
        <w:t xml:space="preserve"> to a particular</w:t>
      </w:r>
      <w:r w:rsidR="003A75EC" w:rsidRPr="006B6E61">
        <w:rPr>
          <w:rFonts w:cstheme="minorHAnsi"/>
          <w:szCs w:val="22"/>
        </w:rPr>
        <w:t xml:space="preserve"> </w:t>
      </w:r>
      <w:r w:rsidR="000249E1" w:rsidRPr="006B6E61">
        <w:rPr>
          <w:rFonts w:cstheme="minorHAnsi"/>
          <w:szCs w:val="22"/>
        </w:rPr>
        <w:t xml:space="preserve">party or candidate, </w:t>
      </w:r>
      <w:r w:rsidR="000249E1" w:rsidRPr="006B6E61">
        <w:rPr>
          <w:rFonts w:cstheme="minorHAnsi"/>
          <w:szCs w:val="22"/>
        </w:rPr>
        <w:lastRenderedPageBreak/>
        <w:t>disseminating</w:t>
      </w:r>
      <w:r w:rsidR="00FA7C26" w:rsidRPr="006B6E61">
        <w:rPr>
          <w:rFonts w:cstheme="minorHAnsi"/>
          <w:szCs w:val="22"/>
        </w:rPr>
        <w:t xml:space="preserve"> misleading</w:t>
      </w:r>
      <w:r w:rsidR="003B6035" w:rsidRPr="006B6E61">
        <w:rPr>
          <w:rFonts w:cstheme="minorHAnsi"/>
          <w:szCs w:val="22"/>
        </w:rPr>
        <w:t xml:space="preserve"> or false</w:t>
      </w:r>
      <w:r w:rsidR="00FA7C26" w:rsidRPr="006B6E61">
        <w:rPr>
          <w:rFonts w:cstheme="minorHAnsi"/>
          <w:szCs w:val="22"/>
        </w:rPr>
        <w:t xml:space="preserve"> information</w:t>
      </w:r>
      <w:r w:rsidR="003A75EC" w:rsidRPr="006B6E61">
        <w:rPr>
          <w:rFonts w:cstheme="minorHAnsi"/>
          <w:szCs w:val="22"/>
        </w:rPr>
        <w:t xml:space="preserve"> (</w:t>
      </w:r>
      <w:r w:rsidR="003A27F4">
        <w:rPr>
          <w:rFonts w:cstheme="minorHAnsi"/>
          <w:szCs w:val="22"/>
        </w:rPr>
        <w:t>‘</w:t>
      </w:r>
      <w:r w:rsidR="003A75EC" w:rsidRPr="006B6E61">
        <w:rPr>
          <w:rFonts w:cstheme="minorHAnsi"/>
          <w:szCs w:val="22"/>
        </w:rPr>
        <w:t>fake news</w:t>
      </w:r>
      <w:r w:rsidR="003A27F4">
        <w:rPr>
          <w:rFonts w:cstheme="minorHAnsi"/>
          <w:szCs w:val="22"/>
        </w:rPr>
        <w:t>’</w:t>
      </w:r>
      <w:r w:rsidR="003A75EC" w:rsidRPr="006B6E61">
        <w:rPr>
          <w:rFonts w:cstheme="minorHAnsi"/>
          <w:szCs w:val="22"/>
        </w:rPr>
        <w:t>)</w:t>
      </w:r>
      <w:r w:rsidR="000249E1" w:rsidRPr="006B6E61">
        <w:rPr>
          <w:rFonts w:cstheme="minorHAnsi"/>
          <w:szCs w:val="22"/>
        </w:rPr>
        <w:t xml:space="preserve">, </w:t>
      </w:r>
      <w:r w:rsidR="003A75EC" w:rsidRPr="006B6E61">
        <w:rPr>
          <w:rFonts w:cstheme="minorHAnsi"/>
          <w:szCs w:val="22"/>
        </w:rPr>
        <w:t xml:space="preserve">and </w:t>
      </w:r>
      <w:r w:rsidR="002322B1" w:rsidRPr="006B6E61">
        <w:rPr>
          <w:rFonts w:cstheme="minorHAnsi"/>
          <w:szCs w:val="22"/>
        </w:rPr>
        <w:t xml:space="preserve">trying to influence what information is </w:t>
      </w:r>
      <w:r w:rsidR="000249E1" w:rsidRPr="006B6E61">
        <w:rPr>
          <w:rFonts w:cstheme="minorHAnsi"/>
          <w:szCs w:val="22"/>
        </w:rPr>
        <w:t>available or</w:t>
      </w:r>
      <w:r w:rsidR="003A75EC" w:rsidRPr="006B6E61">
        <w:rPr>
          <w:rFonts w:cstheme="minorHAnsi"/>
          <w:szCs w:val="22"/>
        </w:rPr>
        <w:t xml:space="preserve"> </w:t>
      </w:r>
      <w:r w:rsidR="002322B1" w:rsidRPr="006B6E61">
        <w:rPr>
          <w:rFonts w:cstheme="minorHAnsi"/>
          <w:szCs w:val="22"/>
        </w:rPr>
        <w:t>revealed</w:t>
      </w:r>
      <w:r w:rsidR="003A75EC" w:rsidRPr="006B6E61">
        <w:rPr>
          <w:rFonts w:cstheme="minorHAnsi"/>
          <w:szCs w:val="22"/>
        </w:rPr>
        <w:t xml:space="preserve"> to voters</w:t>
      </w:r>
      <w:r w:rsidR="00EB0FDB" w:rsidRPr="006B6E61">
        <w:rPr>
          <w:rFonts w:cstheme="minorHAnsi"/>
          <w:szCs w:val="22"/>
        </w:rPr>
        <w:t xml:space="preserve"> through some form of manipulation.</w:t>
      </w:r>
      <w:r w:rsidR="009575FB" w:rsidRPr="006B6E61">
        <w:rPr>
          <w:rFonts w:cstheme="minorHAnsi"/>
          <w:szCs w:val="22"/>
        </w:rPr>
        <w:t xml:space="preserve"> For a few, such practices also included trying to falsify election results and/or voter fraud.</w:t>
      </w:r>
    </w:p>
    <w:p w14:paraId="1C0D9170" w14:textId="77777777" w:rsidR="009575FB" w:rsidRPr="006B6E61" w:rsidRDefault="009575FB" w:rsidP="00D8564D">
      <w:pPr>
        <w:ind w:right="4"/>
        <w:rPr>
          <w:rFonts w:cstheme="minorHAnsi"/>
          <w:szCs w:val="22"/>
        </w:rPr>
      </w:pPr>
    </w:p>
    <w:p w14:paraId="6B618032" w14:textId="5F461E1C" w:rsidR="00A32B91" w:rsidRPr="006B6E61" w:rsidRDefault="00EB0FDB" w:rsidP="00D8564D">
      <w:pPr>
        <w:ind w:right="4"/>
        <w:rPr>
          <w:rFonts w:cstheme="minorHAnsi"/>
          <w:szCs w:val="22"/>
        </w:rPr>
      </w:pPr>
      <w:r w:rsidRPr="006B6E61">
        <w:rPr>
          <w:rFonts w:cstheme="minorHAnsi"/>
          <w:szCs w:val="22"/>
        </w:rPr>
        <w:t>Some did not directly or explicitly associate</w:t>
      </w:r>
      <w:r w:rsidR="003A75EC" w:rsidRPr="006B6E61">
        <w:rPr>
          <w:rFonts w:cstheme="minorHAnsi"/>
          <w:szCs w:val="22"/>
        </w:rPr>
        <w:t xml:space="preserve"> foreign interference</w:t>
      </w:r>
      <w:r w:rsidRPr="006B6E61">
        <w:rPr>
          <w:rFonts w:cstheme="minorHAnsi"/>
          <w:szCs w:val="22"/>
        </w:rPr>
        <w:t xml:space="preserve"> with illegal practices, </w:t>
      </w:r>
      <w:r w:rsidR="009575FB" w:rsidRPr="006B6E61">
        <w:rPr>
          <w:rFonts w:cstheme="minorHAnsi"/>
          <w:szCs w:val="22"/>
        </w:rPr>
        <w:t>emphasizing</w:t>
      </w:r>
      <w:r w:rsidRPr="006B6E61">
        <w:rPr>
          <w:rFonts w:cstheme="minorHAnsi"/>
          <w:szCs w:val="22"/>
        </w:rPr>
        <w:t xml:space="preserve"> instead</w:t>
      </w:r>
      <w:r w:rsidR="003A75EC" w:rsidRPr="006B6E61">
        <w:rPr>
          <w:rFonts w:cstheme="minorHAnsi"/>
          <w:szCs w:val="22"/>
        </w:rPr>
        <w:t xml:space="preserve"> entities</w:t>
      </w:r>
      <w:r w:rsidR="002322B1" w:rsidRPr="006B6E61">
        <w:rPr>
          <w:rFonts w:cstheme="minorHAnsi"/>
          <w:szCs w:val="22"/>
        </w:rPr>
        <w:t xml:space="preserve"> in other countries commenting critically on </w:t>
      </w:r>
      <w:r w:rsidR="006F7A7B">
        <w:rPr>
          <w:rFonts w:cstheme="minorHAnsi"/>
          <w:szCs w:val="22"/>
        </w:rPr>
        <w:t>Canadian</w:t>
      </w:r>
      <w:r w:rsidR="002322B1" w:rsidRPr="006B6E61">
        <w:rPr>
          <w:rFonts w:cstheme="minorHAnsi"/>
          <w:szCs w:val="22"/>
        </w:rPr>
        <w:t xml:space="preserve"> politics and leaders (e.g.</w:t>
      </w:r>
      <w:r w:rsidR="00F103E0" w:rsidRPr="006B6E61">
        <w:rPr>
          <w:rFonts w:cstheme="minorHAnsi"/>
          <w:szCs w:val="22"/>
        </w:rPr>
        <w:t>,</w:t>
      </w:r>
      <w:r w:rsidR="002322B1" w:rsidRPr="006B6E61">
        <w:rPr>
          <w:rFonts w:cstheme="minorHAnsi"/>
          <w:szCs w:val="22"/>
        </w:rPr>
        <w:t xml:space="preserve"> </w:t>
      </w:r>
      <w:r w:rsidR="003A75EC" w:rsidRPr="006B6E61">
        <w:rPr>
          <w:rFonts w:cstheme="minorHAnsi"/>
          <w:szCs w:val="22"/>
        </w:rPr>
        <w:t>criticizing the prime minister</w:t>
      </w:r>
      <w:r w:rsidR="002322B1" w:rsidRPr="006B6E61">
        <w:rPr>
          <w:rFonts w:cstheme="minorHAnsi"/>
          <w:szCs w:val="22"/>
        </w:rPr>
        <w:t>),</w:t>
      </w:r>
      <w:r w:rsidR="00FA7C26" w:rsidRPr="006B6E61">
        <w:rPr>
          <w:rFonts w:cstheme="minorHAnsi"/>
          <w:szCs w:val="22"/>
        </w:rPr>
        <w:t xml:space="preserve"> </w:t>
      </w:r>
      <w:r w:rsidRPr="006B6E61">
        <w:rPr>
          <w:rFonts w:cstheme="minorHAnsi"/>
          <w:szCs w:val="22"/>
        </w:rPr>
        <w:t xml:space="preserve">trying to influence opinion, </w:t>
      </w:r>
      <w:r w:rsidR="00FA7C26" w:rsidRPr="006B6E61">
        <w:rPr>
          <w:rFonts w:cstheme="minorHAnsi"/>
          <w:szCs w:val="22"/>
        </w:rPr>
        <w:t xml:space="preserve">or </w:t>
      </w:r>
      <w:r w:rsidR="003A75EC" w:rsidRPr="006B6E61">
        <w:rPr>
          <w:rFonts w:cstheme="minorHAnsi"/>
          <w:szCs w:val="22"/>
        </w:rPr>
        <w:t>having a vested interest in seeing a particular candidate or party win an election in another country.</w:t>
      </w:r>
      <w:r w:rsidR="00AB69DC" w:rsidRPr="006B6E61">
        <w:rPr>
          <w:rFonts w:cstheme="minorHAnsi"/>
          <w:szCs w:val="22"/>
        </w:rPr>
        <w:t xml:space="preserve"> </w:t>
      </w:r>
    </w:p>
    <w:p w14:paraId="476AEC9A" w14:textId="77777777" w:rsidR="00A32B91" w:rsidRPr="006B6E61" w:rsidRDefault="00A32B91" w:rsidP="00D8564D">
      <w:pPr>
        <w:ind w:right="4"/>
        <w:rPr>
          <w:rFonts w:cstheme="minorHAnsi"/>
          <w:szCs w:val="22"/>
        </w:rPr>
      </w:pPr>
    </w:p>
    <w:p w14:paraId="6E652749" w14:textId="6888E015" w:rsidR="00540F3C" w:rsidRPr="006B6E61" w:rsidRDefault="003B6035" w:rsidP="00D8564D">
      <w:pPr>
        <w:ind w:right="4"/>
        <w:rPr>
          <w:rFonts w:cstheme="minorHAnsi"/>
          <w:szCs w:val="22"/>
        </w:rPr>
      </w:pPr>
      <w:r w:rsidRPr="006B6E61">
        <w:rPr>
          <w:rFonts w:cstheme="minorHAnsi"/>
          <w:szCs w:val="22"/>
        </w:rPr>
        <w:t xml:space="preserve">In Sarnia, foreign interference was seen by a few participants as </w:t>
      </w:r>
      <w:r w:rsidR="006F7A7B">
        <w:rPr>
          <w:rFonts w:cstheme="minorHAnsi"/>
          <w:szCs w:val="22"/>
        </w:rPr>
        <w:t xml:space="preserve">referring to non-Canadian citizens </w:t>
      </w:r>
      <w:r w:rsidR="007D2359">
        <w:rPr>
          <w:rFonts w:cstheme="minorHAnsi"/>
          <w:szCs w:val="22"/>
        </w:rPr>
        <w:t xml:space="preserve">in Canada, </w:t>
      </w:r>
      <w:r w:rsidR="006F7A7B">
        <w:rPr>
          <w:rFonts w:cstheme="minorHAnsi"/>
          <w:szCs w:val="22"/>
        </w:rPr>
        <w:t>or Canadian expatriates</w:t>
      </w:r>
      <w:r w:rsidRPr="006B6E61">
        <w:rPr>
          <w:rFonts w:cstheme="minorHAnsi"/>
          <w:szCs w:val="22"/>
        </w:rPr>
        <w:t xml:space="preserve"> voting in elections.</w:t>
      </w:r>
    </w:p>
    <w:p w14:paraId="07E35433" w14:textId="77777777" w:rsidR="00540F3C" w:rsidRPr="006B6E61" w:rsidRDefault="00540F3C" w:rsidP="00D8564D">
      <w:pPr>
        <w:ind w:right="4"/>
        <w:rPr>
          <w:rFonts w:cstheme="minorHAnsi"/>
          <w:szCs w:val="22"/>
        </w:rPr>
      </w:pPr>
    </w:p>
    <w:p w14:paraId="250D1CDC" w14:textId="2FF42883" w:rsidR="00DC4A6A" w:rsidRPr="006B6E61" w:rsidRDefault="00EC0A88" w:rsidP="001F5EE4">
      <w:pPr>
        <w:pStyle w:val="Heading3"/>
      </w:pPr>
      <w:r w:rsidRPr="006B6E61">
        <w:t>Things</w:t>
      </w:r>
      <w:r w:rsidR="00DC4A6A" w:rsidRPr="006B6E61">
        <w:t xml:space="preserve"> seen, read</w:t>
      </w:r>
      <w:r w:rsidRPr="006B6E61">
        <w:t>,</w:t>
      </w:r>
      <w:r w:rsidR="00DC4A6A" w:rsidRPr="006B6E61">
        <w:t xml:space="preserve"> or heard about foreign interference in elections</w:t>
      </w:r>
    </w:p>
    <w:p w14:paraId="7657E014" w14:textId="55623847" w:rsidR="00A32B91" w:rsidRPr="006B6E61" w:rsidRDefault="002322B1" w:rsidP="00F103E0">
      <w:pPr>
        <w:spacing w:after="120"/>
        <w:ind w:right="6"/>
        <w:rPr>
          <w:rFonts w:cstheme="minorHAnsi"/>
          <w:szCs w:val="22"/>
        </w:rPr>
      </w:pPr>
      <w:r w:rsidRPr="006B6E61">
        <w:rPr>
          <w:rFonts w:cstheme="minorHAnsi"/>
          <w:szCs w:val="22"/>
        </w:rPr>
        <w:t>Examples of what p</w:t>
      </w:r>
      <w:r w:rsidR="00EC0A88" w:rsidRPr="006B6E61">
        <w:rPr>
          <w:rFonts w:cstheme="minorHAnsi"/>
          <w:szCs w:val="22"/>
        </w:rPr>
        <w:t>articipants</w:t>
      </w:r>
      <w:r w:rsidRPr="006B6E61">
        <w:rPr>
          <w:rFonts w:cstheme="minorHAnsi"/>
          <w:szCs w:val="22"/>
        </w:rPr>
        <w:t xml:space="preserve"> ha</w:t>
      </w:r>
      <w:r w:rsidR="00EC0A88" w:rsidRPr="006B6E61">
        <w:rPr>
          <w:rFonts w:cstheme="minorHAnsi"/>
          <w:szCs w:val="22"/>
        </w:rPr>
        <w:t>ve</w:t>
      </w:r>
      <w:r w:rsidRPr="006B6E61">
        <w:rPr>
          <w:rFonts w:cstheme="minorHAnsi"/>
          <w:szCs w:val="22"/>
        </w:rPr>
        <w:t xml:space="preserve"> heard</w:t>
      </w:r>
      <w:r w:rsidR="00EC0A88" w:rsidRPr="006B6E61">
        <w:rPr>
          <w:rFonts w:cstheme="minorHAnsi"/>
          <w:szCs w:val="22"/>
        </w:rPr>
        <w:t>, read, or seen recently</w:t>
      </w:r>
      <w:r w:rsidRPr="006B6E61">
        <w:rPr>
          <w:rFonts w:cstheme="minorHAnsi"/>
          <w:szCs w:val="22"/>
        </w:rPr>
        <w:t xml:space="preserve"> about foreign interference </w:t>
      </w:r>
      <w:r w:rsidR="00EC0A88" w:rsidRPr="006B6E61">
        <w:rPr>
          <w:rFonts w:cstheme="minorHAnsi"/>
          <w:szCs w:val="22"/>
        </w:rPr>
        <w:t>ranged rather broadly</w:t>
      </w:r>
      <w:r w:rsidR="00862907" w:rsidRPr="006B6E61">
        <w:rPr>
          <w:rFonts w:cstheme="minorHAnsi"/>
          <w:szCs w:val="22"/>
        </w:rPr>
        <w:t xml:space="preserve">, </w:t>
      </w:r>
      <w:r w:rsidR="00F103E0" w:rsidRPr="006B6E61">
        <w:rPr>
          <w:rFonts w:cstheme="minorHAnsi"/>
          <w:szCs w:val="22"/>
        </w:rPr>
        <w:t>and</w:t>
      </w:r>
      <w:r w:rsidR="00EC0A88" w:rsidRPr="006B6E61">
        <w:rPr>
          <w:rFonts w:cstheme="minorHAnsi"/>
          <w:szCs w:val="22"/>
        </w:rPr>
        <w:t xml:space="preserve"> included</w:t>
      </w:r>
      <w:r w:rsidR="00A32B91" w:rsidRPr="006B6E61">
        <w:rPr>
          <w:rFonts w:cstheme="minorHAnsi"/>
          <w:szCs w:val="22"/>
        </w:rPr>
        <w:t>:</w:t>
      </w:r>
      <w:r w:rsidR="00EC0A88" w:rsidRPr="006B6E61">
        <w:rPr>
          <w:rFonts w:cstheme="minorHAnsi"/>
          <w:szCs w:val="22"/>
        </w:rPr>
        <w:t xml:space="preserve"> </w:t>
      </w:r>
    </w:p>
    <w:p w14:paraId="3BD6A861" w14:textId="66096B28" w:rsidR="00A32B91" w:rsidRPr="006B6E61" w:rsidRDefault="00EC0A88" w:rsidP="00F103E0">
      <w:pPr>
        <w:pStyle w:val="ListParagraph"/>
        <w:numPr>
          <w:ilvl w:val="0"/>
          <w:numId w:val="13"/>
        </w:numPr>
        <w:ind w:left="714" w:right="6" w:hanging="357"/>
        <w:contextualSpacing w:val="0"/>
        <w:rPr>
          <w:rFonts w:cstheme="minorHAnsi"/>
          <w:szCs w:val="22"/>
        </w:rPr>
      </w:pPr>
      <w:r w:rsidRPr="006B6E61">
        <w:rPr>
          <w:rFonts w:cstheme="minorHAnsi"/>
          <w:szCs w:val="22"/>
        </w:rPr>
        <w:t>references to</w:t>
      </w:r>
      <w:r w:rsidR="002322B1" w:rsidRPr="006B6E61">
        <w:rPr>
          <w:rFonts w:cstheme="minorHAnsi"/>
          <w:szCs w:val="22"/>
        </w:rPr>
        <w:t xml:space="preserve"> the</w:t>
      </w:r>
      <w:r w:rsidR="007E498E">
        <w:rPr>
          <w:rFonts w:cstheme="minorHAnsi"/>
          <w:szCs w:val="22"/>
        </w:rPr>
        <w:t xml:space="preserve"> 2016 US</w:t>
      </w:r>
      <w:r w:rsidR="002322B1" w:rsidRPr="006B6E61">
        <w:rPr>
          <w:rFonts w:cstheme="minorHAnsi"/>
          <w:szCs w:val="22"/>
        </w:rPr>
        <w:t xml:space="preserve"> presidential election</w:t>
      </w:r>
      <w:r w:rsidR="00F103E0" w:rsidRPr="006B6E61">
        <w:rPr>
          <w:rFonts w:cstheme="minorHAnsi"/>
          <w:szCs w:val="22"/>
        </w:rPr>
        <w:t>;</w:t>
      </w:r>
      <w:r w:rsidR="002322B1" w:rsidRPr="006B6E61">
        <w:rPr>
          <w:rFonts w:cstheme="minorHAnsi"/>
          <w:szCs w:val="22"/>
        </w:rPr>
        <w:t xml:space="preserve"> </w:t>
      </w:r>
    </w:p>
    <w:p w14:paraId="4F07F550" w14:textId="0EE3B50C" w:rsidR="00A32B91" w:rsidRPr="006B6E61" w:rsidRDefault="002322B1" w:rsidP="007D2359">
      <w:pPr>
        <w:pStyle w:val="ListParagraph"/>
        <w:numPr>
          <w:ilvl w:val="0"/>
          <w:numId w:val="13"/>
        </w:numPr>
        <w:ind w:right="4"/>
        <w:rPr>
          <w:rFonts w:cstheme="minorHAnsi"/>
          <w:szCs w:val="22"/>
        </w:rPr>
      </w:pPr>
      <w:r w:rsidRPr="006B6E61">
        <w:rPr>
          <w:rFonts w:cstheme="minorHAnsi"/>
          <w:szCs w:val="22"/>
        </w:rPr>
        <w:t xml:space="preserve">the </w:t>
      </w:r>
      <w:r w:rsidR="007D2359">
        <w:rPr>
          <w:rFonts w:cstheme="minorHAnsi"/>
          <w:szCs w:val="22"/>
        </w:rPr>
        <w:t>U</w:t>
      </w:r>
      <w:r w:rsidR="00776244">
        <w:rPr>
          <w:rFonts w:cstheme="minorHAnsi"/>
          <w:szCs w:val="22"/>
        </w:rPr>
        <w:t>.</w:t>
      </w:r>
      <w:r w:rsidR="007D2359">
        <w:rPr>
          <w:rFonts w:cstheme="minorHAnsi"/>
          <w:szCs w:val="22"/>
        </w:rPr>
        <w:t>S</w:t>
      </w:r>
      <w:r w:rsidR="00776244">
        <w:rPr>
          <w:rFonts w:cstheme="minorHAnsi"/>
          <w:szCs w:val="22"/>
        </w:rPr>
        <w:t>.</w:t>
      </w:r>
      <w:r w:rsidR="007D2359">
        <w:rPr>
          <w:rFonts w:cstheme="minorHAnsi"/>
          <w:szCs w:val="22"/>
        </w:rPr>
        <w:t xml:space="preserve"> </w:t>
      </w:r>
      <w:r w:rsidR="007D2359" w:rsidRPr="007D2359">
        <w:rPr>
          <w:rFonts w:cstheme="minorHAnsi"/>
          <w:szCs w:val="22"/>
        </w:rPr>
        <w:t>Report on the Investigation into Russian Interference in the 2016 Presidential Election</w:t>
      </w:r>
      <w:r w:rsidR="00F103E0" w:rsidRPr="006B6E61">
        <w:rPr>
          <w:rFonts w:cstheme="minorHAnsi"/>
          <w:szCs w:val="22"/>
        </w:rPr>
        <w:t>;</w:t>
      </w:r>
    </w:p>
    <w:p w14:paraId="5B4A6864" w14:textId="6EEEA0D3" w:rsidR="00A32B91" w:rsidRPr="006B6E61" w:rsidRDefault="007E498E" w:rsidP="00A32B91">
      <w:pPr>
        <w:pStyle w:val="ListParagraph"/>
        <w:numPr>
          <w:ilvl w:val="0"/>
          <w:numId w:val="13"/>
        </w:numPr>
        <w:ind w:right="4"/>
        <w:rPr>
          <w:rFonts w:cstheme="minorHAnsi"/>
          <w:szCs w:val="22"/>
        </w:rPr>
      </w:pPr>
      <w:r>
        <w:rPr>
          <w:rFonts w:cstheme="minorHAnsi"/>
          <w:szCs w:val="22"/>
        </w:rPr>
        <w:t>proposals to</w:t>
      </w:r>
      <w:r w:rsidR="002322B1" w:rsidRPr="006B6E61">
        <w:rPr>
          <w:rFonts w:cstheme="minorHAnsi"/>
          <w:szCs w:val="22"/>
        </w:rPr>
        <w:t xml:space="preserve"> regulat</w:t>
      </w:r>
      <w:r>
        <w:rPr>
          <w:rFonts w:cstheme="minorHAnsi"/>
          <w:szCs w:val="22"/>
        </w:rPr>
        <w:t>e</w:t>
      </w:r>
      <w:r w:rsidR="002322B1" w:rsidRPr="006B6E61">
        <w:rPr>
          <w:rFonts w:cstheme="minorHAnsi"/>
          <w:szCs w:val="22"/>
        </w:rPr>
        <w:t xml:space="preserve"> social media </w:t>
      </w:r>
      <w:r w:rsidR="00E9340B" w:rsidRPr="006B6E61">
        <w:rPr>
          <w:rFonts w:cstheme="minorHAnsi"/>
          <w:szCs w:val="22"/>
        </w:rPr>
        <w:t>through legislation</w:t>
      </w:r>
      <w:r w:rsidR="00F103E0" w:rsidRPr="006B6E61">
        <w:rPr>
          <w:rFonts w:cstheme="minorHAnsi"/>
          <w:szCs w:val="22"/>
        </w:rPr>
        <w:t>;</w:t>
      </w:r>
    </w:p>
    <w:p w14:paraId="1DE16E8B" w14:textId="56FFA304" w:rsidR="00F103E0" w:rsidRPr="006B6E61" w:rsidRDefault="002322B1" w:rsidP="00A32B91">
      <w:pPr>
        <w:pStyle w:val="ListParagraph"/>
        <w:numPr>
          <w:ilvl w:val="0"/>
          <w:numId w:val="13"/>
        </w:numPr>
        <w:ind w:right="4"/>
        <w:rPr>
          <w:rFonts w:cstheme="minorHAnsi"/>
          <w:szCs w:val="22"/>
        </w:rPr>
      </w:pPr>
      <w:r w:rsidRPr="006B6E61">
        <w:rPr>
          <w:rFonts w:cstheme="minorHAnsi"/>
          <w:szCs w:val="22"/>
        </w:rPr>
        <w:t xml:space="preserve">the </w:t>
      </w:r>
      <w:r w:rsidR="00F103E0" w:rsidRPr="006B6E61">
        <w:rPr>
          <w:rFonts w:cstheme="minorHAnsi"/>
          <w:szCs w:val="22"/>
        </w:rPr>
        <w:t>federal g</w:t>
      </w:r>
      <w:r w:rsidRPr="006B6E61">
        <w:rPr>
          <w:rFonts w:cstheme="minorHAnsi"/>
          <w:szCs w:val="22"/>
        </w:rPr>
        <w:t>overnment</w:t>
      </w:r>
      <w:r w:rsidR="00EC0A88" w:rsidRPr="006B6E61">
        <w:rPr>
          <w:rFonts w:cstheme="minorHAnsi"/>
          <w:szCs w:val="22"/>
        </w:rPr>
        <w:t xml:space="preserve"> </w:t>
      </w:r>
      <w:r w:rsidRPr="006B6E61">
        <w:rPr>
          <w:rFonts w:cstheme="minorHAnsi"/>
          <w:szCs w:val="22"/>
        </w:rPr>
        <w:t xml:space="preserve">being on the lookout for </w:t>
      </w:r>
      <w:r w:rsidR="00EC0A88" w:rsidRPr="006B6E61">
        <w:rPr>
          <w:rFonts w:cstheme="minorHAnsi"/>
          <w:szCs w:val="22"/>
        </w:rPr>
        <w:t>interference in the upcoming election</w:t>
      </w:r>
      <w:r w:rsidR="00F103E0" w:rsidRPr="006B6E61">
        <w:rPr>
          <w:rFonts w:cstheme="minorHAnsi"/>
          <w:szCs w:val="22"/>
        </w:rPr>
        <w:t>;</w:t>
      </w:r>
    </w:p>
    <w:p w14:paraId="4B191E6E" w14:textId="75B6DAB6" w:rsidR="00A32B91" w:rsidRPr="006B6E61" w:rsidRDefault="00776244" w:rsidP="00A32B91">
      <w:pPr>
        <w:pStyle w:val="ListParagraph"/>
        <w:numPr>
          <w:ilvl w:val="0"/>
          <w:numId w:val="13"/>
        </w:numPr>
        <w:ind w:right="4"/>
        <w:rPr>
          <w:rFonts w:cstheme="minorHAnsi"/>
          <w:szCs w:val="22"/>
        </w:rPr>
      </w:pPr>
      <w:r>
        <w:rPr>
          <w:rFonts w:cstheme="minorHAnsi"/>
          <w:szCs w:val="22"/>
        </w:rPr>
        <w:t>t</w:t>
      </w:r>
      <w:r w:rsidR="007D2359">
        <w:rPr>
          <w:rFonts w:cstheme="minorHAnsi"/>
          <w:szCs w:val="22"/>
        </w:rPr>
        <w:t>he Canadian Security Intelligence Service (CSIS)</w:t>
      </w:r>
      <w:r w:rsidR="007D2359" w:rsidRPr="006B6E61">
        <w:rPr>
          <w:rFonts w:cstheme="minorHAnsi"/>
          <w:szCs w:val="22"/>
        </w:rPr>
        <w:t xml:space="preserve"> </w:t>
      </w:r>
      <w:r w:rsidR="002322B1" w:rsidRPr="006B6E61">
        <w:rPr>
          <w:rFonts w:cstheme="minorHAnsi"/>
          <w:szCs w:val="22"/>
        </w:rPr>
        <w:t xml:space="preserve">trying to monitor </w:t>
      </w:r>
      <w:r w:rsidR="00F103E0" w:rsidRPr="006B6E61">
        <w:rPr>
          <w:rFonts w:cstheme="minorHAnsi"/>
          <w:szCs w:val="22"/>
        </w:rPr>
        <w:t>foreign interference;</w:t>
      </w:r>
      <w:r w:rsidR="002322B1" w:rsidRPr="006B6E61">
        <w:rPr>
          <w:rFonts w:cstheme="minorHAnsi"/>
          <w:szCs w:val="22"/>
        </w:rPr>
        <w:t xml:space="preserve"> </w:t>
      </w:r>
    </w:p>
    <w:p w14:paraId="331C3B79" w14:textId="01999675" w:rsidR="00A32B91" w:rsidRPr="006B6E61" w:rsidRDefault="00776244" w:rsidP="00A32B91">
      <w:pPr>
        <w:pStyle w:val="ListParagraph"/>
        <w:numPr>
          <w:ilvl w:val="0"/>
          <w:numId w:val="13"/>
        </w:numPr>
        <w:ind w:right="4"/>
        <w:rPr>
          <w:rFonts w:cstheme="minorHAnsi"/>
          <w:szCs w:val="22"/>
        </w:rPr>
      </w:pPr>
      <w:r>
        <w:rPr>
          <w:rFonts w:cstheme="minorHAnsi"/>
          <w:szCs w:val="22"/>
        </w:rPr>
        <w:t>t</w:t>
      </w:r>
      <w:r w:rsidR="007D2359">
        <w:rPr>
          <w:rFonts w:cstheme="minorHAnsi"/>
          <w:szCs w:val="22"/>
        </w:rPr>
        <w:t>he founder of Wikileaks</w:t>
      </w:r>
      <w:r w:rsidR="002322B1" w:rsidRPr="006B6E61">
        <w:rPr>
          <w:rFonts w:cstheme="minorHAnsi"/>
          <w:szCs w:val="22"/>
        </w:rPr>
        <w:t xml:space="preserve"> being arrested</w:t>
      </w:r>
      <w:r w:rsidR="00F103E0" w:rsidRPr="006B6E61">
        <w:rPr>
          <w:rFonts w:cstheme="minorHAnsi"/>
          <w:szCs w:val="22"/>
        </w:rPr>
        <w:t>;</w:t>
      </w:r>
      <w:r w:rsidR="002322B1" w:rsidRPr="006B6E61">
        <w:rPr>
          <w:rFonts w:cstheme="minorHAnsi"/>
          <w:szCs w:val="22"/>
        </w:rPr>
        <w:t xml:space="preserve"> </w:t>
      </w:r>
    </w:p>
    <w:p w14:paraId="5EFE9C2B" w14:textId="6588BDA1" w:rsidR="004C72D3" w:rsidRPr="006B6E61" w:rsidRDefault="00525EAA" w:rsidP="00A32B91">
      <w:pPr>
        <w:pStyle w:val="ListParagraph"/>
        <w:numPr>
          <w:ilvl w:val="0"/>
          <w:numId w:val="13"/>
        </w:numPr>
        <w:ind w:right="4"/>
        <w:rPr>
          <w:rFonts w:cstheme="minorHAnsi"/>
          <w:szCs w:val="22"/>
        </w:rPr>
      </w:pPr>
      <w:r>
        <w:rPr>
          <w:rFonts w:cstheme="minorHAnsi"/>
          <w:szCs w:val="22"/>
        </w:rPr>
        <w:t xml:space="preserve">reports of foreign interference in </w:t>
      </w:r>
      <w:r w:rsidR="004C72D3" w:rsidRPr="006B6E61">
        <w:rPr>
          <w:rFonts w:cstheme="minorHAnsi"/>
          <w:szCs w:val="22"/>
        </w:rPr>
        <w:t xml:space="preserve">Brexit </w:t>
      </w:r>
      <w:r w:rsidR="00BA3911">
        <w:rPr>
          <w:rFonts w:cstheme="minorHAnsi"/>
          <w:szCs w:val="22"/>
        </w:rPr>
        <w:t xml:space="preserve">in </w:t>
      </w:r>
      <w:r>
        <w:rPr>
          <w:rFonts w:cstheme="minorHAnsi"/>
          <w:szCs w:val="22"/>
        </w:rPr>
        <w:t xml:space="preserve">negotiations between the United Kingdom and the </w:t>
      </w:r>
      <w:r w:rsidR="004C72D3" w:rsidRPr="006B6E61">
        <w:rPr>
          <w:rFonts w:cstheme="minorHAnsi"/>
          <w:szCs w:val="22"/>
        </w:rPr>
        <w:t>European Union;</w:t>
      </w:r>
    </w:p>
    <w:p w14:paraId="68B9DE58" w14:textId="656F54A4" w:rsidR="00BA3911" w:rsidRDefault="00BA3911" w:rsidP="00A32B91">
      <w:pPr>
        <w:pStyle w:val="ListParagraph"/>
        <w:numPr>
          <w:ilvl w:val="0"/>
          <w:numId w:val="13"/>
        </w:numPr>
        <w:ind w:right="4"/>
        <w:rPr>
          <w:rFonts w:cstheme="minorHAnsi"/>
          <w:szCs w:val="22"/>
        </w:rPr>
      </w:pPr>
      <w:r>
        <w:rPr>
          <w:rFonts w:cstheme="minorHAnsi"/>
          <w:szCs w:val="22"/>
        </w:rPr>
        <w:t xml:space="preserve">various events related to Facebook (e.g. breaking Canadian privacy laws; interviews with its CEO) </w:t>
      </w:r>
    </w:p>
    <w:p w14:paraId="0BF4EAF5" w14:textId="7C99B1C7" w:rsidR="00A32B91" w:rsidRPr="006B6E61" w:rsidRDefault="00EC0A88" w:rsidP="00A32B91">
      <w:pPr>
        <w:pStyle w:val="ListParagraph"/>
        <w:numPr>
          <w:ilvl w:val="0"/>
          <w:numId w:val="13"/>
        </w:numPr>
        <w:ind w:right="4"/>
        <w:rPr>
          <w:rFonts w:cstheme="minorHAnsi"/>
          <w:szCs w:val="22"/>
        </w:rPr>
      </w:pPr>
      <w:r w:rsidRPr="006B6E61">
        <w:rPr>
          <w:rFonts w:cstheme="minorHAnsi"/>
          <w:szCs w:val="22"/>
        </w:rPr>
        <w:t>‘</w:t>
      </w:r>
      <w:r w:rsidR="002322B1" w:rsidRPr="006B6E61">
        <w:rPr>
          <w:rFonts w:cstheme="minorHAnsi"/>
          <w:szCs w:val="22"/>
        </w:rPr>
        <w:t>invisible</w:t>
      </w:r>
      <w:r w:rsidRPr="006B6E61">
        <w:rPr>
          <w:rFonts w:cstheme="minorHAnsi"/>
          <w:szCs w:val="22"/>
        </w:rPr>
        <w:t>’</w:t>
      </w:r>
      <w:r w:rsidR="002322B1" w:rsidRPr="006B6E61">
        <w:rPr>
          <w:rFonts w:cstheme="minorHAnsi"/>
          <w:szCs w:val="22"/>
        </w:rPr>
        <w:t xml:space="preserve"> actors helping the president of Algeria stay in power</w:t>
      </w:r>
      <w:r w:rsidR="00F103E0" w:rsidRPr="006B6E61">
        <w:rPr>
          <w:rFonts w:cstheme="minorHAnsi"/>
          <w:szCs w:val="22"/>
        </w:rPr>
        <w:t>;</w:t>
      </w:r>
      <w:r w:rsidR="002322B1" w:rsidRPr="006B6E61">
        <w:rPr>
          <w:rFonts w:cstheme="minorHAnsi"/>
          <w:szCs w:val="22"/>
        </w:rPr>
        <w:t xml:space="preserve"> </w:t>
      </w:r>
    </w:p>
    <w:p w14:paraId="1D80297A" w14:textId="322FE5EB" w:rsidR="00A32B91" w:rsidRPr="006B6E61" w:rsidRDefault="00BA3911" w:rsidP="00A32B91">
      <w:pPr>
        <w:pStyle w:val="ListParagraph"/>
        <w:numPr>
          <w:ilvl w:val="0"/>
          <w:numId w:val="13"/>
        </w:numPr>
        <w:ind w:right="4"/>
        <w:rPr>
          <w:rFonts w:cstheme="minorHAnsi"/>
          <w:szCs w:val="22"/>
        </w:rPr>
      </w:pPr>
      <w:r>
        <w:rPr>
          <w:rFonts w:cstheme="minorHAnsi"/>
          <w:szCs w:val="22"/>
        </w:rPr>
        <w:t>Canada and other countries rejecting the results of the Venezuelan election</w:t>
      </w:r>
      <w:r w:rsidR="00F103E0" w:rsidRPr="006B6E61">
        <w:rPr>
          <w:rFonts w:cstheme="minorHAnsi"/>
          <w:szCs w:val="22"/>
        </w:rPr>
        <w:t>;</w:t>
      </w:r>
      <w:r w:rsidR="002322B1" w:rsidRPr="006B6E61">
        <w:rPr>
          <w:rFonts w:cstheme="minorHAnsi"/>
          <w:szCs w:val="22"/>
        </w:rPr>
        <w:t xml:space="preserve"> </w:t>
      </w:r>
    </w:p>
    <w:p w14:paraId="6F542F9B" w14:textId="1CD2BBA4" w:rsidR="00A32B91" w:rsidRDefault="002322B1" w:rsidP="00A32B91">
      <w:pPr>
        <w:pStyle w:val="ListParagraph"/>
        <w:numPr>
          <w:ilvl w:val="0"/>
          <w:numId w:val="13"/>
        </w:numPr>
        <w:ind w:right="4"/>
        <w:rPr>
          <w:rFonts w:cstheme="minorHAnsi"/>
          <w:szCs w:val="22"/>
        </w:rPr>
      </w:pPr>
      <w:r w:rsidRPr="006B6E61">
        <w:rPr>
          <w:rFonts w:cstheme="minorHAnsi"/>
          <w:szCs w:val="22"/>
        </w:rPr>
        <w:t>the arrest of a Huawei executive</w:t>
      </w:r>
      <w:r w:rsidR="00F103E0" w:rsidRPr="006B6E61">
        <w:rPr>
          <w:rFonts w:cstheme="minorHAnsi"/>
          <w:szCs w:val="22"/>
        </w:rPr>
        <w:t>;</w:t>
      </w:r>
      <w:r w:rsidRPr="006B6E61">
        <w:rPr>
          <w:rFonts w:cstheme="minorHAnsi"/>
          <w:szCs w:val="22"/>
        </w:rPr>
        <w:t xml:space="preserve"> </w:t>
      </w:r>
      <w:r w:rsidR="00776244">
        <w:rPr>
          <w:rFonts w:cstheme="minorHAnsi"/>
          <w:szCs w:val="22"/>
        </w:rPr>
        <w:t>and</w:t>
      </w:r>
    </w:p>
    <w:p w14:paraId="78050169" w14:textId="5DCBC90B" w:rsidR="00BA3911" w:rsidRPr="006B6E61" w:rsidRDefault="00BA3911" w:rsidP="00A32B91">
      <w:pPr>
        <w:pStyle w:val="ListParagraph"/>
        <w:numPr>
          <w:ilvl w:val="0"/>
          <w:numId w:val="13"/>
        </w:numPr>
        <w:ind w:right="4"/>
        <w:rPr>
          <w:rFonts w:cstheme="minorHAnsi"/>
          <w:szCs w:val="22"/>
        </w:rPr>
      </w:pPr>
      <w:r>
        <w:rPr>
          <w:rFonts w:cstheme="minorHAnsi"/>
          <w:szCs w:val="22"/>
        </w:rPr>
        <w:t>Influential foreign individuals trying to influence the Canadian prime minister</w:t>
      </w:r>
    </w:p>
    <w:p w14:paraId="64222F5A" w14:textId="3FC0F7DD" w:rsidR="00A32B91" w:rsidRPr="006B6E61" w:rsidRDefault="00E05735" w:rsidP="001D3131">
      <w:pPr>
        <w:spacing w:before="120"/>
        <w:ind w:right="6"/>
        <w:rPr>
          <w:rFonts w:cstheme="minorHAnsi"/>
          <w:szCs w:val="22"/>
        </w:rPr>
      </w:pPr>
      <w:r w:rsidRPr="006B6E61">
        <w:rPr>
          <w:rFonts w:cstheme="minorHAnsi"/>
          <w:szCs w:val="22"/>
        </w:rPr>
        <w:t xml:space="preserve">A few participants </w:t>
      </w:r>
      <w:r w:rsidR="00525EAA">
        <w:rPr>
          <w:rFonts w:cstheme="minorHAnsi"/>
          <w:szCs w:val="22"/>
        </w:rPr>
        <w:t>did not provide specific example</w:t>
      </w:r>
      <w:r w:rsidR="00BA3911">
        <w:rPr>
          <w:rFonts w:cstheme="minorHAnsi"/>
          <w:szCs w:val="22"/>
        </w:rPr>
        <w:t>s</w:t>
      </w:r>
      <w:r w:rsidR="00525EAA">
        <w:rPr>
          <w:rFonts w:cstheme="minorHAnsi"/>
          <w:szCs w:val="22"/>
        </w:rPr>
        <w:t xml:space="preserve"> of </w:t>
      </w:r>
      <w:r w:rsidRPr="006B6E61">
        <w:rPr>
          <w:rFonts w:cstheme="minorHAnsi"/>
          <w:szCs w:val="22"/>
        </w:rPr>
        <w:t>foreign interference in elections</w:t>
      </w:r>
      <w:r w:rsidR="00525EAA">
        <w:rPr>
          <w:rFonts w:cstheme="minorHAnsi"/>
          <w:szCs w:val="22"/>
        </w:rPr>
        <w:t xml:space="preserve">, but simply voiced </w:t>
      </w:r>
      <w:r w:rsidRPr="006B6E61">
        <w:rPr>
          <w:rFonts w:cstheme="minorHAnsi"/>
          <w:szCs w:val="22"/>
        </w:rPr>
        <w:t>general concern</w:t>
      </w:r>
      <w:r w:rsidR="00525EAA">
        <w:rPr>
          <w:rFonts w:cstheme="minorHAnsi"/>
          <w:szCs w:val="22"/>
        </w:rPr>
        <w:t>s</w:t>
      </w:r>
      <w:r w:rsidRPr="006B6E61">
        <w:rPr>
          <w:rFonts w:cstheme="minorHAnsi"/>
          <w:szCs w:val="22"/>
        </w:rPr>
        <w:t xml:space="preserve"> or apprehensions about it. </w:t>
      </w:r>
    </w:p>
    <w:p w14:paraId="4D2DCE55" w14:textId="77777777" w:rsidR="00A32B91" w:rsidRPr="006B6E61" w:rsidRDefault="00A32B91" w:rsidP="002322B1">
      <w:pPr>
        <w:ind w:right="4"/>
        <w:rPr>
          <w:rFonts w:cstheme="minorHAnsi"/>
          <w:szCs w:val="22"/>
        </w:rPr>
      </w:pPr>
    </w:p>
    <w:p w14:paraId="4AA54D68" w14:textId="0E7F8569" w:rsidR="002322B1" w:rsidRPr="006B6E61" w:rsidRDefault="00E05735" w:rsidP="002322B1">
      <w:pPr>
        <w:ind w:right="4"/>
        <w:rPr>
          <w:rFonts w:cstheme="minorHAnsi"/>
          <w:szCs w:val="22"/>
        </w:rPr>
      </w:pPr>
      <w:r w:rsidRPr="006B6E61">
        <w:rPr>
          <w:rFonts w:cstheme="minorHAnsi"/>
          <w:szCs w:val="22"/>
        </w:rPr>
        <w:t xml:space="preserve">Some participants said they have heard nothing about this recently. </w:t>
      </w:r>
    </w:p>
    <w:p w14:paraId="6274C614" w14:textId="77777777" w:rsidR="002322B1" w:rsidRPr="006B6E61" w:rsidRDefault="002322B1" w:rsidP="00D8564D">
      <w:pPr>
        <w:ind w:right="4"/>
        <w:rPr>
          <w:rFonts w:cstheme="minorHAnsi"/>
          <w:szCs w:val="22"/>
        </w:rPr>
      </w:pPr>
    </w:p>
    <w:p w14:paraId="7E1930E3" w14:textId="6114F7C7" w:rsidR="00951A1B" w:rsidRPr="006B6E61" w:rsidRDefault="00E9340B" w:rsidP="001F5EE4">
      <w:pPr>
        <w:pStyle w:val="Heading3"/>
      </w:pPr>
      <w:r w:rsidRPr="006B6E61">
        <w:t>C</w:t>
      </w:r>
      <w:r w:rsidR="00951A1B" w:rsidRPr="006B6E61">
        <w:t>oncern</w:t>
      </w:r>
      <w:r w:rsidRPr="006B6E61">
        <w:t xml:space="preserve"> </w:t>
      </w:r>
      <w:r w:rsidR="00951A1B" w:rsidRPr="006B6E61">
        <w:t>about foreign interference in Canada’s upcoming federal election</w:t>
      </w:r>
    </w:p>
    <w:p w14:paraId="6F33E51F" w14:textId="00FB14D1" w:rsidR="00736E29" w:rsidRPr="001F5EE4" w:rsidRDefault="00825016" w:rsidP="00614CA9">
      <w:pPr>
        <w:ind w:right="4"/>
        <w:rPr>
          <w:rFonts w:cstheme="minorHAnsi"/>
          <w:b/>
          <w:bCs/>
          <w:i/>
          <w:iCs/>
          <w:szCs w:val="22"/>
        </w:rPr>
      </w:pPr>
      <w:r w:rsidRPr="001F5EE4">
        <w:t xml:space="preserve">Participants tended to be divided </w:t>
      </w:r>
      <w:r w:rsidR="00736E29" w:rsidRPr="001F5EE4">
        <w:t>when asked if they are concerned about foreign interference in Canada’s upcoming election</w:t>
      </w:r>
      <w:r w:rsidR="00525EAA">
        <w:t>. While</w:t>
      </w:r>
      <w:r w:rsidRPr="001F5EE4">
        <w:t xml:space="preserve"> </w:t>
      </w:r>
      <w:r w:rsidR="0077048F">
        <w:rPr>
          <w:rFonts w:cstheme="minorHAnsi"/>
          <w:szCs w:val="22"/>
        </w:rPr>
        <w:t xml:space="preserve">many </w:t>
      </w:r>
      <w:r w:rsidR="007C2544" w:rsidRPr="006B6E61">
        <w:rPr>
          <w:rFonts w:cstheme="minorHAnsi"/>
          <w:szCs w:val="22"/>
        </w:rPr>
        <w:t xml:space="preserve">acknowledged being at least a little concerned. </w:t>
      </w:r>
      <w:r w:rsidR="00525EAA">
        <w:rPr>
          <w:rFonts w:cstheme="minorHAnsi"/>
          <w:szCs w:val="22"/>
        </w:rPr>
        <w:t>an almost equal proportion</w:t>
      </w:r>
      <w:r w:rsidR="007C2544" w:rsidRPr="006B6E61">
        <w:rPr>
          <w:rFonts w:cstheme="minorHAnsi"/>
          <w:szCs w:val="22"/>
        </w:rPr>
        <w:t xml:space="preserve"> expressed little or no concern at all.</w:t>
      </w:r>
      <w:r w:rsidR="00736E29" w:rsidRPr="006B6E61">
        <w:rPr>
          <w:rFonts w:cstheme="minorHAnsi"/>
          <w:color w:val="000000" w:themeColor="text1"/>
          <w:szCs w:val="22"/>
        </w:rPr>
        <w:t xml:space="preserve"> </w:t>
      </w:r>
      <w:r w:rsidR="007C2544" w:rsidRPr="006B6E61">
        <w:rPr>
          <w:rFonts w:cstheme="minorHAnsi"/>
          <w:color w:val="000000" w:themeColor="text1"/>
          <w:szCs w:val="22"/>
        </w:rPr>
        <w:t>I</w:t>
      </w:r>
      <w:r w:rsidR="00736E29" w:rsidRPr="006B6E61">
        <w:rPr>
          <w:rFonts w:cstheme="minorHAnsi"/>
          <w:color w:val="000000" w:themeColor="text1"/>
          <w:szCs w:val="22"/>
        </w:rPr>
        <w:t xml:space="preserve">n St. John’s, </w:t>
      </w:r>
      <w:r w:rsidR="00E06A22" w:rsidRPr="006B6E61">
        <w:rPr>
          <w:rFonts w:cstheme="minorHAnsi"/>
          <w:color w:val="000000" w:themeColor="text1"/>
          <w:szCs w:val="22"/>
        </w:rPr>
        <w:t xml:space="preserve">Prince Albert, </w:t>
      </w:r>
      <w:r w:rsidR="00736E29" w:rsidRPr="006B6E61">
        <w:rPr>
          <w:rFonts w:cstheme="minorHAnsi"/>
          <w:color w:val="000000" w:themeColor="text1"/>
          <w:szCs w:val="22"/>
        </w:rPr>
        <w:t>Sherbrooke, and Sarnia</w:t>
      </w:r>
      <w:r w:rsidR="00E06A22" w:rsidRPr="006B6E61">
        <w:rPr>
          <w:rFonts w:cstheme="minorHAnsi"/>
          <w:color w:val="000000" w:themeColor="text1"/>
          <w:szCs w:val="22"/>
        </w:rPr>
        <w:t>,</w:t>
      </w:r>
      <w:r w:rsidR="00736E29" w:rsidRPr="006B6E61">
        <w:rPr>
          <w:rFonts w:cstheme="minorHAnsi"/>
          <w:color w:val="000000" w:themeColor="text1"/>
          <w:szCs w:val="22"/>
        </w:rPr>
        <w:t xml:space="preserve"> </w:t>
      </w:r>
      <w:r w:rsidR="007C2544" w:rsidRPr="006B6E61">
        <w:rPr>
          <w:rFonts w:cstheme="minorHAnsi"/>
          <w:color w:val="000000" w:themeColor="text1"/>
          <w:szCs w:val="22"/>
        </w:rPr>
        <w:t xml:space="preserve">it was the participants </w:t>
      </w:r>
      <w:r w:rsidR="00736E29" w:rsidRPr="006B6E61">
        <w:rPr>
          <w:rFonts w:cstheme="minorHAnsi"/>
          <w:color w:val="000000" w:themeColor="text1"/>
          <w:szCs w:val="22"/>
        </w:rPr>
        <w:t xml:space="preserve">who self-described as ‘financially secure’ </w:t>
      </w:r>
      <w:r w:rsidR="007C2544" w:rsidRPr="006B6E61">
        <w:rPr>
          <w:rFonts w:cstheme="minorHAnsi"/>
          <w:color w:val="000000" w:themeColor="text1"/>
          <w:szCs w:val="22"/>
        </w:rPr>
        <w:t>who had little or no concern about foreign interference</w:t>
      </w:r>
      <w:r w:rsidR="00DA5592">
        <w:rPr>
          <w:rFonts w:cstheme="minorHAnsi"/>
          <w:color w:val="000000" w:themeColor="text1"/>
          <w:szCs w:val="22"/>
        </w:rPr>
        <w:t xml:space="preserve">, </w:t>
      </w:r>
      <w:r w:rsidR="00736E29" w:rsidRPr="006B6E61">
        <w:rPr>
          <w:rFonts w:cstheme="minorHAnsi"/>
          <w:color w:val="000000" w:themeColor="text1"/>
          <w:szCs w:val="22"/>
        </w:rPr>
        <w:t>while a majority who self-described as ‘financially insecure’ expressed concern about this.</w:t>
      </w:r>
    </w:p>
    <w:p w14:paraId="05AAF4E3" w14:textId="77777777" w:rsidR="00736E29" w:rsidRPr="006B6E61" w:rsidRDefault="00736E29" w:rsidP="00614CA9">
      <w:pPr>
        <w:ind w:right="4"/>
        <w:rPr>
          <w:rFonts w:cstheme="minorHAnsi"/>
          <w:szCs w:val="22"/>
        </w:rPr>
      </w:pPr>
    </w:p>
    <w:p w14:paraId="2C4EDA02" w14:textId="77777777" w:rsidR="00B002C4" w:rsidRPr="006B6E61" w:rsidRDefault="001D6D2C" w:rsidP="00614CA9">
      <w:pPr>
        <w:ind w:right="4"/>
        <w:rPr>
          <w:rFonts w:cstheme="minorHAnsi"/>
          <w:szCs w:val="22"/>
        </w:rPr>
      </w:pPr>
      <w:r w:rsidRPr="006B6E61">
        <w:rPr>
          <w:rFonts w:cstheme="minorHAnsi"/>
          <w:szCs w:val="22"/>
        </w:rPr>
        <w:t xml:space="preserve">A range of reasons were provided to explain </w:t>
      </w:r>
      <w:r w:rsidR="00825016" w:rsidRPr="006B6E61">
        <w:rPr>
          <w:rFonts w:cstheme="minorHAnsi"/>
          <w:szCs w:val="22"/>
        </w:rPr>
        <w:t>concern</w:t>
      </w:r>
      <w:r w:rsidRPr="006B6E61">
        <w:rPr>
          <w:rFonts w:cstheme="minorHAnsi"/>
          <w:szCs w:val="22"/>
        </w:rPr>
        <w:t xml:space="preserve"> about this, none of which dominated</w:t>
      </w:r>
      <w:r w:rsidR="00B002C4" w:rsidRPr="006B6E61">
        <w:rPr>
          <w:rFonts w:cstheme="minorHAnsi"/>
          <w:szCs w:val="22"/>
        </w:rPr>
        <w:t xml:space="preserve"> the discussion</w:t>
      </w:r>
      <w:r w:rsidRPr="006B6E61">
        <w:rPr>
          <w:rFonts w:cstheme="minorHAnsi"/>
          <w:szCs w:val="22"/>
        </w:rPr>
        <w:t>. They included the following:</w:t>
      </w:r>
      <w:r w:rsidR="00825016" w:rsidRPr="006B6E61">
        <w:rPr>
          <w:rFonts w:cstheme="minorHAnsi"/>
          <w:szCs w:val="22"/>
        </w:rPr>
        <w:t xml:space="preserve"> </w:t>
      </w:r>
    </w:p>
    <w:p w14:paraId="10A1F17A" w14:textId="5A3A3E68" w:rsidR="00B002C4" w:rsidRPr="006B6E61" w:rsidRDefault="00736E29" w:rsidP="00B002C4">
      <w:pPr>
        <w:pStyle w:val="ListParagraph"/>
        <w:numPr>
          <w:ilvl w:val="0"/>
          <w:numId w:val="17"/>
        </w:numPr>
        <w:spacing w:before="120"/>
        <w:ind w:right="6"/>
        <w:rPr>
          <w:rFonts w:cstheme="minorHAnsi"/>
          <w:szCs w:val="22"/>
        </w:rPr>
      </w:pPr>
      <w:r w:rsidRPr="006B6E61">
        <w:rPr>
          <w:rFonts w:cstheme="minorHAnsi"/>
          <w:szCs w:val="22"/>
        </w:rPr>
        <w:lastRenderedPageBreak/>
        <w:t>the issue</w:t>
      </w:r>
      <w:r w:rsidR="00825016" w:rsidRPr="006B6E61">
        <w:rPr>
          <w:rFonts w:cstheme="minorHAnsi"/>
          <w:szCs w:val="22"/>
        </w:rPr>
        <w:t xml:space="preserve"> is being talked about</w:t>
      </w:r>
      <w:r w:rsidR="00B002C4" w:rsidRPr="006B6E61">
        <w:rPr>
          <w:rFonts w:cstheme="minorHAnsi"/>
          <w:szCs w:val="22"/>
        </w:rPr>
        <w:t>; therefore,</w:t>
      </w:r>
      <w:r w:rsidR="00825016" w:rsidRPr="006B6E61">
        <w:rPr>
          <w:rFonts w:cstheme="minorHAnsi"/>
          <w:szCs w:val="22"/>
        </w:rPr>
        <w:t xml:space="preserve"> it must be a problem</w:t>
      </w:r>
      <w:r w:rsidR="00B002C4" w:rsidRPr="006B6E61">
        <w:rPr>
          <w:rFonts w:cstheme="minorHAnsi"/>
          <w:szCs w:val="22"/>
        </w:rPr>
        <w:t>;</w:t>
      </w:r>
      <w:r w:rsidR="00825016" w:rsidRPr="006B6E61">
        <w:rPr>
          <w:rFonts w:cstheme="minorHAnsi"/>
          <w:szCs w:val="22"/>
        </w:rPr>
        <w:t xml:space="preserve"> </w:t>
      </w:r>
    </w:p>
    <w:p w14:paraId="4748FDD3" w14:textId="77777777" w:rsidR="00B002C4" w:rsidRPr="006B6E61" w:rsidRDefault="00825016" w:rsidP="00B002C4">
      <w:pPr>
        <w:pStyle w:val="ListParagraph"/>
        <w:numPr>
          <w:ilvl w:val="0"/>
          <w:numId w:val="17"/>
        </w:numPr>
        <w:ind w:right="4"/>
        <w:rPr>
          <w:rFonts w:cstheme="minorHAnsi"/>
          <w:szCs w:val="22"/>
        </w:rPr>
      </w:pPr>
      <w:r w:rsidRPr="006B6E61">
        <w:rPr>
          <w:rFonts w:cstheme="minorHAnsi"/>
          <w:szCs w:val="22"/>
        </w:rPr>
        <w:t>the precedent of</w:t>
      </w:r>
      <w:r w:rsidR="00736E29" w:rsidRPr="006B6E61">
        <w:rPr>
          <w:rFonts w:cstheme="minorHAnsi"/>
          <w:szCs w:val="22"/>
        </w:rPr>
        <w:t xml:space="preserve"> foreign interference in the last</w:t>
      </w:r>
      <w:r w:rsidRPr="006B6E61">
        <w:rPr>
          <w:rFonts w:cstheme="minorHAnsi"/>
          <w:szCs w:val="22"/>
        </w:rPr>
        <w:t xml:space="preserve"> U.S.</w:t>
      </w:r>
      <w:r w:rsidR="00736E29" w:rsidRPr="006B6E61">
        <w:rPr>
          <w:rFonts w:cstheme="minorHAnsi"/>
          <w:szCs w:val="22"/>
        </w:rPr>
        <w:t xml:space="preserve"> presidential election</w:t>
      </w:r>
      <w:r w:rsidR="00B002C4" w:rsidRPr="006B6E61">
        <w:rPr>
          <w:rFonts w:cstheme="minorHAnsi"/>
          <w:szCs w:val="22"/>
        </w:rPr>
        <w:t>;</w:t>
      </w:r>
    </w:p>
    <w:p w14:paraId="185EACF2" w14:textId="77777777" w:rsidR="00B002C4" w:rsidRPr="006B6E61" w:rsidRDefault="00825016" w:rsidP="00B002C4">
      <w:pPr>
        <w:pStyle w:val="ListParagraph"/>
        <w:numPr>
          <w:ilvl w:val="0"/>
          <w:numId w:val="17"/>
        </w:numPr>
        <w:ind w:right="4"/>
        <w:rPr>
          <w:rFonts w:cstheme="minorHAnsi"/>
          <w:szCs w:val="22"/>
        </w:rPr>
      </w:pPr>
      <w:r w:rsidRPr="006B6E61">
        <w:rPr>
          <w:rFonts w:cstheme="minorHAnsi"/>
          <w:szCs w:val="22"/>
        </w:rPr>
        <w:t xml:space="preserve">the prevalence of </w:t>
      </w:r>
      <w:r w:rsidR="001D6D2C" w:rsidRPr="006B6E61">
        <w:rPr>
          <w:rFonts w:cstheme="minorHAnsi"/>
          <w:szCs w:val="22"/>
        </w:rPr>
        <w:t>‘</w:t>
      </w:r>
      <w:r w:rsidRPr="006B6E61">
        <w:rPr>
          <w:rFonts w:cstheme="minorHAnsi"/>
          <w:szCs w:val="22"/>
        </w:rPr>
        <w:t>fake news</w:t>
      </w:r>
      <w:r w:rsidR="001D6D2C" w:rsidRPr="006B6E61">
        <w:rPr>
          <w:rFonts w:cstheme="minorHAnsi"/>
          <w:szCs w:val="22"/>
        </w:rPr>
        <w:t>’</w:t>
      </w:r>
      <w:r w:rsidR="00B002C4" w:rsidRPr="006B6E61">
        <w:rPr>
          <w:rFonts w:cstheme="minorHAnsi"/>
          <w:szCs w:val="22"/>
        </w:rPr>
        <w:t>;</w:t>
      </w:r>
      <w:r w:rsidR="00B02ED3" w:rsidRPr="006B6E61">
        <w:rPr>
          <w:rFonts w:cstheme="minorHAnsi"/>
          <w:szCs w:val="22"/>
        </w:rPr>
        <w:t xml:space="preserve"> </w:t>
      </w:r>
    </w:p>
    <w:p w14:paraId="7AA12833" w14:textId="77777777" w:rsidR="00B002C4" w:rsidRPr="006B6E61" w:rsidRDefault="00B02ED3" w:rsidP="00B002C4">
      <w:pPr>
        <w:pStyle w:val="ListParagraph"/>
        <w:numPr>
          <w:ilvl w:val="0"/>
          <w:numId w:val="17"/>
        </w:numPr>
        <w:ind w:right="4"/>
        <w:rPr>
          <w:rFonts w:cstheme="minorHAnsi"/>
          <w:szCs w:val="22"/>
        </w:rPr>
      </w:pPr>
      <w:r w:rsidRPr="006B6E61">
        <w:rPr>
          <w:rFonts w:cstheme="minorHAnsi"/>
          <w:szCs w:val="22"/>
        </w:rPr>
        <w:t xml:space="preserve">the apparent ease of </w:t>
      </w:r>
      <w:r w:rsidR="001D6D2C" w:rsidRPr="006B6E61">
        <w:rPr>
          <w:rFonts w:cstheme="minorHAnsi"/>
          <w:szCs w:val="22"/>
        </w:rPr>
        <w:t>conducting such interference</w:t>
      </w:r>
      <w:r w:rsidR="00B002C4" w:rsidRPr="006B6E61">
        <w:rPr>
          <w:rFonts w:cstheme="minorHAnsi"/>
          <w:szCs w:val="22"/>
        </w:rPr>
        <w:t>;</w:t>
      </w:r>
      <w:r w:rsidRPr="006B6E61">
        <w:rPr>
          <w:rFonts w:cstheme="minorHAnsi"/>
          <w:szCs w:val="22"/>
        </w:rPr>
        <w:t xml:space="preserve"> </w:t>
      </w:r>
      <w:r w:rsidR="00825016" w:rsidRPr="006B6E61">
        <w:rPr>
          <w:rFonts w:cstheme="minorHAnsi"/>
          <w:szCs w:val="22"/>
        </w:rPr>
        <w:t xml:space="preserve"> </w:t>
      </w:r>
    </w:p>
    <w:p w14:paraId="7EEDD57C" w14:textId="77777777" w:rsidR="00B002C4" w:rsidRPr="006B6E61" w:rsidRDefault="00825016" w:rsidP="00B002C4">
      <w:pPr>
        <w:pStyle w:val="ListParagraph"/>
        <w:numPr>
          <w:ilvl w:val="0"/>
          <w:numId w:val="17"/>
        </w:numPr>
        <w:ind w:right="4"/>
        <w:rPr>
          <w:rFonts w:cstheme="minorHAnsi"/>
          <w:szCs w:val="22"/>
        </w:rPr>
      </w:pPr>
      <w:r w:rsidRPr="006B6E61">
        <w:rPr>
          <w:rFonts w:cstheme="minorHAnsi"/>
          <w:szCs w:val="22"/>
        </w:rPr>
        <w:t>the</w:t>
      </w:r>
      <w:r w:rsidR="001D6D2C" w:rsidRPr="006B6E61">
        <w:rPr>
          <w:rFonts w:cstheme="minorHAnsi"/>
          <w:szCs w:val="22"/>
        </w:rPr>
        <w:t xml:space="preserve"> impression</w:t>
      </w:r>
      <w:r w:rsidRPr="006B6E61">
        <w:rPr>
          <w:rFonts w:cstheme="minorHAnsi"/>
          <w:szCs w:val="22"/>
        </w:rPr>
        <w:t xml:space="preserve"> that other countries</w:t>
      </w:r>
      <w:r w:rsidR="001D6D2C" w:rsidRPr="006B6E61">
        <w:rPr>
          <w:rFonts w:cstheme="minorHAnsi"/>
          <w:szCs w:val="22"/>
        </w:rPr>
        <w:t>/actors</w:t>
      </w:r>
      <w:r w:rsidRPr="006B6E61">
        <w:rPr>
          <w:rFonts w:cstheme="minorHAnsi"/>
          <w:szCs w:val="22"/>
        </w:rPr>
        <w:t xml:space="preserve"> have a vested interest in which </w:t>
      </w:r>
      <w:r w:rsidR="001D6D2C" w:rsidRPr="006B6E61">
        <w:rPr>
          <w:rFonts w:cstheme="minorHAnsi"/>
          <w:szCs w:val="22"/>
        </w:rPr>
        <w:t>p</w:t>
      </w:r>
      <w:r w:rsidRPr="006B6E61">
        <w:rPr>
          <w:rFonts w:cstheme="minorHAnsi"/>
          <w:szCs w:val="22"/>
        </w:rPr>
        <w:t xml:space="preserve">arty wins </w:t>
      </w:r>
      <w:r w:rsidR="001D6D2C" w:rsidRPr="006B6E61">
        <w:rPr>
          <w:rFonts w:cstheme="minorHAnsi"/>
          <w:szCs w:val="22"/>
        </w:rPr>
        <w:t>the</w:t>
      </w:r>
      <w:r w:rsidRPr="006B6E61">
        <w:rPr>
          <w:rFonts w:cstheme="minorHAnsi"/>
          <w:szCs w:val="22"/>
        </w:rPr>
        <w:t xml:space="preserve"> election (e.g.</w:t>
      </w:r>
      <w:r w:rsidR="00B002C4" w:rsidRPr="006B6E61">
        <w:rPr>
          <w:rFonts w:cstheme="minorHAnsi"/>
          <w:szCs w:val="22"/>
        </w:rPr>
        <w:t>,</w:t>
      </w:r>
      <w:r w:rsidRPr="006B6E61">
        <w:rPr>
          <w:rFonts w:cstheme="minorHAnsi"/>
          <w:szCs w:val="22"/>
        </w:rPr>
        <w:t xml:space="preserve"> economic opportunities, trade deals)</w:t>
      </w:r>
      <w:r w:rsidR="00B002C4" w:rsidRPr="006B6E61">
        <w:rPr>
          <w:rFonts w:cstheme="minorHAnsi"/>
          <w:szCs w:val="22"/>
        </w:rPr>
        <w:t>;</w:t>
      </w:r>
    </w:p>
    <w:p w14:paraId="3EE9C01E" w14:textId="77777777" w:rsidR="00B002C4" w:rsidRPr="006B6E61" w:rsidRDefault="00E51FCF" w:rsidP="00B002C4">
      <w:pPr>
        <w:pStyle w:val="ListParagraph"/>
        <w:numPr>
          <w:ilvl w:val="0"/>
          <w:numId w:val="17"/>
        </w:numPr>
        <w:ind w:right="4"/>
        <w:rPr>
          <w:rFonts w:cstheme="minorHAnsi"/>
          <w:szCs w:val="22"/>
        </w:rPr>
      </w:pPr>
      <w:r w:rsidRPr="006B6E61">
        <w:rPr>
          <w:rFonts w:cstheme="minorHAnsi"/>
          <w:szCs w:val="22"/>
        </w:rPr>
        <w:t>vested interests in our</w:t>
      </w:r>
      <w:r w:rsidR="001D6D2C" w:rsidRPr="006B6E61">
        <w:rPr>
          <w:rFonts w:cstheme="minorHAnsi"/>
          <w:szCs w:val="22"/>
        </w:rPr>
        <w:t xml:space="preserve"> natural</w:t>
      </w:r>
      <w:r w:rsidRPr="006B6E61">
        <w:rPr>
          <w:rFonts w:cstheme="minorHAnsi"/>
          <w:szCs w:val="22"/>
        </w:rPr>
        <w:t xml:space="preserve"> resources (e.g.</w:t>
      </w:r>
      <w:r w:rsidR="00B002C4" w:rsidRPr="006B6E61">
        <w:rPr>
          <w:rFonts w:cstheme="minorHAnsi"/>
          <w:szCs w:val="22"/>
        </w:rPr>
        <w:t>,</w:t>
      </w:r>
      <w:r w:rsidRPr="006B6E61">
        <w:rPr>
          <w:rFonts w:cstheme="minorHAnsi"/>
          <w:szCs w:val="22"/>
        </w:rPr>
        <w:t xml:space="preserve"> water, forests)</w:t>
      </w:r>
      <w:r w:rsidR="00B002C4" w:rsidRPr="006B6E61">
        <w:rPr>
          <w:rFonts w:cstheme="minorHAnsi"/>
          <w:szCs w:val="22"/>
        </w:rPr>
        <w:t>;</w:t>
      </w:r>
      <w:r w:rsidRPr="006B6E61">
        <w:rPr>
          <w:rFonts w:cstheme="minorHAnsi"/>
          <w:szCs w:val="22"/>
        </w:rPr>
        <w:t xml:space="preserve"> </w:t>
      </w:r>
    </w:p>
    <w:p w14:paraId="68BEB052" w14:textId="77777777" w:rsidR="00B002C4" w:rsidRPr="006B6E61" w:rsidRDefault="00E51FCF" w:rsidP="00B002C4">
      <w:pPr>
        <w:pStyle w:val="ListParagraph"/>
        <w:numPr>
          <w:ilvl w:val="0"/>
          <w:numId w:val="17"/>
        </w:numPr>
        <w:ind w:right="4"/>
        <w:rPr>
          <w:rFonts w:cstheme="minorHAnsi"/>
          <w:szCs w:val="22"/>
        </w:rPr>
      </w:pPr>
      <w:r w:rsidRPr="006B6E61">
        <w:rPr>
          <w:rFonts w:cstheme="minorHAnsi"/>
          <w:szCs w:val="22"/>
        </w:rPr>
        <w:t>the possibility that i</w:t>
      </w:r>
      <w:r w:rsidR="001D6D2C" w:rsidRPr="006B6E61">
        <w:rPr>
          <w:rFonts w:cstheme="minorHAnsi"/>
          <w:szCs w:val="22"/>
        </w:rPr>
        <w:t>nterference</w:t>
      </w:r>
      <w:r w:rsidRPr="006B6E61">
        <w:rPr>
          <w:rFonts w:cstheme="minorHAnsi"/>
          <w:szCs w:val="22"/>
        </w:rPr>
        <w:t xml:space="preserve"> could happen without our knowing about it</w:t>
      </w:r>
      <w:r w:rsidR="00B002C4" w:rsidRPr="006B6E61">
        <w:rPr>
          <w:rFonts w:cstheme="minorHAnsi"/>
          <w:szCs w:val="22"/>
        </w:rPr>
        <w:t>;</w:t>
      </w:r>
      <w:r w:rsidRPr="006B6E61">
        <w:rPr>
          <w:rFonts w:cstheme="minorHAnsi"/>
          <w:szCs w:val="22"/>
        </w:rPr>
        <w:t xml:space="preserve"> </w:t>
      </w:r>
    </w:p>
    <w:p w14:paraId="0DD02524" w14:textId="77777777" w:rsidR="00776244" w:rsidRDefault="00B02ED3" w:rsidP="00776244">
      <w:pPr>
        <w:pStyle w:val="ListParagraph"/>
        <w:numPr>
          <w:ilvl w:val="0"/>
          <w:numId w:val="17"/>
        </w:numPr>
        <w:ind w:right="4"/>
        <w:rPr>
          <w:rFonts w:cstheme="minorHAnsi"/>
          <w:szCs w:val="22"/>
        </w:rPr>
      </w:pPr>
      <w:r w:rsidRPr="006B6E61">
        <w:rPr>
          <w:rFonts w:cstheme="minorHAnsi"/>
          <w:szCs w:val="22"/>
        </w:rPr>
        <w:t xml:space="preserve">Russia </w:t>
      </w:r>
      <w:r w:rsidR="001D6D2C" w:rsidRPr="006B6E61">
        <w:rPr>
          <w:rFonts w:cstheme="minorHAnsi"/>
          <w:szCs w:val="22"/>
        </w:rPr>
        <w:t>becoming</w:t>
      </w:r>
      <w:r w:rsidRPr="006B6E61">
        <w:rPr>
          <w:rFonts w:cstheme="minorHAnsi"/>
          <w:szCs w:val="22"/>
        </w:rPr>
        <w:t xml:space="preserve"> more</w:t>
      </w:r>
      <w:r w:rsidR="001D6D2C" w:rsidRPr="006B6E61">
        <w:rPr>
          <w:rFonts w:cstheme="minorHAnsi"/>
          <w:szCs w:val="22"/>
        </w:rPr>
        <w:t xml:space="preserve"> aggressive/</w:t>
      </w:r>
      <w:r w:rsidRPr="006B6E61">
        <w:rPr>
          <w:rFonts w:cstheme="minorHAnsi"/>
          <w:szCs w:val="22"/>
        </w:rPr>
        <w:t xml:space="preserve"> interventionist on the world stage</w:t>
      </w:r>
      <w:r w:rsidR="00B002C4" w:rsidRPr="006B6E61">
        <w:rPr>
          <w:rFonts w:cstheme="minorHAnsi"/>
          <w:szCs w:val="22"/>
        </w:rPr>
        <w:t>;</w:t>
      </w:r>
      <w:r w:rsidRPr="006B6E61">
        <w:rPr>
          <w:rFonts w:cstheme="minorHAnsi"/>
          <w:szCs w:val="22"/>
        </w:rPr>
        <w:t xml:space="preserve"> </w:t>
      </w:r>
      <w:r w:rsidR="00825016" w:rsidRPr="006B6E61">
        <w:rPr>
          <w:rFonts w:cstheme="minorHAnsi"/>
          <w:szCs w:val="22"/>
        </w:rPr>
        <w:t xml:space="preserve">and </w:t>
      </w:r>
    </w:p>
    <w:p w14:paraId="28A93C2C" w14:textId="45C0BAEE" w:rsidR="00776244" w:rsidRPr="00776244" w:rsidRDefault="00776244" w:rsidP="00776244">
      <w:pPr>
        <w:pStyle w:val="ListParagraph"/>
        <w:numPr>
          <w:ilvl w:val="0"/>
          <w:numId w:val="17"/>
        </w:numPr>
        <w:ind w:right="4"/>
        <w:rPr>
          <w:rFonts w:cstheme="minorHAnsi"/>
          <w:szCs w:val="22"/>
        </w:rPr>
      </w:pPr>
      <w:r w:rsidRPr="00776244">
        <w:rPr>
          <w:rFonts w:cstheme="minorHAnsi"/>
          <w:szCs w:val="22"/>
        </w:rPr>
        <w:t>c</w:t>
      </w:r>
      <w:r w:rsidR="0077048F" w:rsidRPr="00776244">
        <w:rPr>
          <w:rFonts w:cstheme="minorHAnsi"/>
          <w:szCs w:val="22"/>
        </w:rPr>
        <w:t>oncerns that foreign actors are trying to influence the Prime Minister</w:t>
      </w:r>
      <w:r w:rsidRPr="00776244">
        <w:rPr>
          <w:rFonts w:cstheme="minorHAnsi"/>
          <w:szCs w:val="22"/>
        </w:rPr>
        <w:t>.</w:t>
      </w:r>
    </w:p>
    <w:p w14:paraId="4A3CCAA5" w14:textId="23CDC91E" w:rsidR="00614CA9" w:rsidRPr="006B6E61" w:rsidRDefault="001D6D2C" w:rsidP="00B002C4">
      <w:pPr>
        <w:spacing w:before="120"/>
        <w:ind w:right="6"/>
        <w:rPr>
          <w:rFonts w:cstheme="minorHAnsi"/>
          <w:szCs w:val="22"/>
        </w:rPr>
      </w:pPr>
      <w:r w:rsidRPr="006B6E61">
        <w:rPr>
          <w:rFonts w:cstheme="minorHAnsi"/>
          <w:szCs w:val="22"/>
        </w:rPr>
        <w:t>Among a few participants</w:t>
      </w:r>
      <w:r w:rsidR="00825016" w:rsidRPr="006B6E61">
        <w:rPr>
          <w:rFonts w:cstheme="minorHAnsi"/>
          <w:szCs w:val="22"/>
        </w:rPr>
        <w:t xml:space="preserve"> in Sarnia part of the concern </w:t>
      </w:r>
      <w:r w:rsidRPr="006B6E61">
        <w:rPr>
          <w:rFonts w:cstheme="minorHAnsi"/>
          <w:szCs w:val="22"/>
        </w:rPr>
        <w:t>was associated with</w:t>
      </w:r>
      <w:r w:rsidR="00825016" w:rsidRPr="006B6E61">
        <w:rPr>
          <w:rFonts w:cstheme="minorHAnsi"/>
          <w:szCs w:val="22"/>
        </w:rPr>
        <w:t xml:space="preserve"> </w:t>
      </w:r>
      <w:r w:rsidR="00525EAA">
        <w:rPr>
          <w:rFonts w:cstheme="minorHAnsi"/>
          <w:szCs w:val="22"/>
        </w:rPr>
        <w:t>a belief that non-citizens and/or expatriate Canadians are able</w:t>
      </w:r>
      <w:r w:rsidR="00825016" w:rsidRPr="006B6E61">
        <w:rPr>
          <w:rFonts w:cstheme="minorHAnsi"/>
          <w:szCs w:val="22"/>
        </w:rPr>
        <w:t xml:space="preserve"> to vote</w:t>
      </w:r>
      <w:r w:rsidR="00F3293A">
        <w:rPr>
          <w:rFonts w:cstheme="minorHAnsi"/>
          <w:szCs w:val="22"/>
        </w:rPr>
        <w:t xml:space="preserve"> in Canadian elections (regardless of how long it had been since this latter segment resided in Canada)</w:t>
      </w:r>
      <w:r w:rsidRPr="006B6E61">
        <w:rPr>
          <w:rFonts w:cstheme="minorHAnsi"/>
          <w:szCs w:val="22"/>
        </w:rPr>
        <w:t>.</w:t>
      </w:r>
    </w:p>
    <w:p w14:paraId="0287EDF8" w14:textId="33C0EF87" w:rsidR="00825016" w:rsidRPr="006B6E61" w:rsidRDefault="00825016" w:rsidP="00614CA9">
      <w:pPr>
        <w:ind w:right="4"/>
        <w:rPr>
          <w:rFonts w:cstheme="minorHAnsi"/>
          <w:szCs w:val="22"/>
        </w:rPr>
      </w:pPr>
    </w:p>
    <w:p w14:paraId="19B5FCE2" w14:textId="4E9739AD" w:rsidR="004E3258" w:rsidRPr="006B6E61" w:rsidRDefault="00825016" w:rsidP="00614CA9">
      <w:pPr>
        <w:ind w:right="4"/>
        <w:rPr>
          <w:rFonts w:cstheme="minorHAnsi"/>
          <w:szCs w:val="22"/>
        </w:rPr>
      </w:pPr>
      <w:r w:rsidRPr="006B6E61">
        <w:rPr>
          <w:rFonts w:cstheme="minorHAnsi"/>
          <w:szCs w:val="22"/>
        </w:rPr>
        <w:t>Reasons for lack of concern</w:t>
      </w:r>
      <w:r w:rsidR="0047220B" w:rsidRPr="006B6E61">
        <w:rPr>
          <w:rFonts w:cstheme="minorHAnsi"/>
          <w:szCs w:val="22"/>
        </w:rPr>
        <w:t xml:space="preserve"> were most often based on</w:t>
      </w:r>
      <w:r w:rsidRPr="006B6E61">
        <w:rPr>
          <w:rFonts w:cstheme="minorHAnsi"/>
          <w:szCs w:val="22"/>
        </w:rPr>
        <w:t xml:space="preserve"> the impression that Canada is not a significant enough actor on the world stage to warrant such interference</w:t>
      </w:r>
      <w:r w:rsidR="0047220B" w:rsidRPr="006B6E61">
        <w:rPr>
          <w:rFonts w:cstheme="minorHAnsi"/>
          <w:szCs w:val="22"/>
        </w:rPr>
        <w:t>. Other reasons included</w:t>
      </w:r>
      <w:r w:rsidRPr="006B6E61">
        <w:rPr>
          <w:rFonts w:cstheme="minorHAnsi"/>
          <w:szCs w:val="22"/>
        </w:rPr>
        <w:t xml:space="preserve"> lack of evidence that it is an issue</w:t>
      </w:r>
      <w:r w:rsidR="001D6D2C" w:rsidRPr="006B6E61">
        <w:rPr>
          <w:rFonts w:cstheme="minorHAnsi"/>
          <w:szCs w:val="22"/>
        </w:rPr>
        <w:t>/problem</w:t>
      </w:r>
      <w:r w:rsidRPr="006B6E61">
        <w:rPr>
          <w:rFonts w:cstheme="minorHAnsi"/>
          <w:szCs w:val="22"/>
        </w:rPr>
        <w:t>,</w:t>
      </w:r>
      <w:r w:rsidR="001D6D2C" w:rsidRPr="006B6E61">
        <w:rPr>
          <w:rFonts w:cstheme="minorHAnsi"/>
          <w:szCs w:val="22"/>
        </w:rPr>
        <w:t xml:space="preserve"> confidence in the</w:t>
      </w:r>
      <w:r w:rsidRPr="006B6E61">
        <w:rPr>
          <w:rFonts w:cstheme="minorHAnsi"/>
          <w:szCs w:val="22"/>
        </w:rPr>
        <w:t xml:space="preserve"> ability</w:t>
      </w:r>
      <w:r w:rsidR="00E85C25" w:rsidRPr="006B6E61">
        <w:rPr>
          <w:rFonts w:cstheme="minorHAnsi"/>
          <w:szCs w:val="22"/>
        </w:rPr>
        <w:t xml:space="preserve"> of people</w:t>
      </w:r>
      <w:r w:rsidRPr="006B6E61">
        <w:rPr>
          <w:rFonts w:cstheme="minorHAnsi"/>
          <w:szCs w:val="22"/>
        </w:rPr>
        <w:t xml:space="preserve"> </w:t>
      </w:r>
      <w:r w:rsidR="00F3293A">
        <w:rPr>
          <w:rFonts w:cstheme="minorHAnsi"/>
          <w:szCs w:val="22"/>
        </w:rPr>
        <w:t>discern</w:t>
      </w:r>
      <w:r w:rsidRPr="006B6E61">
        <w:rPr>
          <w:rFonts w:cstheme="minorHAnsi"/>
          <w:szCs w:val="22"/>
        </w:rPr>
        <w:t xml:space="preserve"> false information, </w:t>
      </w:r>
      <w:r w:rsidR="00E85C25" w:rsidRPr="006B6E61">
        <w:rPr>
          <w:rFonts w:cstheme="minorHAnsi"/>
          <w:szCs w:val="22"/>
        </w:rPr>
        <w:t xml:space="preserve">and </w:t>
      </w:r>
      <w:r w:rsidRPr="006B6E61">
        <w:rPr>
          <w:rFonts w:cstheme="minorHAnsi"/>
          <w:szCs w:val="22"/>
        </w:rPr>
        <w:t>the fact that our system</w:t>
      </w:r>
      <w:r w:rsidR="00E85C25" w:rsidRPr="006B6E61">
        <w:rPr>
          <w:rFonts w:cstheme="minorHAnsi"/>
          <w:szCs w:val="22"/>
        </w:rPr>
        <w:t xml:space="preserve"> of government</w:t>
      </w:r>
      <w:r w:rsidRPr="006B6E61">
        <w:rPr>
          <w:rFonts w:cstheme="minorHAnsi"/>
          <w:szCs w:val="22"/>
        </w:rPr>
        <w:t xml:space="preserve"> does not allow for the direct election of </w:t>
      </w:r>
      <w:r w:rsidR="00E85C25" w:rsidRPr="006B6E61">
        <w:rPr>
          <w:rFonts w:cstheme="minorHAnsi"/>
          <w:szCs w:val="22"/>
        </w:rPr>
        <w:t>the executive branch</w:t>
      </w:r>
      <w:r w:rsidR="00F3293A">
        <w:rPr>
          <w:rFonts w:cstheme="minorHAnsi"/>
          <w:szCs w:val="22"/>
        </w:rPr>
        <w:t xml:space="preserve">, which they felt prevented </w:t>
      </w:r>
      <w:r w:rsidR="00E85C25" w:rsidRPr="006B6E61">
        <w:rPr>
          <w:rFonts w:cstheme="minorHAnsi"/>
          <w:szCs w:val="22"/>
        </w:rPr>
        <w:t>direct foreign influence</w:t>
      </w:r>
      <w:r w:rsidR="00E51FCF" w:rsidRPr="006B6E61">
        <w:rPr>
          <w:rFonts w:cstheme="minorHAnsi"/>
          <w:szCs w:val="22"/>
        </w:rPr>
        <w:t xml:space="preserve">. </w:t>
      </w:r>
    </w:p>
    <w:p w14:paraId="77623BD1" w14:textId="77777777" w:rsidR="004E3258" w:rsidRPr="006B6E61" w:rsidRDefault="004E3258" w:rsidP="00614CA9">
      <w:pPr>
        <w:ind w:right="4"/>
        <w:rPr>
          <w:rFonts w:cstheme="minorHAnsi"/>
          <w:szCs w:val="22"/>
        </w:rPr>
      </w:pPr>
    </w:p>
    <w:p w14:paraId="0BB1DCE0" w14:textId="1C494B67" w:rsidR="00825016" w:rsidRPr="006B6E61" w:rsidRDefault="00E51FCF" w:rsidP="00614CA9">
      <w:pPr>
        <w:ind w:right="4"/>
        <w:rPr>
          <w:rFonts w:cstheme="minorHAnsi"/>
          <w:szCs w:val="22"/>
        </w:rPr>
      </w:pPr>
      <w:r w:rsidRPr="006B6E61">
        <w:rPr>
          <w:rFonts w:cstheme="minorHAnsi"/>
          <w:szCs w:val="22"/>
        </w:rPr>
        <w:t>A few</w:t>
      </w:r>
      <w:r w:rsidR="00E85C25" w:rsidRPr="006B6E61">
        <w:rPr>
          <w:rFonts w:cstheme="minorHAnsi"/>
          <w:szCs w:val="22"/>
        </w:rPr>
        <w:t xml:space="preserve"> participants</w:t>
      </w:r>
      <w:r w:rsidRPr="006B6E61">
        <w:rPr>
          <w:rFonts w:cstheme="minorHAnsi"/>
          <w:szCs w:val="22"/>
        </w:rPr>
        <w:t xml:space="preserve"> </w:t>
      </w:r>
      <w:r w:rsidR="00F3293A">
        <w:rPr>
          <w:rFonts w:cstheme="minorHAnsi"/>
          <w:szCs w:val="22"/>
        </w:rPr>
        <w:t xml:space="preserve">noted they may </w:t>
      </w:r>
      <w:r w:rsidRPr="006B6E61">
        <w:rPr>
          <w:rFonts w:cstheme="minorHAnsi"/>
          <w:szCs w:val="22"/>
        </w:rPr>
        <w:t xml:space="preserve">simply </w:t>
      </w:r>
      <w:r w:rsidR="00F3293A">
        <w:rPr>
          <w:rFonts w:cstheme="minorHAnsi"/>
          <w:szCs w:val="22"/>
        </w:rPr>
        <w:t>have</w:t>
      </w:r>
      <w:r w:rsidRPr="006B6E61">
        <w:rPr>
          <w:rFonts w:cstheme="minorHAnsi"/>
          <w:szCs w:val="22"/>
        </w:rPr>
        <w:t xml:space="preserve"> a false sense of security.</w:t>
      </w:r>
    </w:p>
    <w:p w14:paraId="0DE857CF" w14:textId="77777777" w:rsidR="00825016" w:rsidRPr="006B6E61" w:rsidRDefault="00825016" w:rsidP="00D8564D">
      <w:pPr>
        <w:ind w:right="4"/>
        <w:rPr>
          <w:rFonts w:cstheme="minorHAnsi"/>
          <w:b/>
          <w:szCs w:val="22"/>
        </w:rPr>
      </w:pPr>
    </w:p>
    <w:p w14:paraId="429A6C2A" w14:textId="09D74D86" w:rsidR="00951A1B" w:rsidRPr="006B6E61" w:rsidRDefault="00665B39" w:rsidP="001F5EE4">
      <w:pPr>
        <w:pStyle w:val="Heading3"/>
      </w:pPr>
      <w:r w:rsidRPr="006B6E61">
        <w:t>V</w:t>
      </w:r>
      <w:r w:rsidR="00373DA8" w:rsidRPr="006B6E61">
        <w:t xml:space="preserve">iews on </w:t>
      </w:r>
      <w:r w:rsidR="00951A1B" w:rsidRPr="006B6E61">
        <w:t>Canada’s ability to deal with foreign interference in elections</w:t>
      </w:r>
    </w:p>
    <w:p w14:paraId="3591462F" w14:textId="4B8637A8" w:rsidR="002B0F64" w:rsidRPr="001F5EE4" w:rsidRDefault="002B0F64" w:rsidP="002B0F64">
      <w:pPr>
        <w:ind w:right="4"/>
        <w:rPr>
          <w:rFonts w:cstheme="minorHAnsi"/>
          <w:b/>
          <w:bCs/>
          <w:i/>
          <w:iCs/>
          <w:szCs w:val="22"/>
        </w:rPr>
      </w:pPr>
      <w:r w:rsidRPr="001F5EE4">
        <w:t>Participants</w:t>
      </w:r>
      <w:r w:rsidR="00B72EDC" w:rsidRPr="001F5EE4">
        <w:t xml:space="preserve"> expressed different views</w:t>
      </w:r>
      <w:r w:rsidRPr="001F5EE4">
        <w:t xml:space="preserve"> when asked </w:t>
      </w:r>
      <w:r w:rsidR="00B72EDC" w:rsidRPr="001F5EE4">
        <w:t>how confident they were about Canada’s ability to deal with foreign interference in elections</w:t>
      </w:r>
      <w:r w:rsidRPr="001F5EE4">
        <w:t>. Reasons for being confident included the impression that if</w:t>
      </w:r>
      <w:r w:rsidRPr="006B6E61">
        <w:rPr>
          <w:rFonts w:cstheme="minorHAnsi"/>
          <w:szCs w:val="22"/>
        </w:rPr>
        <w:t xml:space="preserve"> it hasn’t happened</w:t>
      </w:r>
      <w:r w:rsidR="00E02954" w:rsidRPr="006B6E61">
        <w:rPr>
          <w:rFonts w:cstheme="minorHAnsi"/>
          <w:szCs w:val="22"/>
        </w:rPr>
        <w:t xml:space="preserve"> here</w:t>
      </w:r>
      <w:r w:rsidRPr="006B6E61">
        <w:rPr>
          <w:rFonts w:cstheme="minorHAnsi"/>
          <w:szCs w:val="22"/>
        </w:rPr>
        <w:t xml:space="preserve"> yet it must be because</w:t>
      </w:r>
      <w:r w:rsidR="00E02954" w:rsidRPr="006B6E61">
        <w:rPr>
          <w:rFonts w:cstheme="minorHAnsi"/>
          <w:szCs w:val="22"/>
        </w:rPr>
        <w:t xml:space="preserve"> the</w:t>
      </w:r>
      <w:r w:rsidRPr="006B6E61">
        <w:rPr>
          <w:rFonts w:cstheme="minorHAnsi"/>
          <w:szCs w:val="22"/>
        </w:rPr>
        <w:t xml:space="preserve"> government is vigilant about it, </w:t>
      </w:r>
      <w:r w:rsidR="00E02954" w:rsidRPr="006B6E61">
        <w:rPr>
          <w:rFonts w:cstheme="minorHAnsi"/>
          <w:szCs w:val="22"/>
        </w:rPr>
        <w:t xml:space="preserve">the impression that </w:t>
      </w:r>
      <w:r w:rsidR="009079EA">
        <w:rPr>
          <w:rFonts w:cstheme="minorHAnsi"/>
          <w:szCs w:val="22"/>
        </w:rPr>
        <w:t xml:space="preserve">Canada’s </w:t>
      </w:r>
      <w:r w:rsidR="00EE73CE">
        <w:rPr>
          <w:rFonts w:cstheme="minorHAnsi"/>
          <w:szCs w:val="22"/>
        </w:rPr>
        <w:t xml:space="preserve">security and </w:t>
      </w:r>
      <w:r w:rsidR="009079EA">
        <w:rPr>
          <w:rFonts w:cstheme="minorHAnsi"/>
          <w:szCs w:val="22"/>
        </w:rPr>
        <w:t>intelligence community</w:t>
      </w:r>
      <w:r w:rsidRPr="006B6E61">
        <w:rPr>
          <w:rFonts w:cstheme="minorHAnsi"/>
          <w:szCs w:val="22"/>
        </w:rPr>
        <w:t xml:space="preserve"> ha</w:t>
      </w:r>
      <w:r w:rsidR="00E02954" w:rsidRPr="006B6E61">
        <w:rPr>
          <w:rFonts w:cstheme="minorHAnsi"/>
          <w:szCs w:val="22"/>
        </w:rPr>
        <w:t>s</w:t>
      </w:r>
      <w:r w:rsidRPr="006B6E61">
        <w:rPr>
          <w:rFonts w:cstheme="minorHAnsi"/>
          <w:szCs w:val="22"/>
        </w:rPr>
        <w:t xml:space="preserve"> the expertise to deal with it</w:t>
      </w:r>
      <w:r w:rsidR="00E02954" w:rsidRPr="006B6E61">
        <w:rPr>
          <w:rFonts w:cstheme="minorHAnsi"/>
          <w:szCs w:val="22"/>
        </w:rPr>
        <w:t xml:space="preserve">, and the impression that </w:t>
      </w:r>
      <w:r w:rsidR="009079EA">
        <w:rPr>
          <w:rFonts w:cstheme="minorHAnsi"/>
          <w:szCs w:val="22"/>
        </w:rPr>
        <w:t>any</w:t>
      </w:r>
      <w:r w:rsidR="00E02954" w:rsidRPr="006B6E61">
        <w:rPr>
          <w:rFonts w:cstheme="minorHAnsi"/>
          <w:szCs w:val="22"/>
        </w:rPr>
        <w:t xml:space="preserve"> threat</w:t>
      </w:r>
      <w:r w:rsidR="009079EA">
        <w:rPr>
          <w:rFonts w:cstheme="minorHAnsi"/>
          <w:szCs w:val="22"/>
        </w:rPr>
        <w:t>s</w:t>
      </w:r>
      <w:r w:rsidR="00E02954" w:rsidRPr="006B6E61">
        <w:rPr>
          <w:rFonts w:cstheme="minorHAnsi"/>
          <w:szCs w:val="22"/>
        </w:rPr>
        <w:t xml:space="preserve"> </w:t>
      </w:r>
      <w:r w:rsidR="009079EA">
        <w:rPr>
          <w:rFonts w:cstheme="minorHAnsi"/>
          <w:szCs w:val="22"/>
        </w:rPr>
        <w:t>would be minor</w:t>
      </w:r>
      <w:r w:rsidR="00E02954" w:rsidRPr="006B6E61">
        <w:rPr>
          <w:rFonts w:cstheme="minorHAnsi"/>
          <w:szCs w:val="22"/>
        </w:rPr>
        <w:t xml:space="preserve"> because Canada has such limited influence on the world stage that few foreign actors would be interested in interfering in our elections.</w:t>
      </w:r>
    </w:p>
    <w:p w14:paraId="430F265D" w14:textId="52B18423" w:rsidR="006E5D1B" w:rsidRPr="006B6E61" w:rsidRDefault="006E5D1B" w:rsidP="006E5D1B">
      <w:pPr>
        <w:ind w:right="4"/>
        <w:rPr>
          <w:rFonts w:cstheme="minorHAnsi"/>
          <w:szCs w:val="22"/>
        </w:rPr>
      </w:pPr>
    </w:p>
    <w:p w14:paraId="32EDFF06" w14:textId="0C61E19F" w:rsidR="007451B2" w:rsidRPr="006B6E61" w:rsidRDefault="002B0F64" w:rsidP="006E5D1B">
      <w:pPr>
        <w:ind w:right="4"/>
        <w:rPr>
          <w:rFonts w:cstheme="minorHAnsi"/>
          <w:szCs w:val="22"/>
        </w:rPr>
      </w:pPr>
      <w:r w:rsidRPr="006B6E61">
        <w:rPr>
          <w:rFonts w:cstheme="minorHAnsi"/>
          <w:szCs w:val="22"/>
        </w:rPr>
        <w:t>Reasons for not being confident or having doubts included lack of faith in government</w:t>
      </w:r>
      <w:r w:rsidR="00E02954" w:rsidRPr="006B6E61">
        <w:rPr>
          <w:rFonts w:cstheme="minorHAnsi"/>
          <w:szCs w:val="22"/>
        </w:rPr>
        <w:t xml:space="preserve"> in general</w:t>
      </w:r>
      <w:r w:rsidR="009079EA">
        <w:rPr>
          <w:rFonts w:cstheme="minorHAnsi"/>
          <w:szCs w:val="22"/>
        </w:rPr>
        <w:t xml:space="preserve"> (including the federal government’s ability to deal with any “foreign bullying”)</w:t>
      </w:r>
      <w:r w:rsidRPr="006B6E61">
        <w:rPr>
          <w:rFonts w:cstheme="minorHAnsi"/>
          <w:szCs w:val="22"/>
        </w:rPr>
        <w:t xml:space="preserve">, </w:t>
      </w:r>
      <w:r w:rsidR="009079EA">
        <w:rPr>
          <w:rFonts w:cstheme="minorHAnsi"/>
          <w:szCs w:val="22"/>
        </w:rPr>
        <w:t>a sense that different</w:t>
      </w:r>
      <w:r w:rsidR="00C21078" w:rsidRPr="006B6E61">
        <w:rPr>
          <w:rFonts w:cstheme="minorHAnsi"/>
          <w:szCs w:val="22"/>
        </w:rPr>
        <w:t xml:space="preserve"> levels of government</w:t>
      </w:r>
      <w:r w:rsidR="00E02954" w:rsidRPr="006B6E61">
        <w:rPr>
          <w:rFonts w:cstheme="minorHAnsi"/>
          <w:szCs w:val="22"/>
        </w:rPr>
        <w:t xml:space="preserve"> </w:t>
      </w:r>
      <w:r w:rsidR="009079EA">
        <w:rPr>
          <w:rFonts w:cstheme="minorHAnsi"/>
          <w:szCs w:val="22"/>
        </w:rPr>
        <w:t xml:space="preserve">are incapable of developing a </w:t>
      </w:r>
      <w:r w:rsidR="00E02954" w:rsidRPr="006B6E61">
        <w:rPr>
          <w:rFonts w:cstheme="minorHAnsi"/>
          <w:szCs w:val="22"/>
        </w:rPr>
        <w:t>coordinated approach to the problem</w:t>
      </w:r>
      <w:r w:rsidR="00C21078" w:rsidRPr="006B6E61">
        <w:rPr>
          <w:rFonts w:cstheme="minorHAnsi"/>
          <w:szCs w:val="22"/>
        </w:rPr>
        <w:t xml:space="preserve">, </w:t>
      </w:r>
      <w:r w:rsidR="009079EA">
        <w:rPr>
          <w:rFonts w:cstheme="minorHAnsi"/>
          <w:szCs w:val="22"/>
        </w:rPr>
        <w:t xml:space="preserve">foreign countries wanting to interfere </w:t>
      </w:r>
      <w:r w:rsidRPr="006B6E61">
        <w:rPr>
          <w:rFonts w:cstheme="minorHAnsi"/>
          <w:szCs w:val="22"/>
        </w:rPr>
        <w:t xml:space="preserve">for economic reasons, , lack of </w:t>
      </w:r>
      <w:r w:rsidR="00E02954" w:rsidRPr="006B6E61">
        <w:rPr>
          <w:rFonts w:cstheme="minorHAnsi"/>
          <w:szCs w:val="22"/>
        </w:rPr>
        <w:t xml:space="preserve">dedicated </w:t>
      </w:r>
      <w:r w:rsidRPr="006B6E61">
        <w:rPr>
          <w:rFonts w:cstheme="minorHAnsi"/>
          <w:szCs w:val="22"/>
        </w:rPr>
        <w:t>resources, countries</w:t>
      </w:r>
      <w:r w:rsidR="009079EA">
        <w:rPr>
          <w:rFonts w:cstheme="minorHAnsi"/>
          <w:szCs w:val="22"/>
        </w:rPr>
        <w:t xml:space="preserve"> retaliating </w:t>
      </w:r>
      <w:r w:rsidR="00E02954" w:rsidRPr="006B6E61">
        <w:rPr>
          <w:rFonts w:cstheme="minorHAnsi"/>
          <w:szCs w:val="22"/>
        </w:rPr>
        <w:t>against</w:t>
      </w:r>
      <w:r w:rsidRPr="006B6E61">
        <w:rPr>
          <w:rFonts w:cstheme="minorHAnsi"/>
          <w:szCs w:val="22"/>
        </w:rPr>
        <w:t xml:space="preserve"> Canada </w:t>
      </w:r>
      <w:r w:rsidR="009079EA">
        <w:rPr>
          <w:rFonts w:cstheme="minorHAnsi"/>
          <w:szCs w:val="22"/>
        </w:rPr>
        <w:t>due to bilateral disputes</w:t>
      </w:r>
      <w:r w:rsidRPr="006B6E61">
        <w:rPr>
          <w:rFonts w:cstheme="minorHAnsi"/>
          <w:szCs w:val="22"/>
        </w:rPr>
        <w:t>, the impression that it is very difficult to detect and control</w:t>
      </w:r>
      <w:r w:rsidR="00517484" w:rsidRPr="006B6E61">
        <w:rPr>
          <w:rFonts w:cstheme="minorHAnsi"/>
          <w:szCs w:val="22"/>
        </w:rPr>
        <w:t xml:space="preserve"> such interference</w:t>
      </w:r>
      <w:r w:rsidRPr="006B6E61">
        <w:rPr>
          <w:rFonts w:cstheme="minorHAnsi"/>
          <w:szCs w:val="22"/>
        </w:rPr>
        <w:t>, and the fact that</w:t>
      </w:r>
      <w:r w:rsidR="00E02954" w:rsidRPr="006B6E61">
        <w:rPr>
          <w:rFonts w:cstheme="minorHAnsi"/>
          <w:szCs w:val="22"/>
        </w:rPr>
        <w:t xml:space="preserve"> social media</w:t>
      </w:r>
      <w:r w:rsidR="009079EA">
        <w:rPr>
          <w:rFonts w:cstheme="minorHAnsi"/>
          <w:szCs w:val="22"/>
        </w:rPr>
        <w:t xml:space="preserve"> is so pervasive</w:t>
      </w:r>
      <w:r w:rsidRPr="006B6E61">
        <w:rPr>
          <w:rFonts w:cstheme="minorHAnsi"/>
          <w:szCs w:val="22"/>
        </w:rPr>
        <w:t xml:space="preserve">. </w:t>
      </w:r>
    </w:p>
    <w:p w14:paraId="6DCBFB8E" w14:textId="77777777" w:rsidR="007451B2" w:rsidRPr="006B6E61" w:rsidRDefault="007451B2" w:rsidP="006E5D1B">
      <w:pPr>
        <w:ind w:right="4"/>
        <w:rPr>
          <w:rFonts w:cstheme="minorHAnsi"/>
          <w:szCs w:val="22"/>
        </w:rPr>
      </w:pPr>
    </w:p>
    <w:p w14:paraId="689495B5" w14:textId="6F5D6A82" w:rsidR="002B0F64" w:rsidRPr="006B6E61" w:rsidRDefault="002B0F64" w:rsidP="006E5D1B">
      <w:pPr>
        <w:ind w:right="4"/>
        <w:rPr>
          <w:rFonts w:cstheme="minorHAnsi"/>
          <w:szCs w:val="22"/>
        </w:rPr>
      </w:pPr>
      <w:r w:rsidRPr="006B6E61">
        <w:rPr>
          <w:rFonts w:cstheme="minorHAnsi"/>
          <w:szCs w:val="22"/>
        </w:rPr>
        <w:t>Some said they simply do not know how confident they are because they have no way to gauge the threat or Canada’s ability to deal with it.</w:t>
      </w:r>
    </w:p>
    <w:p w14:paraId="575CA533" w14:textId="77777777" w:rsidR="002B0F64" w:rsidRPr="006B6E61" w:rsidRDefault="002B0F64" w:rsidP="00D8564D">
      <w:pPr>
        <w:ind w:right="4"/>
        <w:rPr>
          <w:rFonts w:cstheme="minorHAnsi"/>
          <w:b/>
          <w:szCs w:val="22"/>
        </w:rPr>
      </w:pPr>
    </w:p>
    <w:p w14:paraId="36838A1A" w14:textId="77777777" w:rsidR="009A222E" w:rsidRPr="006B6E61" w:rsidRDefault="009A222E" w:rsidP="001F5EE4">
      <w:pPr>
        <w:pStyle w:val="Heading3"/>
      </w:pPr>
      <w:r w:rsidRPr="006B6E61">
        <w:t xml:space="preserve">GC efforts to combat foreign interference in elections </w:t>
      </w:r>
    </w:p>
    <w:p w14:paraId="1F64E2ED" w14:textId="2219564C" w:rsidR="00DC4A6A" w:rsidRPr="006B6E61" w:rsidRDefault="00105B05" w:rsidP="00D8564D">
      <w:pPr>
        <w:ind w:right="4"/>
        <w:rPr>
          <w:rFonts w:cstheme="minorHAnsi"/>
          <w:color w:val="000000" w:themeColor="text1"/>
          <w:szCs w:val="22"/>
        </w:rPr>
      </w:pPr>
      <w:r w:rsidRPr="006B6E61">
        <w:rPr>
          <w:rFonts w:cstheme="minorHAnsi"/>
          <w:color w:val="000000" w:themeColor="text1"/>
          <w:szCs w:val="22"/>
        </w:rPr>
        <w:t xml:space="preserve">There is virtually no awareness of anything the Government of Canada is currently doing to combat the possibility of foreign interference in Canadian elections. Indeed, only </w:t>
      </w:r>
      <w:r w:rsidR="009A222E" w:rsidRPr="006B6E61">
        <w:rPr>
          <w:rFonts w:cstheme="minorHAnsi"/>
          <w:color w:val="000000" w:themeColor="text1"/>
          <w:szCs w:val="22"/>
        </w:rPr>
        <w:t>a few</w:t>
      </w:r>
      <w:r w:rsidRPr="006B6E61">
        <w:rPr>
          <w:rFonts w:cstheme="minorHAnsi"/>
          <w:color w:val="000000" w:themeColor="text1"/>
          <w:szCs w:val="22"/>
        </w:rPr>
        <w:t xml:space="preserve"> individual</w:t>
      </w:r>
      <w:r w:rsidR="009A222E" w:rsidRPr="006B6E61">
        <w:rPr>
          <w:rFonts w:cstheme="minorHAnsi"/>
          <w:color w:val="000000" w:themeColor="text1"/>
          <w:szCs w:val="22"/>
        </w:rPr>
        <w:t>s</w:t>
      </w:r>
      <w:r w:rsidRPr="006B6E61">
        <w:rPr>
          <w:rFonts w:cstheme="minorHAnsi"/>
          <w:color w:val="000000" w:themeColor="text1"/>
          <w:szCs w:val="22"/>
        </w:rPr>
        <w:t xml:space="preserve"> had heard </w:t>
      </w:r>
      <w:r w:rsidR="009A222E" w:rsidRPr="006B6E61">
        <w:rPr>
          <w:rFonts w:cstheme="minorHAnsi"/>
          <w:color w:val="000000" w:themeColor="text1"/>
          <w:szCs w:val="22"/>
        </w:rPr>
        <w:t xml:space="preserve">(or thought they had heard) </w:t>
      </w:r>
      <w:r w:rsidRPr="006B6E61">
        <w:rPr>
          <w:rFonts w:cstheme="minorHAnsi"/>
          <w:color w:val="000000" w:themeColor="text1"/>
          <w:szCs w:val="22"/>
        </w:rPr>
        <w:t>about the formation of a committee or task force to look into this</w:t>
      </w:r>
      <w:r w:rsidR="00EA5EBE" w:rsidRPr="006B6E61">
        <w:rPr>
          <w:rFonts w:cstheme="minorHAnsi"/>
          <w:color w:val="000000" w:themeColor="text1"/>
          <w:szCs w:val="22"/>
        </w:rPr>
        <w:t xml:space="preserve"> issue</w:t>
      </w:r>
      <w:r w:rsidRPr="006B6E61">
        <w:rPr>
          <w:rFonts w:cstheme="minorHAnsi"/>
          <w:color w:val="000000" w:themeColor="text1"/>
          <w:szCs w:val="22"/>
        </w:rPr>
        <w:t>.</w:t>
      </w:r>
    </w:p>
    <w:p w14:paraId="2CE33FA7" w14:textId="77777777" w:rsidR="00131305" w:rsidRPr="006B6E61" w:rsidRDefault="00131305" w:rsidP="009A222E">
      <w:pPr>
        <w:rPr>
          <w:rFonts w:cstheme="minorHAnsi"/>
        </w:rPr>
      </w:pPr>
    </w:p>
    <w:p w14:paraId="1E91C865" w14:textId="77777777" w:rsidR="000428A8" w:rsidRPr="006B6E61" w:rsidRDefault="000428A8" w:rsidP="001F5EE4">
      <w:pPr>
        <w:pStyle w:val="Heading3"/>
      </w:pPr>
      <w:r w:rsidRPr="006B6E61">
        <w:lastRenderedPageBreak/>
        <w:t xml:space="preserve">GC approach to deal with foreign interference in elections </w:t>
      </w:r>
    </w:p>
    <w:p w14:paraId="0E5262C5" w14:textId="28F1E62F" w:rsidR="00785EE2" w:rsidRPr="006B6E61" w:rsidRDefault="00EA5EBE" w:rsidP="00BD0470">
      <w:pPr>
        <w:rPr>
          <w:rFonts w:cstheme="minorHAnsi"/>
          <w:szCs w:val="22"/>
          <w:lang w:val="en-US"/>
        </w:rPr>
      </w:pPr>
      <w:r w:rsidRPr="006B6E61">
        <w:rPr>
          <w:rFonts w:cstheme="minorHAnsi"/>
          <w:szCs w:val="22"/>
          <w:lang w:val="en-US"/>
        </w:rPr>
        <w:t>After being asked if they knew about</w:t>
      </w:r>
      <w:r w:rsidRPr="006B6E61">
        <w:rPr>
          <w:rFonts w:cstheme="minorHAnsi"/>
          <w:szCs w:val="22"/>
        </w:rPr>
        <w:t xml:space="preserve"> of anything the Government of Canada is currently doing to combat the possibility of foreign interference in Canadian elections, </w:t>
      </w:r>
      <w:r w:rsidR="000428A8" w:rsidRPr="006B6E61">
        <w:rPr>
          <w:rFonts w:cstheme="minorHAnsi"/>
          <w:szCs w:val="22"/>
        </w:rPr>
        <w:t>participants</w:t>
      </w:r>
      <w:r w:rsidRPr="006B6E61">
        <w:rPr>
          <w:rFonts w:cstheme="minorHAnsi"/>
          <w:szCs w:val="22"/>
        </w:rPr>
        <w:t xml:space="preserve"> were told the following and asked for their reaction</w:t>
      </w:r>
      <w:r w:rsidR="00B67F50">
        <w:rPr>
          <w:rFonts w:cstheme="minorHAnsi"/>
          <w:szCs w:val="22"/>
        </w:rPr>
        <w:t>:</w:t>
      </w:r>
    </w:p>
    <w:p w14:paraId="5677C7B3" w14:textId="77777777" w:rsidR="00EA5EBE" w:rsidRPr="006B6E61" w:rsidRDefault="00EA5EBE" w:rsidP="00D8564D">
      <w:pPr>
        <w:rPr>
          <w:rFonts w:cstheme="minorHAnsi"/>
          <w:szCs w:val="22"/>
          <w:lang w:val="en-US"/>
        </w:rPr>
      </w:pPr>
    </w:p>
    <w:p w14:paraId="74497D67" w14:textId="77777777" w:rsidR="00EA5EBE" w:rsidRPr="00B67F50" w:rsidRDefault="00EA5EBE" w:rsidP="00F179BE">
      <w:pPr>
        <w:ind w:left="283" w:right="283"/>
        <w:rPr>
          <w:rFonts w:cstheme="minorHAnsi"/>
          <w:sz w:val="20"/>
        </w:rPr>
      </w:pPr>
      <w:r w:rsidRPr="00B67F50">
        <w:rPr>
          <w:rFonts w:cstheme="minorHAnsi"/>
          <w:sz w:val="20"/>
        </w:rPr>
        <w:t>The Government of Canada has created a federal task force made up of national security and intelligence organizations, who will watch for foreign interference in the 2019 federal election. Under a “critical election incident public protocol,” five senior public servants will use information from the task force to decide when an incident is serious enough to warrant going public during a campaign. Only incidents that harm Canada’s ability to hold a free and fair election will be publicly disclosed. Another key part of the government’s approach will support Canadians in developing skills to help them better understand and identify fraud, misleading information, and manipulation online.</w:t>
      </w:r>
    </w:p>
    <w:p w14:paraId="29071AF3" w14:textId="77777777" w:rsidR="00EA5EBE" w:rsidRPr="006B6E61" w:rsidRDefault="00EA5EBE" w:rsidP="00D8564D">
      <w:pPr>
        <w:rPr>
          <w:rFonts w:cstheme="minorHAnsi"/>
          <w:szCs w:val="22"/>
          <w:lang w:val="en-US"/>
        </w:rPr>
      </w:pPr>
    </w:p>
    <w:p w14:paraId="247D7E6E" w14:textId="7319B9A8" w:rsidR="000428A8" w:rsidRPr="006B6E61" w:rsidRDefault="00EA5EBE" w:rsidP="00D8564D">
      <w:pPr>
        <w:rPr>
          <w:rFonts w:cstheme="minorHAnsi"/>
          <w:szCs w:val="22"/>
          <w:lang w:val="en-US"/>
        </w:rPr>
      </w:pPr>
      <w:r w:rsidRPr="006B6E61">
        <w:rPr>
          <w:rFonts w:cstheme="minorHAnsi"/>
          <w:szCs w:val="22"/>
          <w:lang w:val="en-US"/>
        </w:rPr>
        <w:t>Reaction to</w:t>
      </w:r>
      <w:r w:rsidR="000312CC" w:rsidRPr="006B6E61">
        <w:rPr>
          <w:rFonts w:cstheme="minorHAnsi"/>
          <w:szCs w:val="22"/>
          <w:lang w:val="en-US"/>
        </w:rPr>
        <w:t xml:space="preserve"> this approach w</w:t>
      </w:r>
      <w:r w:rsidRPr="006B6E61">
        <w:rPr>
          <w:rFonts w:cstheme="minorHAnsi"/>
          <w:szCs w:val="22"/>
          <w:lang w:val="en-US"/>
        </w:rPr>
        <w:t>as generally</w:t>
      </w:r>
      <w:r w:rsidR="000312CC" w:rsidRPr="006B6E61">
        <w:rPr>
          <w:rFonts w:cstheme="minorHAnsi"/>
          <w:szCs w:val="22"/>
          <w:lang w:val="en-US"/>
        </w:rPr>
        <w:t xml:space="preserve"> mixed. The idea of a task force was seen as good in princip</w:t>
      </w:r>
      <w:r w:rsidR="00EB3D64" w:rsidRPr="006B6E61">
        <w:rPr>
          <w:rFonts w:cstheme="minorHAnsi"/>
          <w:szCs w:val="22"/>
          <w:lang w:val="en-US"/>
        </w:rPr>
        <w:t>le</w:t>
      </w:r>
      <w:r w:rsidR="00E92802" w:rsidRPr="006B6E61">
        <w:rPr>
          <w:rFonts w:cstheme="minorHAnsi"/>
          <w:szCs w:val="22"/>
          <w:lang w:val="en-US"/>
        </w:rPr>
        <w:t xml:space="preserve">, </w:t>
      </w:r>
      <w:r w:rsidR="00373DA8" w:rsidRPr="006B6E61">
        <w:rPr>
          <w:rFonts w:cstheme="minorHAnsi"/>
          <w:szCs w:val="22"/>
          <w:lang w:val="en-US"/>
        </w:rPr>
        <w:t>elicit</w:t>
      </w:r>
      <w:r w:rsidR="00E92802" w:rsidRPr="006B6E61">
        <w:rPr>
          <w:rFonts w:cstheme="minorHAnsi"/>
          <w:szCs w:val="22"/>
          <w:lang w:val="en-US"/>
        </w:rPr>
        <w:t>ing general</w:t>
      </w:r>
      <w:r w:rsidR="00373DA8" w:rsidRPr="006B6E61">
        <w:rPr>
          <w:rFonts w:cstheme="minorHAnsi"/>
          <w:szCs w:val="22"/>
          <w:lang w:val="en-US"/>
        </w:rPr>
        <w:t xml:space="preserve"> support and positive </w:t>
      </w:r>
      <w:r w:rsidR="00E92802" w:rsidRPr="006B6E61">
        <w:rPr>
          <w:rFonts w:cstheme="minorHAnsi"/>
          <w:szCs w:val="22"/>
          <w:lang w:val="en-US"/>
        </w:rPr>
        <w:t>reactions</w:t>
      </w:r>
      <w:r w:rsidR="006B6FD0" w:rsidRPr="006B6E61">
        <w:rPr>
          <w:rFonts w:cstheme="minorHAnsi"/>
          <w:szCs w:val="22"/>
          <w:lang w:val="en-US"/>
        </w:rPr>
        <w:t>. This included</w:t>
      </w:r>
      <w:r w:rsidR="00373DA8" w:rsidRPr="006B6E61">
        <w:rPr>
          <w:rFonts w:cstheme="minorHAnsi"/>
          <w:szCs w:val="22"/>
          <w:lang w:val="en-US"/>
        </w:rPr>
        <w:t xml:space="preserve"> the view that the approach </w:t>
      </w:r>
      <w:r w:rsidR="00E92802" w:rsidRPr="006B6E61">
        <w:rPr>
          <w:rFonts w:cstheme="minorHAnsi"/>
          <w:szCs w:val="22"/>
          <w:lang w:val="en-US"/>
        </w:rPr>
        <w:t>seems</w:t>
      </w:r>
      <w:r w:rsidR="00373DA8" w:rsidRPr="006B6E61">
        <w:rPr>
          <w:rFonts w:cstheme="minorHAnsi"/>
          <w:szCs w:val="22"/>
          <w:lang w:val="en-US"/>
        </w:rPr>
        <w:t xml:space="preserve"> proactive</w:t>
      </w:r>
      <w:r w:rsidR="006B6FD0" w:rsidRPr="006B6E61">
        <w:rPr>
          <w:rFonts w:cstheme="minorHAnsi"/>
          <w:szCs w:val="22"/>
          <w:lang w:val="en-US"/>
        </w:rPr>
        <w:t>, that it is important to take precautionary measures, and that it</w:t>
      </w:r>
      <w:r w:rsidR="00373DA8" w:rsidRPr="006B6E61">
        <w:rPr>
          <w:rFonts w:cstheme="minorHAnsi"/>
          <w:szCs w:val="22"/>
          <w:lang w:val="en-US"/>
        </w:rPr>
        <w:t xml:space="preserve"> i</w:t>
      </w:r>
      <w:r w:rsidR="006B6FD0" w:rsidRPr="006B6E61">
        <w:rPr>
          <w:rFonts w:cstheme="minorHAnsi"/>
          <w:szCs w:val="22"/>
          <w:lang w:val="en-US"/>
        </w:rPr>
        <w:t>s necessary</w:t>
      </w:r>
      <w:r w:rsidR="00373DA8" w:rsidRPr="006B6E61">
        <w:rPr>
          <w:rFonts w:cstheme="minorHAnsi"/>
          <w:szCs w:val="22"/>
          <w:lang w:val="en-US"/>
        </w:rPr>
        <w:t xml:space="preserve"> to deal with manipulation of information. M</w:t>
      </w:r>
      <w:r w:rsidR="000312CC" w:rsidRPr="006B6E61">
        <w:rPr>
          <w:rFonts w:cstheme="minorHAnsi"/>
          <w:szCs w:val="22"/>
          <w:lang w:val="en-US"/>
        </w:rPr>
        <w:t>any</w:t>
      </w:r>
      <w:r w:rsidR="00373DA8" w:rsidRPr="006B6E61">
        <w:rPr>
          <w:rFonts w:cstheme="minorHAnsi"/>
          <w:szCs w:val="22"/>
          <w:lang w:val="en-US"/>
        </w:rPr>
        <w:t xml:space="preserve"> also reacted positively</w:t>
      </w:r>
      <w:r w:rsidR="000312CC" w:rsidRPr="006B6E61">
        <w:rPr>
          <w:rFonts w:cstheme="minorHAnsi"/>
          <w:szCs w:val="22"/>
          <w:lang w:val="en-US"/>
        </w:rPr>
        <w:t xml:space="preserve"> </w:t>
      </w:r>
      <w:r w:rsidR="00373DA8" w:rsidRPr="006B6E61">
        <w:rPr>
          <w:rFonts w:cstheme="minorHAnsi"/>
          <w:szCs w:val="22"/>
          <w:lang w:val="en-US"/>
        </w:rPr>
        <w:t xml:space="preserve">to </w:t>
      </w:r>
      <w:r w:rsidR="00040333">
        <w:rPr>
          <w:rFonts w:cstheme="minorHAnsi"/>
          <w:szCs w:val="22"/>
          <w:lang w:val="en-US"/>
        </w:rPr>
        <w:t>efforts</w:t>
      </w:r>
      <w:r w:rsidR="00E92802" w:rsidRPr="006B6E61">
        <w:rPr>
          <w:rFonts w:cstheme="minorHAnsi"/>
          <w:szCs w:val="22"/>
          <w:lang w:val="en-US"/>
        </w:rPr>
        <w:t xml:space="preserve"> to</w:t>
      </w:r>
      <w:r w:rsidR="000312CC" w:rsidRPr="006B6E61">
        <w:rPr>
          <w:rFonts w:cstheme="minorHAnsi"/>
          <w:szCs w:val="22"/>
          <w:lang w:val="en-US"/>
        </w:rPr>
        <w:t xml:space="preserve"> support Canadians</w:t>
      </w:r>
      <w:r w:rsidR="00EB3D64" w:rsidRPr="006B6E61">
        <w:rPr>
          <w:rFonts w:cstheme="minorHAnsi"/>
          <w:szCs w:val="22"/>
          <w:lang w:val="en-US"/>
        </w:rPr>
        <w:t xml:space="preserve"> </w:t>
      </w:r>
      <w:r w:rsidR="000428A8" w:rsidRPr="006B6E61">
        <w:rPr>
          <w:rFonts w:cstheme="minorHAnsi"/>
          <w:szCs w:val="22"/>
          <w:lang w:val="en-US"/>
        </w:rPr>
        <w:t xml:space="preserve">online, </w:t>
      </w:r>
      <w:r w:rsidR="00EB3D64" w:rsidRPr="006B6E61">
        <w:rPr>
          <w:rFonts w:cstheme="minorHAnsi"/>
          <w:szCs w:val="22"/>
          <w:lang w:val="en-US"/>
        </w:rPr>
        <w:t>to help them</w:t>
      </w:r>
      <w:r w:rsidR="000312CC" w:rsidRPr="006B6E61">
        <w:rPr>
          <w:rFonts w:cstheme="minorHAnsi"/>
          <w:szCs w:val="22"/>
          <w:lang w:val="en-US"/>
        </w:rPr>
        <w:t xml:space="preserve"> </w:t>
      </w:r>
      <w:r w:rsidR="00EB3D64" w:rsidRPr="006B6E61">
        <w:rPr>
          <w:rFonts w:cstheme="minorHAnsi"/>
          <w:szCs w:val="22"/>
        </w:rPr>
        <w:t>identify fraud, misleading information, and manipulation online</w:t>
      </w:r>
      <w:r w:rsidR="000428A8" w:rsidRPr="006B6E61">
        <w:rPr>
          <w:rFonts w:cstheme="minorHAnsi"/>
          <w:szCs w:val="22"/>
        </w:rPr>
        <w:t xml:space="preserve">. These participants </w:t>
      </w:r>
      <w:r w:rsidR="00373DA8" w:rsidRPr="006B6E61">
        <w:rPr>
          <w:rFonts w:cstheme="minorHAnsi"/>
          <w:szCs w:val="22"/>
        </w:rPr>
        <w:t>observ</w:t>
      </w:r>
      <w:r w:rsidR="000428A8" w:rsidRPr="006B6E61">
        <w:rPr>
          <w:rFonts w:cstheme="minorHAnsi"/>
          <w:szCs w:val="22"/>
        </w:rPr>
        <w:t>ed,</w:t>
      </w:r>
      <w:r w:rsidR="00373DA8" w:rsidRPr="006B6E61">
        <w:rPr>
          <w:rFonts w:cstheme="minorHAnsi"/>
          <w:szCs w:val="22"/>
        </w:rPr>
        <w:t xml:space="preserve"> for example</w:t>
      </w:r>
      <w:r w:rsidR="000428A8" w:rsidRPr="006B6E61">
        <w:rPr>
          <w:rFonts w:cstheme="minorHAnsi"/>
          <w:szCs w:val="22"/>
        </w:rPr>
        <w:t>,</w:t>
      </w:r>
      <w:r w:rsidR="00373DA8" w:rsidRPr="006B6E61">
        <w:rPr>
          <w:rFonts w:cstheme="minorHAnsi"/>
          <w:szCs w:val="22"/>
        </w:rPr>
        <w:t xml:space="preserve"> that awareness building</w:t>
      </w:r>
      <w:r w:rsidR="000428A8" w:rsidRPr="006B6E61">
        <w:rPr>
          <w:rFonts w:cstheme="minorHAnsi"/>
          <w:szCs w:val="22"/>
        </w:rPr>
        <w:t xml:space="preserve"> and outreach</w:t>
      </w:r>
      <w:r w:rsidR="00373DA8" w:rsidRPr="006B6E61">
        <w:rPr>
          <w:rFonts w:cstheme="minorHAnsi"/>
          <w:szCs w:val="22"/>
        </w:rPr>
        <w:t xml:space="preserve"> is important</w:t>
      </w:r>
      <w:r w:rsidR="000312CC" w:rsidRPr="006B6E61">
        <w:rPr>
          <w:rFonts w:cstheme="minorHAnsi"/>
          <w:szCs w:val="22"/>
          <w:lang w:val="en-US"/>
        </w:rPr>
        <w:t xml:space="preserve">. </w:t>
      </w:r>
    </w:p>
    <w:p w14:paraId="1BD4921B" w14:textId="77777777" w:rsidR="000428A8" w:rsidRPr="006B6E61" w:rsidRDefault="000428A8" w:rsidP="00D8564D">
      <w:pPr>
        <w:rPr>
          <w:rFonts w:cstheme="minorHAnsi"/>
          <w:szCs w:val="22"/>
          <w:lang w:val="en-US"/>
        </w:rPr>
      </w:pPr>
    </w:p>
    <w:p w14:paraId="6E850658" w14:textId="6F41FC6B" w:rsidR="00EB3D64" w:rsidRPr="006B6E61" w:rsidRDefault="00B67F50" w:rsidP="00D8564D">
      <w:pPr>
        <w:rPr>
          <w:rFonts w:cstheme="minorHAnsi"/>
          <w:szCs w:val="22"/>
          <w:lang w:val="en-US"/>
        </w:rPr>
      </w:pPr>
      <w:r>
        <w:rPr>
          <w:rFonts w:cstheme="minorHAnsi"/>
          <w:szCs w:val="22"/>
          <w:lang w:val="en-US"/>
        </w:rPr>
        <w:t>Questions</w:t>
      </w:r>
      <w:r w:rsidR="00373DA8" w:rsidRPr="006B6E61">
        <w:rPr>
          <w:rFonts w:cstheme="minorHAnsi"/>
          <w:szCs w:val="22"/>
          <w:lang w:val="en-US"/>
        </w:rPr>
        <w:t xml:space="preserve"> about this approach</w:t>
      </w:r>
      <w:r w:rsidR="00EB3D64" w:rsidRPr="006B6E61">
        <w:rPr>
          <w:rFonts w:cstheme="minorHAnsi"/>
          <w:szCs w:val="22"/>
          <w:lang w:val="en-US"/>
        </w:rPr>
        <w:t xml:space="preserve"> </w:t>
      </w:r>
      <w:r w:rsidR="00E92802" w:rsidRPr="006B6E61">
        <w:rPr>
          <w:rFonts w:cstheme="minorHAnsi"/>
          <w:szCs w:val="22"/>
          <w:lang w:val="en-US"/>
        </w:rPr>
        <w:t>focused mainly on</w:t>
      </w:r>
      <w:r w:rsidR="00EB3D64" w:rsidRPr="006B6E61">
        <w:rPr>
          <w:rFonts w:cstheme="minorHAnsi"/>
          <w:szCs w:val="22"/>
          <w:lang w:val="en-US"/>
        </w:rPr>
        <w:t xml:space="preserve"> specific points</w:t>
      </w:r>
      <w:r w:rsidR="00E92802" w:rsidRPr="006B6E61">
        <w:rPr>
          <w:rFonts w:cstheme="minorHAnsi"/>
          <w:szCs w:val="22"/>
          <w:lang w:val="en-US"/>
        </w:rPr>
        <w:t xml:space="preserve"> </w:t>
      </w:r>
      <w:r w:rsidR="00A94A41">
        <w:rPr>
          <w:rFonts w:cstheme="minorHAnsi"/>
          <w:szCs w:val="22"/>
          <w:lang w:val="en-US"/>
        </w:rPr>
        <w:t>and not</w:t>
      </w:r>
      <w:r w:rsidR="00EB3D64" w:rsidRPr="006B6E61">
        <w:rPr>
          <w:rFonts w:cstheme="minorHAnsi"/>
          <w:szCs w:val="22"/>
          <w:lang w:val="en-US"/>
        </w:rPr>
        <w:t xml:space="preserve"> </w:t>
      </w:r>
      <w:r w:rsidR="00E92802" w:rsidRPr="006B6E61">
        <w:rPr>
          <w:rFonts w:cstheme="minorHAnsi"/>
          <w:szCs w:val="22"/>
          <w:lang w:val="en-US"/>
        </w:rPr>
        <w:t>on the idea itself</w:t>
      </w:r>
      <w:r w:rsidR="00A94A41">
        <w:rPr>
          <w:rFonts w:cstheme="minorHAnsi"/>
          <w:szCs w:val="22"/>
          <w:lang w:val="en-US"/>
        </w:rPr>
        <w:t>. These</w:t>
      </w:r>
      <w:r w:rsidR="000312CC" w:rsidRPr="006B6E61">
        <w:rPr>
          <w:rFonts w:cstheme="minorHAnsi"/>
          <w:szCs w:val="22"/>
          <w:lang w:val="en-US"/>
        </w:rPr>
        <w:t xml:space="preserve"> included: </w:t>
      </w:r>
    </w:p>
    <w:p w14:paraId="5BAD16AD" w14:textId="67133A97" w:rsidR="00EB3D64" w:rsidRPr="006B6E61" w:rsidRDefault="00EB3D64" w:rsidP="00EB3D64">
      <w:pPr>
        <w:pStyle w:val="ListParagraph"/>
        <w:numPr>
          <w:ilvl w:val="0"/>
          <w:numId w:val="10"/>
        </w:numPr>
        <w:spacing w:before="120"/>
        <w:ind w:left="714" w:hanging="357"/>
        <w:rPr>
          <w:rFonts w:cstheme="minorHAnsi"/>
          <w:szCs w:val="22"/>
          <w:lang w:val="en-US"/>
        </w:rPr>
      </w:pPr>
      <w:r w:rsidRPr="006B6E61">
        <w:rPr>
          <w:rFonts w:cstheme="minorHAnsi"/>
          <w:szCs w:val="22"/>
          <w:lang w:val="en-US"/>
        </w:rPr>
        <w:t>H</w:t>
      </w:r>
      <w:r w:rsidR="000312CC" w:rsidRPr="006B6E61">
        <w:rPr>
          <w:rFonts w:cstheme="minorHAnsi"/>
          <w:szCs w:val="22"/>
          <w:lang w:val="en-US"/>
        </w:rPr>
        <w:t>ow will the task force decide if and when an incident is ‘important enough’ to be disclosed</w:t>
      </w:r>
      <w:r w:rsidRPr="006B6E61">
        <w:rPr>
          <w:rFonts w:cstheme="minorHAnsi"/>
          <w:szCs w:val="22"/>
          <w:lang w:val="en-US"/>
        </w:rPr>
        <w:t>? Related to this, some wanted to know why the task force does not simply report every incident of interference.</w:t>
      </w:r>
    </w:p>
    <w:p w14:paraId="48E5CF61" w14:textId="6CA687BC" w:rsidR="00EB3D64" w:rsidRPr="006B6E61" w:rsidRDefault="00EB3D64" w:rsidP="00EB3D64">
      <w:pPr>
        <w:pStyle w:val="ListParagraph"/>
        <w:numPr>
          <w:ilvl w:val="0"/>
          <w:numId w:val="10"/>
        </w:numPr>
        <w:spacing w:before="120"/>
        <w:ind w:left="714" w:hanging="357"/>
        <w:rPr>
          <w:rFonts w:cstheme="minorHAnsi"/>
          <w:szCs w:val="22"/>
          <w:lang w:val="en-US"/>
        </w:rPr>
      </w:pPr>
      <w:r w:rsidRPr="006B6E61">
        <w:rPr>
          <w:rFonts w:cstheme="minorHAnsi"/>
          <w:szCs w:val="22"/>
          <w:lang w:val="en-US"/>
        </w:rPr>
        <w:t>W</w:t>
      </w:r>
      <w:r w:rsidR="000312CC" w:rsidRPr="006B6E61">
        <w:rPr>
          <w:rFonts w:cstheme="minorHAnsi"/>
          <w:szCs w:val="22"/>
          <w:lang w:val="en-US"/>
        </w:rPr>
        <w:t>ho are the members of the task force and what is their background</w:t>
      </w:r>
      <w:r w:rsidR="0052164F" w:rsidRPr="006B6E61">
        <w:rPr>
          <w:rFonts w:cstheme="minorHAnsi"/>
          <w:szCs w:val="22"/>
          <w:lang w:val="en-US"/>
        </w:rPr>
        <w:t>?</w:t>
      </w:r>
      <w:r w:rsidR="000312CC" w:rsidRPr="006B6E61">
        <w:rPr>
          <w:rFonts w:cstheme="minorHAnsi"/>
          <w:szCs w:val="22"/>
          <w:lang w:val="en-US"/>
        </w:rPr>
        <w:t xml:space="preserve"> (e.g.</w:t>
      </w:r>
      <w:r w:rsidR="000428A8" w:rsidRPr="006B6E61">
        <w:rPr>
          <w:rFonts w:cstheme="minorHAnsi"/>
          <w:szCs w:val="22"/>
          <w:lang w:val="en-US"/>
        </w:rPr>
        <w:t>,</w:t>
      </w:r>
      <w:r w:rsidR="000312CC" w:rsidRPr="006B6E61">
        <w:rPr>
          <w:rFonts w:cstheme="minorHAnsi"/>
          <w:szCs w:val="22"/>
          <w:lang w:val="en-US"/>
        </w:rPr>
        <w:t xml:space="preserve"> do they have any foreign connections</w:t>
      </w:r>
      <w:r w:rsidRPr="006B6E61">
        <w:rPr>
          <w:rFonts w:cstheme="minorHAnsi"/>
          <w:szCs w:val="22"/>
          <w:lang w:val="en-US"/>
        </w:rPr>
        <w:t xml:space="preserve"> or vested interests</w:t>
      </w:r>
      <w:r w:rsidR="0052164F" w:rsidRPr="006B6E61">
        <w:rPr>
          <w:rFonts w:cstheme="minorHAnsi"/>
          <w:szCs w:val="22"/>
          <w:lang w:val="en-US"/>
        </w:rPr>
        <w:t>?</w:t>
      </w:r>
      <w:r w:rsidR="000312CC" w:rsidRPr="006B6E61">
        <w:rPr>
          <w:rFonts w:cstheme="minorHAnsi"/>
          <w:szCs w:val="22"/>
          <w:lang w:val="en-US"/>
        </w:rPr>
        <w:t>)</w:t>
      </w:r>
      <w:r w:rsidRPr="006B6E61">
        <w:rPr>
          <w:rFonts w:cstheme="minorHAnsi"/>
          <w:szCs w:val="22"/>
          <w:lang w:val="en-US"/>
        </w:rPr>
        <w:t>.</w:t>
      </w:r>
    </w:p>
    <w:p w14:paraId="6E2CD3EE" w14:textId="5E3DB454" w:rsidR="00EB3D64" w:rsidRPr="006B6E61" w:rsidRDefault="00EB3D64" w:rsidP="00EB3D64">
      <w:pPr>
        <w:pStyle w:val="ListParagraph"/>
        <w:numPr>
          <w:ilvl w:val="0"/>
          <w:numId w:val="10"/>
        </w:numPr>
        <w:spacing w:before="120"/>
        <w:ind w:left="714" w:hanging="357"/>
        <w:rPr>
          <w:rFonts w:cstheme="minorHAnsi"/>
          <w:szCs w:val="22"/>
          <w:lang w:val="en-US"/>
        </w:rPr>
      </w:pPr>
      <w:r w:rsidRPr="006B6E61">
        <w:rPr>
          <w:rFonts w:cstheme="minorHAnsi"/>
          <w:szCs w:val="22"/>
          <w:lang w:val="en-US"/>
        </w:rPr>
        <w:t>W</w:t>
      </w:r>
      <w:r w:rsidR="00C21078" w:rsidRPr="006B6E61">
        <w:rPr>
          <w:rFonts w:cstheme="minorHAnsi"/>
          <w:szCs w:val="22"/>
          <w:lang w:val="en-US"/>
        </w:rPr>
        <w:t>hat will be the sources of information (e.g.</w:t>
      </w:r>
      <w:r w:rsidR="000428A8" w:rsidRPr="006B6E61">
        <w:rPr>
          <w:rFonts w:cstheme="minorHAnsi"/>
          <w:szCs w:val="22"/>
          <w:lang w:val="en-US"/>
        </w:rPr>
        <w:t>,</w:t>
      </w:r>
      <w:r w:rsidR="00C21078" w:rsidRPr="006B6E61">
        <w:rPr>
          <w:rFonts w:cstheme="minorHAnsi"/>
          <w:szCs w:val="22"/>
          <w:lang w:val="en-US"/>
        </w:rPr>
        <w:t xml:space="preserve"> RCMP, CSIS)</w:t>
      </w:r>
      <w:r w:rsidR="00DA5592">
        <w:rPr>
          <w:rFonts w:cstheme="minorHAnsi"/>
          <w:szCs w:val="22"/>
          <w:lang w:val="en-US"/>
        </w:rPr>
        <w:t>?</w:t>
      </w:r>
    </w:p>
    <w:p w14:paraId="40A91084" w14:textId="686AA4B5" w:rsidR="00EB3D64" w:rsidRPr="006B6E61" w:rsidRDefault="00EB3D64" w:rsidP="00EB3D64">
      <w:pPr>
        <w:pStyle w:val="ListParagraph"/>
        <w:numPr>
          <w:ilvl w:val="0"/>
          <w:numId w:val="10"/>
        </w:numPr>
        <w:spacing w:before="120"/>
        <w:ind w:left="714" w:hanging="357"/>
        <w:rPr>
          <w:rFonts w:cstheme="minorHAnsi"/>
          <w:szCs w:val="22"/>
          <w:lang w:val="en-US"/>
        </w:rPr>
      </w:pPr>
      <w:r w:rsidRPr="006B6E61">
        <w:rPr>
          <w:rFonts w:cstheme="minorHAnsi"/>
          <w:szCs w:val="22"/>
          <w:lang w:val="en-US"/>
        </w:rPr>
        <w:t>A</w:t>
      </w:r>
      <w:r w:rsidR="00C21078" w:rsidRPr="006B6E61">
        <w:rPr>
          <w:rFonts w:cstheme="minorHAnsi"/>
          <w:szCs w:val="22"/>
          <w:lang w:val="en-US"/>
        </w:rPr>
        <w:t xml:space="preserve">re </w:t>
      </w:r>
      <w:r w:rsidR="00DA5592">
        <w:rPr>
          <w:rFonts w:cstheme="minorHAnsi"/>
          <w:szCs w:val="22"/>
          <w:lang w:val="en-US"/>
        </w:rPr>
        <w:t>five</w:t>
      </w:r>
      <w:r w:rsidR="00C21078" w:rsidRPr="006B6E61">
        <w:rPr>
          <w:rFonts w:cstheme="minorHAnsi"/>
          <w:szCs w:val="22"/>
          <w:lang w:val="en-US"/>
        </w:rPr>
        <w:t xml:space="preserve"> members </w:t>
      </w:r>
      <w:r w:rsidRPr="006B6E61">
        <w:rPr>
          <w:rFonts w:cstheme="minorHAnsi"/>
          <w:szCs w:val="22"/>
          <w:lang w:val="en-US"/>
        </w:rPr>
        <w:t>sufficient to effectively deal with this issue</w:t>
      </w:r>
      <w:r w:rsidR="000428A8" w:rsidRPr="006B6E61">
        <w:rPr>
          <w:rFonts w:cstheme="minorHAnsi"/>
          <w:szCs w:val="22"/>
          <w:lang w:val="en-US"/>
        </w:rPr>
        <w:t>?</w:t>
      </w:r>
    </w:p>
    <w:p w14:paraId="4DE6509E" w14:textId="263007B3" w:rsidR="00EB3D64" w:rsidRPr="006B6E61" w:rsidRDefault="00DA5592" w:rsidP="00EB3D64">
      <w:pPr>
        <w:pStyle w:val="ListParagraph"/>
        <w:numPr>
          <w:ilvl w:val="0"/>
          <w:numId w:val="10"/>
        </w:numPr>
        <w:spacing w:before="120"/>
        <w:ind w:left="714" w:hanging="357"/>
        <w:rPr>
          <w:rFonts w:cstheme="minorHAnsi"/>
          <w:szCs w:val="22"/>
          <w:lang w:val="en-US"/>
        </w:rPr>
      </w:pPr>
      <w:r>
        <w:rPr>
          <w:rFonts w:cstheme="minorHAnsi"/>
          <w:szCs w:val="22"/>
          <w:lang w:val="en-US"/>
        </w:rPr>
        <w:t>W</w:t>
      </w:r>
      <w:r w:rsidR="000312CC" w:rsidRPr="006B6E61">
        <w:rPr>
          <w:rFonts w:cstheme="minorHAnsi"/>
          <w:szCs w:val="22"/>
          <w:lang w:val="en-US"/>
        </w:rPr>
        <w:t>hat can the</w:t>
      </w:r>
      <w:r>
        <w:rPr>
          <w:rFonts w:cstheme="minorHAnsi"/>
          <w:szCs w:val="22"/>
          <w:lang w:val="en-US"/>
        </w:rPr>
        <w:t xml:space="preserve"> task force</w:t>
      </w:r>
      <w:r w:rsidR="000312CC" w:rsidRPr="006B6E61">
        <w:rPr>
          <w:rFonts w:cstheme="minorHAnsi"/>
          <w:szCs w:val="22"/>
          <w:lang w:val="en-US"/>
        </w:rPr>
        <w:t xml:space="preserve"> actually do</w:t>
      </w:r>
      <w:r w:rsidR="00EB3D64" w:rsidRPr="006B6E61">
        <w:rPr>
          <w:rFonts w:cstheme="minorHAnsi"/>
          <w:szCs w:val="22"/>
          <w:lang w:val="en-US"/>
        </w:rPr>
        <w:t xml:space="preserve"> if </w:t>
      </w:r>
      <w:r w:rsidR="0046572A">
        <w:rPr>
          <w:rFonts w:cstheme="minorHAnsi"/>
          <w:szCs w:val="22"/>
          <w:lang w:val="en-US"/>
        </w:rPr>
        <w:t>it</w:t>
      </w:r>
      <w:r w:rsidR="00EB3D64" w:rsidRPr="006B6E61">
        <w:rPr>
          <w:rFonts w:cstheme="minorHAnsi"/>
          <w:szCs w:val="22"/>
          <w:lang w:val="en-US"/>
        </w:rPr>
        <w:t xml:space="preserve"> detect</w:t>
      </w:r>
      <w:r w:rsidR="0046572A">
        <w:rPr>
          <w:rFonts w:cstheme="minorHAnsi"/>
          <w:szCs w:val="22"/>
          <w:lang w:val="en-US"/>
        </w:rPr>
        <w:t>s</w:t>
      </w:r>
      <w:r w:rsidR="00EB3D64" w:rsidRPr="006B6E61">
        <w:rPr>
          <w:rFonts w:cstheme="minorHAnsi"/>
          <w:szCs w:val="22"/>
          <w:lang w:val="en-US"/>
        </w:rPr>
        <w:t xml:space="preserve"> foreign interference?</w:t>
      </w:r>
      <w:r w:rsidR="000312CC" w:rsidRPr="006B6E61">
        <w:rPr>
          <w:rFonts w:cstheme="minorHAnsi"/>
          <w:szCs w:val="22"/>
          <w:lang w:val="en-US"/>
        </w:rPr>
        <w:t xml:space="preserve"> </w:t>
      </w:r>
    </w:p>
    <w:p w14:paraId="44CE61E7" w14:textId="3CF44F6D" w:rsidR="00EB3D64" w:rsidRPr="006B6E61" w:rsidRDefault="00EB3D64" w:rsidP="00EB3D64">
      <w:pPr>
        <w:pStyle w:val="ListParagraph"/>
        <w:numPr>
          <w:ilvl w:val="0"/>
          <w:numId w:val="10"/>
        </w:numPr>
        <w:spacing w:before="120"/>
        <w:ind w:left="714" w:hanging="357"/>
        <w:rPr>
          <w:rFonts w:cstheme="minorHAnsi"/>
          <w:szCs w:val="22"/>
          <w:lang w:val="en-US"/>
        </w:rPr>
      </w:pPr>
      <w:r w:rsidRPr="006B6E61">
        <w:rPr>
          <w:rFonts w:cstheme="minorHAnsi"/>
          <w:szCs w:val="22"/>
          <w:lang w:val="en-US"/>
        </w:rPr>
        <w:t>H</w:t>
      </w:r>
      <w:r w:rsidR="000312CC" w:rsidRPr="006B6E61">
        <w:rPr>
          <w:rFonts w:cstheme="minorHAnsi"/>
          <w:szCs w:val="22"/>
          <w:lang w:val="en-US"/>
        </w:rPr>
        <w:t>ow much will this cost</w:t>
      </w:r>
      <w:r w:rsidRPr="006B6E61">
        <w:rPr>
          <w:rFonts w:cstheme="minorHAnsi"/>
          <w:szCs w:val="22"/>
          <w:lang w:val="en-US"/>
        </w:rPr>
        <w:t>?</w:t>
      </w:r>
      <w:r w:rsidR="000312CC" w:rsidRPr="006B6E61">
        <w:rPr>
          <w:rFonts w:cstheme="minorHAnsi"/>
          <w:szCs w:val="22"/>
          <w:lang w:val="en-US"/>
        </w:rPr>
        <w:t xml:space="preserve"> </w:t>
      </w:r>
    </w:p>
    <w:p w14:paraId="4AB07D07" w14:textId="7841D073" w:rsidR="00EB3D64" w:rsidRPr="006B6E61" w:rsidRDefault="00EB3D64" w:rsidP="00EB3D64">
      <w:pPr>
        <w:pStyle w:val="ListParagraph"/>
        <w:numPr>
          <w:ilvl w:val="0"/>
          <w:numId w:val="10"/>
        </w:numPr>
        <w:spacing w:before="120"/>
        <w:ind w:left="714" w:hanging="357"/>
        <w:rPr>
          <w:rFonts w:cstheme="minorHAnsi"/>
          <w:szCs w:val="22"/>
          <w:lang w:val="en-US"/>
        </w:rPr>
      </w:pPr>
      <w:r w:rsidRPr="006B6E61">
        <w:rPr>
          <w:rFonts w:cstheme="minorHAnsi"/>
          <w:szCs w:val="22"/>
          <w:lang w:val="en-US"/>
        </w:rPr>
        <w:t>W</w:t>
      </w:r>
      <w:r w:rsidR="000312CC" w:rsidRPr="006B6E61">
        <w:rPr>
          <w:rFonts w:cstheme="minorHAnsi"/>
          <w:szCs w:val="22"/>
          <w:lang w:val="en-US"/>
        </w:rPr>
        <w:t xml:space="preserve">hat </w:t>
      </w:r>
      <w:r w:rsidRPr="006B6E61">
        <w:rPr>
          <w:rFonts w:cstheme="minorHAnsi"/>
          <w:szCs w:val="22"/>
          <w:lang w:val="en-US"/>
        </w:rPr>
        <w:t>happens if task force members disagree about the importance of an incident?</w:t>
      </w:r>
    </w:p>
    <w:p w14:paraId="31B744D4" w14:textId="1261F05B" w:rsidR="00EB3D64" w:rsidRPr="006B6E61" w:rsidRDefault="00EA4DDD" w:rsidP="00EB3D64">
      <w:pPr>
        <w:pStyle w:val="ListParagraph"/>
        <w:numPr>
          <w:ilvl w:val="0"/>
          <w:numId w:val="10"/>
        </w:numPr>
        <w:spacing w:before="120"/>
        <w:ind w:left="714" w:hanging="357"/>
        <w:rPr>
          <w:rFonts w:cstheme="minorHAnsi"/>
          <w:szCs w:val="22"/>
          <w:lang w:val="en-US"/>
        </w:rPr>
      </w:pPr>
      <w:r w:rsidRPr="006B6E61">
        <w:rPr>
          <w:rFonts w:cstheme="minorHAnsi"/>
          <w:szCs w:val="22"/>
          <w:lang w:val="en-US"/>
        </w:rPr>
        <w:t>I</w:t>
      </w:r>
      <w:r w:rsidR="00C21078" w:rsidRPr="006B6E61">
        <w:rPr>
          <w:rFonts w:cstheme="minorHAnsi"/>
          <w:szCs w:val="22"/>
          <w:lang w:val="en-US"/>
        </w:rPr>
        <w:t>s this just a precautionary measure or do they fear an attack? (i.e.</w:t>
      </w:r>
      <w:r w:rsidR="00B67F50">
        <w:rPr>
          <w:rFonts w:cstheme="minorHAnsi"/>
          <w:szCs w:val="22"/>
          <w:lang w:val="en-US"/>
        </w:rPr>
        <w:t>,</w:t>
      </w:r>
      <w:r w:rsidR="00C21078" w:rsidRPr="006B6E61">
        <w:rPr>
          <w:rFonts w:cstheme="minorHAnsi"/>
          <w:szCs w:val="22"/>
          <w:lang w:val="en-US"/>
        </w:rPr>
        <w:t xml:space="preserve"> why</w:t>
      </w:r>
      <w:r w:rsidR="00EB3D64" w:rsidRPr="006B6E61">
        <w:rPr>
          <w:rFonts w:cstheme="minorHAnsi"/>
          <w:szCs w:val="22"/>
          <w:lang w:val="en-US"/>
        </w:rPr>
        <w:t xml:space="preserve"> is this being contemplated</w:t>
      </w:r>
      <w:r w:rsidR="00C21078" w:rsidRPr="006B6E61">
        <w:rPr>
          <w:rFonts w:cstheme="minorHAnsi"/>
          <w:szCs w:val="22"/>
          <w:lang w:val="en-US"/>
        </w:rPr>
        <w:t xml:space="preserve"> now?)</w:t>
      </w:r>
      <w:r w:rsidR="00EB3D64" w:rsidRPr="006B6E61">
        <w:rPr>
          <w:rFonts w:cstheme="minorHAnsi"/>
          <w:szCs w:val="22"/>
          <w:lang w:val="en-US"/>
        </w:rPr>
        <w:t>.</w:t>
      </w:r>
      <w:r w:rsidR="00C21078" w:rsidRPr="006B6E61">
        <w:rPr>
          <w:rFonts w:cstheme="minorHAnsi"/>
          <w:szCs w:val="22"/>
          <w:lang w:val="en-US"/>
        </w:rPr>
        <w:t xml:space="preserve"> </w:t>
      </w:r>
    </w:p>
    <w:p w14:paraId="132A88D4" w14:textId="6A0B4778" w:rsidR="00FA208A" w:rsidRDefault="00EB3D64" w:rsidP="000428A8">
      <w:pPr>
        <w:pStyle w:val="ListParagraph"/>
        <w:numPr>
          <w:ilvl w:val="0"/>
          <w:numId w:val="10"/>
        </w:numPr>
        <w:spacing w:before="120"/>
        <w:ind w:left="714" w:hanging="357"/>
        <w:rPr>
          <w:rFonts w:cstheme="minorHAnsi"/>
          <w:szCs w:val="22"/>
          <w:lang w:val="en-US"/>
        </w:rPr>
      </w:pPr>
      <w:r w:rsidRPr="006B6E61">
        <w:rPr>
          <w:rFonts w:cstheme="minorHAnsi"/>
          <w:szCs w:val="22"/>
          <w:lang w:val="en-US"/>
        </w:rPr>
        <w:t>W</w:t>
      </w:r>
      <w:r w:rsidR="00C21078" w:rsidRPr="006B6E61">
        <w:rPr>
          <w:rFonts w:cstheme="minorHAnsi"/>
          <w:szCs w:val="22"/>
          <w:lang w:val="en-US"/>
        </w:rPr>
        <w:t>ill i</w:t>
      </w:r>
      <w:r w:rsidRPr="006B6E61">
        <w:rPr>
          <w:rFonts w:cstheme="minorHAnsi"/>
          <w:szCs w:val="22"/>
          <w:lang w:val="en-US"/>
        </w:rPr>
        <w:t>ncidents of</w:t>
      </w:r>
      <w:r w:rsidR="00C21078" w:rsidRPr="006B6E61">
        <w:rPr>
          <w:rFonts w:cstheme="minorHAnsi"/>
          <w:szCs w:val="22"/>
          <w:lang w:val="en-US"/>
        </w:rPr>
        <w:t xml:space="preserve"> domestic interference</w:t>
      </w:r>
      <w:r w:rsidRPr="006B6E61">
        <w:rPr>
          <w:rFonts w:cstheme="minorHAnsi"/>
          <w:szCs w:val="22"/>
          <w:lang w:val="en-US"/>
        </w:rPr>
        <w:t xml:space="preserve"> be investigated</w:t>
      </w:r>
      <w:r w:rsidR="00C21078" w:rsidRPr="006B6E61">
        <w:rPr>
          <w:rFonts w:cstheme="minorHAnsi"/>
          <w:szCs w:val="22"/>
          <w:lang w:val="en-US"/>
        </w:rPr>
        <w:t xml:space="preserve"> as well?</w:t>
      </w:r>
    </w:p>
    <w:p w14:paraId="35B4F938" w14:textId="3D2B7C24" w:rsidR="008E6223" w:rsidRDefault="00B67F50" w:rsidP="00B67F50">
      <w:pPr>
        <w:spacing w:before="120"/>
        <w:rPr>
          <w:rFonts w:cstheme="minorHAnsi"/>
          <w:szCs w:val="22"/>
          <w:lang w:val="en-US"/>
        </w:rPr>
      </w:pPr>
      <w:r>
        <w:rPr>
          <w:rFonts w:cstheme="minorHAnsi"/>
          <w:szCs w:val="22"/>
          <w:lang w:val="en-US"/>
        </w:rPr>
        <w:t>In addition to questions about the approach, two concerns were raised by some participants: the perception that g</w:t>
      </w:r>
      <w:r w:rsidRPr="00B67F50">
        <w:rPr>
          <w:rFonts w:cstheme="minorHAnsi"/>
          <w:szCs w:val="22"/>
          <w:lang w:val="en-US"/>
        </w:rPr>
        <w:t>overnment committees tend to be ineffective</w:t>
      </w:r>
      <w:r>
        <w:rPr>
          <w:rFonts w:cstheme="minorHAnsi"/>
          <w:szCs w:val="22"/>
          <w:lang w:val="en-US"/>
        </w:rPr>
        <w:t xml:space="preserve"> and the apprehension that </w:t>
      </w:r>
      <w:r w:rsidRPr="00B67F50">
        <w:rPr>
          <w:rFonts w:cstheme="minorHAnsi"/>
          <w:szCs w:val="22"/>
          <w:lang w:val="en-US"/>
        </w:rPr>
        <w:t>members of the task force</w:t>
      </w:r>
      <w:r w:rsidR="00040333">
        <w:rPr>
          <w:rFonts w:cstheme="minorHAnsi"/>
          <w:szCs w:val="22"/>
          <w:lang w:val="en-US"/>
        </w:rPr>
        <w:t xml:space="preserve"> might have their own political biases</w:t>
      </w:r>
      <w:r w:rsidRPr="00B67F50">
        <w:rPr>
          <w:rFonts w:cstheme="minorHAnsi"/>
          <w:szCs w:val="22"/>
          <w:lang w:val="en-US"/>
        </w:rPr>
        <w:t>.</w:t>
      </w:r>
    </w:p>
    <w:p w14:paraId="0F6F8D08" w14:textId="77777777" w:rsidR="00B67F50" w:rsidRPr="00B67F50" w:rsidRDefault="00B67F50" w:rsidP="00B67F50">
      <w:pPr>
        <w:rPr>
          <w:lang w:val="en-US"/>
        </w:rPr>
      </w:pPr>
    </w:p>
    <w:p w14:paraId="3DC07F33" w14:textId="4BB4E7BE" w:rsidR="007F7508" w:rsidRPr="006B6E61" w:rsidRDefault="00D96BF6" w:rsidP="001F5EE4">
      <w:pPr>
        <w:pStyle w:val="Heading2"/>
      </w:pPr>
      <w:bookmarkStart w:id="20" w:name="_Toc10102926"/>
      <w:r>
        <w:t xml:space="preserve">7. </w:t>
      </w:r>
      <w:r w:rsidR="007F7508" w:rsidRPr="006B6E61">
        <w:t>G</w:t>
      </w:r>
      <w:r w:rsidR="00567900" w:rsidRPr="006B6E61">
        <w:t>un violence</w:t>
      </w:r>
      <w:bookmarkEnd w:id="20"/>
      <w:r w:rsidR="007F7508" w:rsidRPr="006B6E61">
        <w:t xml:space="preserve"> </w:t>
      </w:r>
    </w:p>
    <w:p w14:paraId="151C83E4" w14:textId="61D41BB2" w:rsidR="007F7508" w:rsidRPr="006B6E61" w:rsidRDefault="00915215" w:rsidP="001F5EE4">
      <w:pPr>
        <w:pStyle w:val="Heading3"/>
      </w:pPr>
      <w:r w:rsidRPr="006B6E61">
        <w:t>A</w:t>
      </w:r>
      <w:r w:rsidR="002735AC" w:rsidRPr="006B6E61">
        <w:t>wareness</w:t>
      </w:r>
      <w:r w:rsidR="007F7508" w:rsidRPr="006B6E61">
        <w:t xml:space="preserve"> about gun violence in Canada</w:t>
      </w:r>
    </w:p>
    <w:p w14:paraId="1A220DAD" w14:textId="41B3371A" w:rsidR="00A6066E" w:rsidRPr="001F5EE4" w:rsidRDefault="006454EC" w:rsidP="00F179BE">
      <w:pPr>
        <w:ind w:right="6"/>
        <w:rPr>
          <w:rFonts w:cstheme="minorHAnsi"/>
          <w:b/>
          <w:bCs/>
          <w:i/>
          <w:iCs/>
          <w:szCs w:val="22"/>
        </w:rPr>
      </w:pPr>
      <w:r w:rsidRPr="001F5EE4">
        <w:t xml:space="preserve">At least </w:t>
      </w:r>
      <w:r w:rsidR="00F5490D" w:rsidRPr="001F5EE4">
        <w:t>a few</w:t>
      </w:r>
      <w:r w:rsidRPr="001F5EE4">
        <w:t xml:space="preserve"> p</w:t>
      </w:r>
      <w:r w:rsidR="002735AC" w:rsidRPr="001F5EE4">
        <w:t>articipants</w:t>
      </w:r>
      <w:r w:rsidRPr="001F5EE4">
        <w:t xml:space="preserve"> in each group </w:t>
      </w:r>
      <w:r w:rsidR="00F5490D" w:rsidRPr="001F5EE4">
        <w:t xml:space="preserve">said they </w:t>
      </w:r>
      <w:r w:rsidRPr="001F5EE4">
        <w:t xml:space="preserve">have heard something </w:t>
      </w:r>
      <w:r w:rsidR="002735AC" w:rsidRPr="001F5EE4">
        <w:t>related to</w:t>
      </w:r>
      <w:r w:rsidRPr="001F5EE4">
        <w:t xml:space="preserve"> gun violence in Canada recently. Most often</w:t>
      </w:r>
      <w:r w:rsidR="002735AC" w:rsidRPr="001F5EE4">
        <w:t>,</w:t>
      </w:r>
      <w:r w:rsidRPr="001F5EE4">
        <w:t xml:space="preserve"> </w:t>
      </w:r>
      <w:r w:rsidR="000428A8" w:rsidRPr="001F5EE4">
        <w:t>participants</w:t>
      </w:r>
      <w:r w:rsidRPr="001F5EE4">
        <w:t xml:space="preserve"> recall</w:t>
      </w:r>
      <w:r w:rsidR="002735AC" w:rsidRPr="001F5EE4">
        <w:t>ed</w:t>
      </w:r>
      <w:r w:rsidRPr="001F5EE4">
        <w:t xml:space="preserve"> hearing about </w:t>
      </w:r>
      <w:r w:rsidR="000428A8" w:rsidRPr="001F5EE4">
        <w:t>alleged</w:t>
      </w:r>
      <w:r w:rsidRPr="001F5EE4">
        <w:t xml:space="preserve"> increase</w:t>
      </w:r>
      <w:r w:rsidR="00915215" w:rsidRPr="001F5EE4">
        <w:t>s</w:t>
      </w:r>
      <w:r w:rsidRPr="001F5EE4">
        <w:t xml:space="preserve"> </w:t>
      </w:r>
      <w:r w:rsidR="00915215" w:rsidRPr="001F5EE4">
        <w:t>in incidents of</w:t>
      </w:r>
      <w:r w:rsidRPr="001F5EE4">
        <w:t xml:space="preserve"> gun</w:t>
      </w:r>
      <w:r w:rsidRPr="006B6E61">
        <w:rPr>
          <w:rFonts w:cstheme="minorHAnsi"/>
          <w:szCs w:val="22"/>
        </w:rPr>
        <w:t xml:space="preserve"> violence in </w:t>
      </w:r>
      <w:r w:rsidR="00F5490D" w:rsidRPr="006B6E61">
        <w:rPr>
          <w:rFonts w:cstheme="minorHAnsi"/>
          <w:szCs w:val="22"/>
        </w:rPr>
        <w:t>the country</w:t>
      </w:r>
      <w:r w:rsidRPr="006B6E61">
        <w:rPr>
          <w:rFonts w:cstheme="minorHAnsi"/>
          <w:szCs w:val="22"/>
        </w:rPr>
        <w:t>, often Toronto</w:t>
      </w:r>
      <w:r w:rsidR="002735AC" w:rsidRPr="006B6E61">
        <w:rPr>
          <w:rFonts w:cstheme="minorHAnsi"/>
          <w:szCs w:val="22"/>
        </w:rPr>
        <w:t>, or</w:t>
      </w:r>
      <w:r w:rsidRPr="006B6E61">
        <w:rPr>
          <w:rFonts w:cstheme="minorHAnsi"/>
          <w:szCs w:val="22"/>
        </w:rPr>
        <w:t xml:space="preserve"> recall</w:t>
      </w:r>
      <w:r w:rsidR="00915215" w:rsidRPr="006B6E61">
        <w:rPr>
          <w:rFonts w:cstheme="minorHAnsi"/>
          <w:szCs w:val="22"/>
        </w:rPr>
        <w:t>ed</w:t>
      </w:r>
      <w:r w:rsidRPr="006B6E61">
        <w:rPr>
          <w:rFonts w:cstheme="minorHAnsi"/>
          <w:szCs w:val="22"/>
        </w:rPr>
        <w:t xml:space="preserve"> hearing about specific incidents</w:t>
      </w:r>
      <w:r w:rsidR="00915215" w:rsidRPr="006B6E61">
        <w:rPr>
          <w:rFonts w:cstheme="minorHAnsi"/>
          <w:szCs w:val="22"/>
        </w:rPr>
        <w:t xml:space="preserve"> (e.g.</w:t>
      </w:r>
      <w:r w:rsidR="000428A8" w:rsidRPr="006B6E61">
        <w:rPr>
          <w:rFonts w:cstheme="minorHAnsi"/>
          <w:szCs w:val="22"/>
        </w:rPr>
        <w:t>,</w:t>
      </w:r>
      <w:r w:rsidR="00915215" w:rsidRPr="006B6E61">
        <w:rPr>
          <w:rFonts w:cstheme="minorHAnsi"/>
          <w:szCs w:val="22"/>
        </w:rPr>
        <w:t xml:space="preserve"> armed </w:t>
      </w:r>
      <w:r w:rsidR="00915215" w:rsidRPr="006B6E61">
        <w:rPr>
          <w:rFonts w:cstheme="minorHAnsi"/>
          <w:szCs w:val="22"/>
        </w:rPr>
        <w:lastRenderedPageBreak/>
        <w:t>robberies) or increases in gun violence</w:t>
      </w:r>
      <w:r w:rsidRPr="006B6E61">
        <w:rPr>
          <w:rFonts w:cstheme="minorHAnsi"/>
          <w:szCs w:val="22"/>
        </w:rPr>
        <w:t xml:space="preserve"> in their own communities. </w:t>
      </w:r>
      <w:r w:rsidR="002735AC" w:rsidRPr="006B6E61">
        <w:rPr>
          <w:rFonts w:cstheme="minorHAnsi"/>
          <w:szCs w:val="22"/>
        </w:rPr>
        <w:t>Other things participants recalled</w:t>
      </w:r>
      <w:r w:rsidR="00AF3F6D">
        <w:rPr>
          <w:rFonts w:cstheme="minorHAnsi"/>
          <w:szCs w:val="22"/>
        </w:rPr>
        <w:t>,</w:t>
      </w:r>
      <w:r w:rsidR="002735AC" w:rsidRPr="006B6E61">
        <w:rPr>
          <w:rFonts w:cstheme="minorHAnsi"/>
          <w:szCs w:val="22"/>
        </w:rPr>
        <w:t xml:space="preserve"> or think they remembered hearing about</w:t>
      </w:r>
      <w:r w:rsidR="00AF3F6D">
        <w:rPr>
          <w:rFonts w:cstheme="minorHAnsi"/>
          <w:szCs w:val="22"/>
        </w:rPr>
        <w:t>,</w:t>
      </w:r>
      <w:r w:rsidRPr="006B6E61">
        <w:rPr>
          <w:rFonts w:cstheme="minorHAnsi"/>
          <w:szCs w:val="22"/>
        </w:rPr>
        <w:t xml:space="preserve"> </w:t>
      </w:r>
      <w:r w:rsidR="002735AC" w:rsidRPr="006B6E61">
        <w:rPr>
          <w:rFonts w:cstheme="minorHAnsi"/>
          <w:szCs w:val="22"/>
        </w:rPr>
        <w:t>included</w:t>
      </w:r>
      <w:r w:rsidRPr="006B6E61">
        <w:rPr>
          <w:rFonts w:cstheme="minorHAnsi"/>
          <w:szCs w:val="22"/>
        </w:rPr>
        <w:t xml:space="preserve"> efforts to ban handguns</w:t>
      </w:r>
      <w:r w:rsidR="00915215" w:rsidRPr="006B6E61">
        <w:rPr>
          <w:rFonts w:cstheme="minorHAnsi"/>
          <w:szCs w:val="22"/>
        </w:rPr>
        <w:t xml:space="preserve"> altogether</w:t>
      </w:r>
      <w:r w:rsidRPr="006B6E61">
        <w:rPr>
          <w:rFonts w:cstheme="minorHAnsi"/>
          <w:szCs w:val="22"/>
        </w:rPr>
        <w:t xml:space="preserve">, </w:t>
      </w:r>
      <w:r w:rsidR="000428A8" w:rsidRPr="006B6E61">
        <w:rPr>
          <w:rFonts w:cstheme="minorHAnsi"/>
          <w:szCs w:val="22"/>
        </w:rPr>
        <w:t xml:space="preserve">news </w:t>
      </w:r>
      <w:r w:rsidR="002735AC" w:rsidRPr="006B6E61">
        <w:rPr>
          <w:rFonts w:cstheme="minorHAnsi"/>
          <w:szCs w:val="22"/>
        </w:rPr>
        <w:t>reports about</w:t>
      </w:r>
      <w:r w:rsidRPr="006B6E61">
        <w:rPr>
          <w:rFonts w:cstheme="minorHAnsi"/>
          <w:szCs w:val="22"/>
        </w:rPr>
        <w:t xml:space="preserve"> illegal guns entering Canada, </w:t>
      </w:r>
      <w:r w:rsidR="00915215" w:rsidRPr="006B6E61">
        <w:rPr>
          <w:rFonts w:cstheme="minorHAnsi"/>
          <w:szCs w:val="22"/>
        </w:rPr>
        <w:t>increasing concern over guns in high schools</w:t>
      </w:r>
      <w:r w:rsidR="00F5490D" w:rsidRPr="006B6E61">
        <w:rPr>
          <w:rFonts w:cstheme="minorHAnsi"/>
          <w:szCs w:val="22"/>
        </w:rPr>
        <w:t xml:space="preserve">, </w:t>
      </w:r>
      <w:r w:rsidR="00915215" w:rsidRPr="006B6E61">
        <w:rPr>
          <w:rFonts w:cstheme="minorHAnsi"/>
          <w:szCs w:val="22"/>
        </w:rPr>
        <w:t xml:space="preserve">increased incidents of white supremacy acts of violence involving guns, </w:t>
      </w:r>
      <w:r w:rsidRPr="006B6E61">
        <w:rPr>
          <w:rFonts w:cstheme="minorHAnsi"/>
          <w:szCs w:val="22"/>
        </w:rPr>
        <w:t>and a proposal to allow automatic weapons in Canada. While not related specifically to gun violence, a few</w:t>
      </w:r>
      <w:r w:rsidR="002735AC" w:rsidRPr="006B6E61">
        <w:rPr>
          <w:rFonts w:cstheme="minorHAnsi"/>
          <w:szCs w:val="22"/>
        </w:rPr>
        <w:t xml:space="preserve"> participants</w:t>
      </w:r>
      <w:r w:rsidRPr="006B6E61">
        <w:rPr>
          <w:rFonts w:cstheme="minorHAnsi"/>
          <w:szCs w:val="22"/>
        </w:rPr>
        <w:t xml:space="preserve"> in Sherbrooke recall</w:t>
      </w:r>
      <w:r w:rsidR="00F42804">
        <w:rPr>
          <w:rFonts w:cstheme="minorHAnsi"/>
          <w:szCs w:val="22"/>
        </w:rPr>
        <w:t>ed</w:t>
      </w:r>
      <w:r w:rsidRPr="006B6E61">
        <w:rPr>
          <w:rFonts w:cstheme="minorHAnsi"/>
          <w:szCs w:val="22"/>
        </w:rPr>
        <w:t xml:space="preserve"> hearing about the province of Quebec’s fight to </w:t>
      </w:r>
      <w:r w:rsidR="002735AC" w:rsidRPr="006B6E61">
        <w:rPr>
          <w:rFonts w:cstheme="minorHAnsi"/>
          <w:szCs w:val="22"/>
        </w:rPr>
        <w:t>gain access to</w:t>
      </w:r>
      <w:r w:rsidR="008D5FFD" w:rsidRPr="006B6E61">
        <w:rPr>
          <w:rFonts w:cstheme="minorHAnsi"/>
          <w:szCs w:val="22"/>
        </w:rPr>
        <w:t xml:space="preserve"> data about Quebec gun owners in</w:t>
      </w:r>
      <w:r w:rsidRPr="006B6E61">
        <w:rPr>
          <w:rFonts w:cstheme="minorHAnsi"/>
          <w:szCs w:val="22"/>
        </w:rPr>
        <w:t xml:space="preserve"> the</w:t>
      </w:r>
      <w:r w:rsidR="008D5FFD" w:rsidRPr="006B6E61">
        <w:rPr>
          <w:rFonts w:cstheme="minorHAnsi"/>
          <w:szCs w:val="22"/>
        </w:rPr>
        <w:t xml:space="preserve"> national</w:t>
      </w:r>
      <w:r w:rsidRPr="006B6E61">
        <w:rPr>
          <w:rFonts w:cstheme="minorHAnsi"/>
          <w:szCs w:val="22"/>
        </w:rPr>
        <w:t xml:space="preserve"> gun registry.</w:t>
      </w:r>
    </w:p>
    <w:p w14:paraId="3B449433" w14:textId="50F64D74" w:rsidR="00F5490D" w:rsidRPr="006B6E61" w:rsidRDefault="00F5490D" w:rsidP="00A6066E">
      <w:pPr>
        <w:spacing w:line="264" w:lineRule="auto"/>
        <w:ind w:right="4"/>
        <w:rPr>
          <w:rFonts w:cstheme="minorHAnsi"/>
          <w:szCs w:val="22"/>
        </w:rPr>
      </w:pPr>
    </w:p>
    <w:p w14:paraId="14064EAF" w14:textId="2981EC13" w:rsidR="00F5490D" w:rsidRPr="006B6E61" w:rsidRDefault="00054CBA" w:rsidP="001F5EE4">
      <w:pPr>
        <w:pStyle w:val="Heading3"/>
      </w:pPr>
      <w:r w:rsidRPr="006B6E61">
        <w:t>O</w:t>
      </w:r>
      <w:r w:rsidR="00F5490D" w:rsidRPr="006B6E61">
        <w:t>pinions on whether gun laws need to be changed</w:t>
      </w:r>
    </w:p>
    <w:p w14:paraId="77EAD52D" w14:textId="1A92AC78" w:rsidR="00AF3F6D" w:rsidRDefault="00171177" w:rsidP="001F5EE4">
      <w:r w:rsidRPr="006B6E61">
        <w:t>There were differences of opinion as to whether or not gun laws need to be changed</w:t>
      </w:r>
      <w:r w:rsidR="005467F2" w:rsidRPr="006B6E61">
        <w:t xml:space="preserve">, </w:t>
      </w:r>
      <w:r w:rsidR="00776244">
        <w:t>t</w:t>
      </w:r>
      <w:r w:rsidR="00F42804">
        <w:t>hough o</w:t>
      </w:r>
      <w:r w:rsidR="00AF3F6D">
        <w:t>n balance, more participants reported that gun control laws in Canada do not need to be changed.</w:t>
      </w:r>
    </w:p>
    <w:p w14:paraId="4D27C3CE" w14:textId="77777777" w:rsidR="00AF3F6D" w:rsidRDefault="00AF3F6D" w:rsidP="001F5EE4"/>
    <w:p w14:paraId="118469E5" w14:textId="3DCE37B6" w:rsidR="00B963AE" w:rsidRPr="00AF3F6D" w:rsidRDefault="00B71C77" w:rsidP="00AF3F6D">
      <w:r w:rsidRPr="006B6E61">
        <w:rPr>
          <w:rFonts w:cstheme="minorHAnsi"/>
          <w:szCs w:val="22"/>
        </w:rPr>
        <w:t>Nearly all those</w:t>
      </w:r>
      <w:r w:rsidR="005467F2" w:rsidRPr="006B6E61">
        <w:rPr>
          <w:rFonts w:cstheme="minorHAnsi"/>
          <w:szCs w:val="22"/>
        </w:rPr>
        <w:t xml:space="preserve"> who think </w:t>
      </w:r>
      <w:r w:rsidRPr="006B6E61">
        <w:rPr>
          <w:rFonts w:cstheme="minorHAnsi"/>
          <w:szCs w:val="22"/>
        </w:rPr>
        <w:t>gun laws</w:t>
      </w:r>
      <w:r w:rsidR="005467F2" w:rsidRPr="006B6E61">
        <w:rPr>
          <w:rFonts w:cstheme="minorHAnsi"/>
          <w:szCs w:val="22"/>
        </w:rPr>
        <w:t xml:space="preserve"> need to be changed </w:t>
      </w:r>
      <w:r w:rsidR="00AF3F6D">
        <w:rPr>
          <w:rFonts w:cstheme="minorHAnsi"/>
          <w:szCs w:val="22"/>
        </w:rPr>
        <w:t>felt that</w:t>
      </w:r>
      <w:r w:rsidR="005467F2" w:rsidRPr="006B6E61">
        <w:rPr>
          <w:rFonts w:cstheme="minorHAnsi"/>
          <w:szCs w:val="22"/>
        </w:rPr>
        <w:t xml:space="preserve"> the</w:t>
      </w:r>
      <w:r w:rsidR="00054CBA" w:rsidRPr="006B6E61">
        <w:rPr>
          <w:rFonts w:cstheme="minorHAnsi"/>
          <w:szCs w:val="22"/>
        </w:rPr>
        <w:t>se laws</w:t>
      </w:r>
      <w:r w:rsidR="005467F2" w:rsidRPr="006B6E61">
        <w:rPr>
          <w:rFonts w:cstheme="minorHAnsi"/>
          <w:szCs w:val="22"/>
        </w:rPr>
        <w:t xml:space="preserve"> should be tightened</w:t>
      </w:r>
      <w:r w:rsidR="00054CBA" w:rsidRPr="006B6E61">
        <w:rPr>
          <w:rFonts w:cstheme="minorHAnsi"/>
          <w:szCs w:val="22"/>
        </w:rPr>
        <w:t xml:space="preserve"> in one way or another</w:t>
      </w:r>
      <w:r w:rsidR="005467F2" w:rsidRPr="006B6E61">
        <w:rPr>
          <w:rFonts w:cstheme="minorHAnsi"/>
          <w:szCs w:val="22"/>
        </w:rPr>
        <w:t>. This usually in</w:t>
      </w:r>
      <w:r w:rsidRPr="006B6E61">
        <w:rPr>
          <w:rFonts w:cstheme="minorHAnsi"/>
          <w:szCs w:val="22"/>
        </w:rPr>
        <w:t>volved</w:t>
      </w:r>
      <w:r w:rsidR="005467F2" w:rsidRPr="006B6E61">
        <w:rPr>
          <w:rFonts w:cstheme="minorHAnsi"/>
          <w:szCs w:val="22"/>
        </w:rPr>
        <w:t xml:space="preserve"> conducting more detailed background checks</w:t>
      </w:r>
      <w:r w:rsidR="00A07156" w:rsidRPr="006B6E61">
        <w:rPr>
          <w:rFonts w:cstheme="minorHAnsi"/>
          <w:szCs w:val="22"/>
        </w:rPr>
        <w:t xml:space="preserve"> and </w:t>
      </w:r>
      <w:r w:rsidR="005467F2" w:rsidRPr="006B6E61">
        <w:rPr>
          <w:rFonts w:cstheme="minorHAnsi"/>
          <w:szCs w:val="22"/>
        </w:rPr>
        <w:t>screening</w:t>
      </w:r>
      <w:r w:rsidR="00A07156" w:rsidRPr="006B6E61">
        <w:rPr>
          <w:rFonts w:cstheme="minorHAnsi"/>
          <w:szCs w:val="22"/>
        </w:rPr>
        <w:t xml:space="preserve"> of prospective gun owners</w:t>
      </w:r>
      <w:r w:rsidR="00151531" w:rsidRPr="006B6E61">
        <w:rPr>
          <w:rFonts w:cstheme="minorHAnsi"/>
          <w:szCs w:val="22"/>
        </w:rPr>
        <w:t xml:space="preserve"> (including psychological profiles)</w:t>
      </w:r>
      <w:r w:rsidR="00DC0E26" w:rsidRPr="006B6E61">
        <w:rPr>
          <w:rFonts w:cstheme="minorHAnsi"/>
          <w:szCs w:val="22"/>
        </w:rPr>
        <w:t xml:space="preserve">, restricting the sale of guns to </w:t>
      </w:r>
      <w:r w:rsidR="00AF3F6D">
        <w:rPr>
          <w:rFonts w:cstheme="minorHAnsi"/>
          <w:szCs w:val="22"/>
        </w:rPr>
        <w:t>young people</w:t>
      </w:r>
      <w:r w:rsidR="00DC0E26" w:rsidRPr="006B6E61">
        <w:rPr>
          <w:rFonts w:cstheme="minorHAnsi"/>
          <w:szCs w:val="22"/>
        </w:rPr>
        <w:t>,</w:t>
      </w:r>
      <w:r w:rsidR="005467F2" w:rsidRPr="006B6E61">
        <w:rPr>
          <w:rFonts w:cstheme="minorHAnsi"/>
          <w:szCs w:val="22"/>
        </w:rPr>
        <w:t xml:space="preserve"> and banning or restricting certain firearms</w:t>
      </w:r>
      <w:r w:rsidR="00AF3F6D">
        <w:rPr>
          <w:rFonts w:cstheme="minorHAnsi"/>
          <w:szCs w:val="22"/>
        </w:rPr>
        <w:t>, such as</w:t>
      </w:r>
      <w:r w:rsidR="00730B1B" w:rsidRPr="006B6E61">
        <w:rPr>
          <w:rFonts w:cstheme="minorHAnsi"/>
          <w:szCs w:val="22"/>
        </w:rPr>
        <w:t xml:space="preserve"> handguns</w:t>
      </w:r>
      <w:r w:rsidR="005467F2" w:rsidRPr="006B6E61">
        <w:rPr>
          <w:rFonts w:cstheme="minorHAnsi"/>
          <w:szCs w:val="22"/>
        </w:rPr>
        <w:t xml:space="preserve">. </w:t>
      </w:r>
      <w:r w:rsidR="00AF3F6D">
        <w:rPr>
          <w:rFonts w:cstheme="minorHAnsi"/>
          <w:szCs w:val="22"/>
        </w:rPr>
        <w:t>Participants’ r</w:t>
      </w:r>
      <w:r w:rsidR="007E02BB" w:rsidRPr="006B6E61">
        <w:rPr>
          <w:rFonts w:cstheme="minorHAnsi"/>
          <w:szCs w:val="22"/>
        </w:rPr>
        <w:t>easons for</w:t>
      </w:r>
      <w:r w:rsidR="005467F2" w:rsidRPr="006B6E61">
        <w:rPr>
          <w:rFonts w:cstheme="minorHAnsi"/>
          <w:szCs w:val="22"/>
        </w:rPr>
        <w:t xml:space="preserve"> think</w:t>
      </w:r>
      <w:r w:rsidR="007E02BB" w:rsidRPr="006B6E61">
        <w:rPr>
          <w:rFonts w:cstheme="minorHAnsi"/>
          <w:szCs w:val="22"/>
        </w:rPr>
        <w:t>ing</w:t>
      </w:r>
      <w:r w:rsidR="005467F2" w:rsidRPr="006B6E61">
        <w:rPr>
          <w:rFonts w:cstheme="minorHAnsi"/>
          <w:szCs w:val="22"/>
        </w:rPr>
        <w:t xml:space="preserve"> </w:t>
      </w:r>
      <w:r w:rsidR="007E02BB" w:rsidRPr="006B6E61">
        <w:rPr>
          <w:rFonts w:cstheme="minorHAnsi"/>
          <w:szCs w:val="22"/>
        </w:rPr>
        <w:t>gun</w:t>
      </w:r>
      <w:r w:rsidR="005467F2" w:rsidRPr="006B6E61">
        <w:rPr>
          <w:rFonts w:cstheme="minorHAnsi"/>
          <w:szCs w:val="22"/>
        </w:rPr>
        <w:t xml:space="preserve"> laws need to be tightened</w:t>
      </w:r>
      <w:r w:rsidR="007E02BB" w:rsidRPr="006B6E61">
        <w:rPr>
          <w:rFonts w:cstheme="minorHAnsi"/>
          <w:szCs w:val="22"/>
        </w:rPr>
        <w:t xml:space="preserve"> were based on various impressions. This included </w:t>
      </w:r>
      <w:r w:rsidR="005467F2" w:rsidRPr="006B6E61">
        <w:rPr>
          <w:rFonts w:cstheme="minorHAnsi"/>
          <w:szCs w:val="22"/>
        </w:rPr>
        <w:t xml:space="preserve">the </w:t>
      </w:r>
      <w:r w:rsidR="00AF3F6D">
        <w:rPr>
          <w:rFonts w:cstheme="minorHAnsi"/>
          <w:szCs w:val="22"/>
        </w:rPr>
        <w:t>view</w:t>
      </w:r>
      <w:r w:rsidR="005467F2" w:rsidRPr="006B6E61">
        <w:rPr>
          <w:rFonts w:cstheme="minorHAnsi"/>
          <w:szCs w:val="22"/>
        </w:rPr>
        <w:t xml:space="preserve"> that gun violence is on the rise</w:t>
      </w:r>
      <w:r w:rsidR="00DC0E26" w:rsidRPr="006B6E61">
        <w:rPr>
          <w:rFonts w:cstheme="minorHAnsi"/>
          <w:szCs w:val="22"/>
        </w:rPr>
        <w:t xml:space="preserve"> (among youth in particular)</w:t>
      </w:r>
      <w:r w:rsidR="007E02BB" w:rsidRPr="006B6E61">
        <w:rPr>
          <w:rFonts w:cstheme="minorHAnsi"/>
          <w:szCs w:val="22"/>
        </w:rPr>
        <w:t>, that</w:t>
      </w:r>
      <w:r w:rsidR="00730B1B" w:rsidRPr="006B6E61">
        <w:rPr>
          <w:rFonts w:cstheme="minorHAnsi"/>
          <w:szCs w:val="22"/>
        </w:rPr>
        <w:t xml:space="preserve"> it is too easy to get</w:t>
      </w:r>
      <w:r w:rsidR="007E02BB" w:rsidRPr="006B6E61">
        <w:rPr>
          <w:rFonts w:cstheme="minorHAnsi"/>
          <w:szCs w:val="22"/>
        </w:rPr>
        <w:t xml:space="preserve"> access to</w:t>
      </w:r>
      <w:r w:rsidR="00730B1B" w:rsidRPr="006B6E61">
        <w:rPr>
          <w:rFonts w:cstheme="minorHAnsi"/>
          <w:szCs w:val="22"/>
        </w:rPr>
        <w:t xml:space="preserve"> a gun</w:t>
      </w:r>
      <w:r w:rsidR="00A07156" w:rsidRPr="006B6E61">
        <w:rPr>
          <w:rFonts w:cstheme="minorHAnsi"/>
          <w:szCs w:val="22"/>
        </w:rPr>
        <w:t xml:space="preserve"> in Canada</w:t>
      </w:r>
      <w:r w:rsidR="007E02BB" w:rsidRPr="006B6E61">
        <w:rPr>
          <w:rFonts w:cstheme="minorHAnsi"/>
          <w:szCs w:val="22"/>
        </w:rPr>
        <w:t>, that there are</w:t>
      </w:r>
      <w:r w:rsidR="005467F2" w:rsidRPr="006B6E61">
        <w:rPr>
          <w:rFonts w:cstheme="minorHAnsi"/>
          <w:szCs w:val="22"/>
        </w:rPr>
        <w:t xml:space="preserve"> too many handguns</w:t>
      </w:r>
      <w:r w:rsidR="00730B1B" w:rsidRPr="006B6E61">
        <w:rPr>
          <w:rFonts w:cstheme="minorHAnsi"/>
          <w:szCs w:val="22"/>
        </w:rPr>
        <w:t xml:space="preserve"> in circulation</w:t>
      </w:r>
      <w:r w:rsidR="007E02BB" w:rsidRPr="006B6E61">
        <w:rPr>
          <w:rFonts w:cstheme="minorHAnsi"/>
          <w:szCs w:val="22"/>
        </w:rPr>
        <w:t>,</w:t>
      </w:r>
      <w:r w:rsidR="00DC0E26" w:rsidRPr="006B6E61">
        <w:rPr>
          <w:rFonts w:cstheme="minorHAnsi"/>
          <w:szCs w:val="22"/>
        </w:rPr>
        <w:t xml:space="preserve"> and that</w:t>
      </w:r>
      <w:r w:rsidR="00730B1B" w:rsidRPr="006B6E61">
        <w:rPr>
          <w:rFonts w:cstheme="minorHAnsi"/>
          <w:szCs w:val="22"/>
        </w:rPr>
        <w:t xml:space="preserve"> no one </w:t>
      </w:r>
      <w:r w:rsidR="007E02BB" w:rsidRPr="006B6E61">
        <w:rPr>
          <w:rFonts w:cstheme="minorHAnsi"/>
          <w:szCs w:val="22"/>
        </w:rPr>
        <w:t>‘</w:t>
      </w:r>
      <w:r w:rsidR="00730B1B" w:rsidRPr="006B6E61">
        <w:rPr>
          <w:rFonts w:cstheme="minorHAnsi"/>
          <w:szCs w:val="22"/>
        </w:rPr>
        <w:t>needs</w:t>
      </w:r>
      <w:r w:rsidR="007E02BB" w:rsidRPr="006B6E61">
        <w:rPr>
          <w:rFonts w:cstheme="minorHAnsi"/>
          <w:szCs w:val="22"/>
        </w:rPr>
        <w:t>’</w:t>
      </w:r>
      <w:r w:rsidR="00730B1B" w:rsidRPr="006B6E61">
        <w:rPr>
          <w:rFonts w:cstheme="minorHAnsi"/>
          <w:szCs w:val="22"/>
        </w:rPr>
        <w:t xml:space="preserve"> a</w:t>
      </w:r>
      <w:r w:rsidR="00B721F4" w:rsidRPr="006B6E61">
        <w:rPr>
          <w:rFonts w:cstheme="minorHAnsi"/>
          <w:szCs w:val="22"/>
        </w:rPr>
        <w:t xml:space="preserve"> gun, especially a</w:t>
      </w:r>
      <w:r w:rsidR="00730B1B" w:rsidRPr="006B6E61">
        <w:rPr>
          <w:rFonts w:cstheme="minorHAnsi"/>
          <w:szCs w:val="22"/>
        </w:rPr>
        <w:t xml:space="preserve"> handgun.</w:t>
      </w:r>
      <w:r w:rsidR="00DC0E26" w:rsidRPr="006B6E61">
        <w:rPr>
          <w:rFonts w:cstheme="minorHAnsi"/>
          <w:szCs w:val="22"/>
        </w:rPr>
        <w:t xml:space="preserve"> </w:t>
      </w:r>
      <w:r w:rsidR="00980796" w:rsidRPr="006B6E61">
        <w:rPr>
          <w:rFonts w:cstheme="minorHAnsi"/>
          <w:szCs w:val="22"/>
        </w:rPr>
        <w:t>A few</w:t>
      </w:r>
      <w:r w:rsidR="00DC0E26" w:rsidRPr="006B6E61">
        <w:rPr>
          <w:rFonts w:cstheme="minorHAnsi"/>
          <w:szCs w:val="22"/>
        </w:rPr>
        <w:t xml:space="preserve"> who </w:t>
      </w:r>
      <w:r w:rsidR="00A07156" w:rsidRPr="006B6E61">
        <w:rPr>
          <w:rFonts w:cstheme="minorHAnsi"/>
          <w:szCs w:val="22"/>
        </w:rPr>
        <w:t>said</w:t>
      </w:r>
      <w:r w:rsidR="00DC0E26" w:rsidRPr="006B6E61">
        <w:rPr>
          <w:rFonts w:cstheme="minorHAnsi"/>
          <w:szCs w:val="22"/>
        </w:rPr>
        <w:t xml:space="preserve"> that there are too many handguns in </w:t>
      </w:r>
      <w:proofErr w:type="gramStart"/>
      <w:r w:rsidR="00DC0E26" w:rsidRPr="006B6E61">
        <w:rPr>
          <w:rFonts w:cstheme="minorHAnsi"/>
          <w:szCs w:val="22"/>
        </w:rPr>
        <w:t>circulation</w:t>
      </w:r>
      <w:r w:rsidR="00A07156" w:rsidRPr="006B6E61">
        <w:rPr>
          <w:rFonts w:cstheme="minorHAnsi"/>
          <w:szCs w:val="22"/>
        </w:rPr>
        <w:t>,</w:t>
      </w:r>
      <w:r w:rsidR="00DC0E26" w:rsidRPr="006B6E61">
        <w:rPr>
          <w:rFonts w:cstheme="minorHAnsi"/>
          <w:szCs w:val="22"/>
        </w:rPr>
        <w:t xml:space="preserve"> or</w:t>
      </w:r>
      <w:proofErr w:type="gramEnd"/>
      <w:r w:rsidR="00DC0E26" w:rsidRPr="006B6E61">
        <w:rPr>
          <w:rFonts w:cstheme="minorHAnsi"/>
          <w:szCs w:val="22"/>
        </w:rPr>
        <w:t xml:space="preserve"> believe that possession of guns is on the rise</w:t>
      </w:r>
      <w:r w:rsidR="00A07156" w:rsidRPr="006B6E61">
        <w:rPr>
          <w:rFonts w:cstheme="minorHAnsi"/>
          <w:szCs w:val="22"/>
        </w:rPr>
        <w:t>,</w:t>
      </w:r>
      <w:r w:rsidR="00DC0E26" w:rsidRPr="006B6E61">
        <w:rPr>
          <w:rFonts w:cstheme="minorHAnsi"/>
          <w:szCs w:val="22"/>
        </w:rPr>
        <w:t xml:space="preserve"> felt that this is a sign that </w:t>
      </w:r>
      <w:r w:rsidR="00980796" w:rsidRPr="006B6E61">
        <w:rPr>
          <w:rFonts w:cstheme="minorHAnsi"/>
          <w:szCs w:val="22"/>
        </w:rPr>
        <w:t>licensing laws are</w:t>
      </w:r>
      <w:r w:rsidR="000A2C6B" w:rsidRPr="006B6E61">
        <w:rPr>
          <w:rFonts w:cstheme="minorHAnsi"/>
          <w:szCs w:val="22"/>
        </w:rPr>
        <w:t xml:space="preserve"> too lax/</w:t>
      </w:r>
      <w:r w:rsidR="00DC0E26" w:rsidRPr="006B6E61">
        <w:rPr>
          <w:rFonts w:cstheme="minorHAnsi"/>
          <w:szCs w:val="22"/>
        </w:rPr>
        <w:t>not restrict</w:t>
      </w:r>
      <w:r w:rsidR="00980796" w:rsidRPr="006B6E61">
        <w:rPr>
          <w:rFonts w:cstheme="minorHAnsi"/>
          <w:szCs w:val="22"/>
        </w:rPr>
        <w:t>ive</w:t>
      </w:r>
      <w:r w:rsidR="00DC0E26" w:rsidRPr="006B6E61">
        <w:rPr>
          <w:rFonts w:cstheme="minorHAnsi"/>
          <w:szCs w:val="22"/>
        </w:rPr>
        <w:t xml:space="preserve"> enough.</w:t>
      </w:r>
      <w:r w:rsidR="00B963AE" w:rsidRPr="006B6E61">
        <w:rPr>
          <w:rFonts w:cstheme="minorHAnsi"/>
          <w:szCs w:val="22"/>
        </w:rPr>
        <w:t xml:space="preserve"> </w:t>
      </w:r>
    </w:p>
    <w:p w14:paraId="52A13083" w14:textId="77777777" w:rsidR="00B963AE" w:rsidRPr="006B6E61" w:rsidRDefault="00B963AE" w:rsidP="00F179BE">
      <w:pPr>
        <w:ind w:right="6"/>
        <w:rPr>
          <w:rFonts w:cstheme="minorHAnsi"/>
          <w:szCs w:val="22"/>
        </w:rPr>
      </w:pPr>
    </w:p>
    <w:p w14:paraId="3A50668F" w14:textId="7EAA33D1" w:rsidR="005467F2" w:rsidRPr="006B6E61" w:rsidRDefault="00B963AE" w:rsidP="00F179BE">
      <w:pPr>
        <w:ind w:right="6"/>
        <w:rPr>
          <w:rFonts w:cstheme="minorHAnsi"/>
          <w:szCs w:val="22"/>
        </w:rPr>
      </w:pPr>
      <w:r w:rsidRPr="006B6E61">
        <w:rPr>
          <w:rFonts w:cstheme="minorHAnsi"/>
          <w:szCs w:val="22"/>
        </w:rPr>
        <w:t>Most participants of the opinion that</w:t>
      </w:r>
      <w:r w:rsidR="005467F2" w:rsidRPr="006B6E61">
        <w:rPr>
          <w:rFonts w:cstheme="minorHAnsi"/>
          <w:szCs w:val="22"/>
        </w:rPr>
        <w:t xml:space="preserve"> no change</w:t>
      </w:r>
      <w:r w:rsidRPr="006B6E61">
        <w:rPr>
          <w:rFonts w:cstheme="minorHAnsi"/>
          <w:szCs w:val="22"/>
        </w:rPr>
        <w:t xml:space="preserve"> in gun laws</w:t>
      </w:r>
      <w:r w:rsidR="005467F2" w:rsidRPr="006B6E61">
        <w:rPr>
          <w:rFonts w:cstheme="minorHAnsi"/>
          <w:szCs w:val="22"/>
        </w:rPr>
        <w:t xml:space="preserve"> is needed </w:t>
      </w:r>
      <w:r w:rsidRPr="006B6E61">
        <w:rPr>
          <w:rFonts w:cstheme="minorHAnsi"/>
          <w:szCs w:val="22"/>
        </w:rPr>
        <w:t>suggested that</w:t>
      </w:r>
      <w:r w:rsidR="005467F2" w:rsidRPr="006B6E61">
        <w:rPr>
          <w:rFonts w:cstheme="minorHAnsi"/>
          <w:szCs w:val="22"/>
        </w:rPr>
        <w:t xml:space="preserve"> the rules and regulations</w:t>
      </w:r>
      <w:r w:rsidRPr="006B6E61">
        <w:rPr>
          <w:rFonts w:cstheme="minorHAnsi"/>
          <w:szCs w:val="22"/>
        </w:rPr>
        <w:t xml:space="preserve"> regarding possession of </w:t>
      </w:r>
      <w:r w:rsidR="00980796" w:rsidRPr="006B6E61">
        <w:rPr>
          <w:rFonts w:cstheme="minorHAnsi"/>
          <w:szCs w:val="22"/>
        </w:rPr>
        <w:t>guns</w:t>
      </w:r>
      <w:r w:rsidR="005467F2" w:rsidRPr="006B6E61">
        <w:rPr>
          <w:rFonts w:cstheme="minorHAnsi"/>
          <w:szCs w:val="22"/>
        </w:rPr>
        <w:t xml:space="preserve"> are strict enough</w:t>
      </w:r>
      <w:r w:rsidRPr="006B6E61">
        <w:rPr>
          <w:rFonts w:cstheme="minorHAnsi"/>
          <w:szCs w:val="22"/>
        </w:rPr>
        <w:t xml:space="preserve"> and rigorously applied</w:t>
      </w:r>
      <w:r w:rsidR="000A2C6B" w:rsidRPr="006B6E61">
        <w:rPr>
          <w:rFonts w:cstheme="minorHAnsi"/>
          <w:szCs w:val="22"/>
        </w:rPr>
        <w:t xml:space="preserve"> (e.g.</w:t>
      </w:r>
      <w:r w:rsidR="00A07156" w:rsidRPr="006B6E61">
        <w:rPr>
          <w:rFonts w:cstheme="minorHAnsi"/>
          <w:szCs w:val="22"/>
        </w:rPr>
        <w:t>,</w:t>
      </w:r>
      <w:r w:rsidR="000A2C6B" w:rsidRPr="006B6E61">
        <w:rPr>
          <w:rFonts w:cstheme="minorHAnsi"/>
          <w:szCs w:val="22"/>
        </w:rPr>
        <w:t xml:space="preserve"> rules regarding prohibited and restricted weapons, rules regarding round capacity, background checks)</w:t>
      </w:r>
      <w:r w:rsidR="00894931" w:rsidRPr="006B6E61">
        <w:rPr>
          <w:rFonts w:cstheme="minorHAnsi"/>
          <w:szCs w:val="22"/>
        </w:rPr>
        <w:t xml:space="preserve"> or that changes to gun laws will not address the root cause of violent crimes in Canada</w:t>
      </w:r>
      <w:r w:rsidRPr="006B6E61">
        <w:rPr>
          <w:rFonts w:cstheme="minorHAnsi"/>
          <w:szCs w:val="22"/>
        </w:rPr>
        <w:t xml:space="preserve">. </w:t>
      </w:r>
      <w:r w:rsidR="00375E78">
        <w:rPr>
          <w:rFonts w:cstheme="minorHAnsi"/>
          <w:szCs w:val="22"/>
        </w:rPr>
        <w:t xml:space="preserve">These participants felt that more social interventions are needed to address the factors that can lead to gun violence. </w:t>
      </w:r>
      <w:r w:rsidRPr="0046572A">
        <w:rPr>
          <w:rFonts w:cstheme="minorHAnsi"/>
          <w:szCs w:val="22"/>
        </w:rPr>
        <w:t>Some others</w:t>
      </w:r>
      <w:r w:rsidR="005467F2" w:rsidRPr="0046572A">
        <w:rPr>
          <w:rFonts w:cstheme="minorHAnsi"/>
          <w:szCs w:val="22"/>
        </w:rPr>
        <w:t xml:space="preserve"> do not </w:t>
      </w:r>
      <w:r w:rsidR="0046572A" w:rsidRPr="0046572A">
        <w:rPr>
          <w:rFonts w:cstheme="minorHAnsi"/>
          <w:szCs w:val="22"/>
        </w:rPr>
        <w:t xml:space="preserve">believe there is a gun problem </w:t>
      </w:r>
      <w:r w:rsidR="005467F2" w:rsidRPr="0046572A">
        <w:rPr>
          <w:rFonts w:cstheme="minorHAnsi"/>
          <w:szCs w:val="22"/>
        </w:rPr>
        <w:t>that</w:t>
      </w:r>
      <w:r w:rsidR="005467F2" w:rsidRPr="006B6E61">
        <w:rPr>
          <w:rFonts w:cstheme="minorHAnsi"/>
          <w:szCs w:val="22"/>
        </w:rPr>
        <w:t xml:space="preserve"> would warrant changing the laws</w:t>
      </w:r>
      <w:r w:rsidRPr="006B6E61">
        <w:rPr>
          <w:rFonts w:cstheme="minorHAnsi"/>
          <w:szCs w:val="22"/>
        </w:rPr>
        <w:t xml:space="preserve"> or do not see it as a ‘national’ problem</w:t>
      </w:r>
      <w:r w:rsidR="00730B1B" w:rsidRPr="006B6E61">
        <w:rPr>
          <w:rFonts w:cstheme="minorHAnsi"/>
          <w:szCs w:val="22"/>
        </w:rPr>
        <w:t xml:space="preserve"> (e.g.</w:t>
      </w:r>
      <w:r w:rsidR="00AF3F6D">
        <w:rPr>
          <w:rFonts w:cstheme="minorHAnsi"/>
          <w:szCs w:val="22"/>
        </w:rPr>
        <w:t>,</w:t>
      </w:r>
      <w:r w:rsidR="00730B1B" w:rsidRPr="006B6E61">
        <w:rPr>
          <w:rFonts w:cstheme="minorHAnsi"/>
          <w:szCs w:val="22"/>
        </w:rPr>
        <w:t xml:space="preserve"> if </w:t>
      </w:r>
      <w:r w:rsidR="00912333" w:rsidRPr="006B6E61">
        <w:rPr>
          <w:rFonts w:cstheme="minorHAnsi"/>
          <w:szCs w:val="22"/>
        </w:rPr>
        <w:t>there is</w:t>
      </w:r>
      <w:r w:rsidR="00730B1B" w:rsidRPr="006B6E61">
        <w:rPr>
          <w:rFonts w:cstheme="minorHAnsi"/>
          <w:szCs w:val="22"/>
        </w:rPr>
        <w:t xml:space="preserve"> a problem it is regional)</w:t>
      </w:r>
      <w:r w:rsidR="005467F2" w:rsidRPr="006B6E61">
        <w:rPr>
          <w:rFonts w:cstheme="minorHAnsi"/>
          <w:szCs w:val="22"/>
        </w:rPr>
        <w:t>.</w:t>
      </w:r>
      <w:r w:rsidR="007B1BC2" w:rsidRPr="006B6E61">
        <w:rPr>
          <w:rFonts w:cstheme="minorHAnsi"/>
          <w:szCs w:val="22"/>
        </w:rPr>
        <w:t xml:space="preserve"> </w:t>
      </w:r>
      <w:r w:rsidR="00375E78">
        <w:rPr>
          <w:rFonts w:cstheme="minorHAnsi"/>
          <w:szCs w:val="22"/>
        </w:rPr>
        <w:t>Finally, those</w:t>
      </w:r>
      <w:r w:rsidR="00912333" w:rsidRPr="006B6E61">
        <w:rPr>
          <w:rFonts w:cstheme="minorHAnsi"/>
          <w:szCs w:val="22"/>
        </w:rPr>
        <w:t xml:space="preserve"> who do not think gun laws need to be changed</w:t>
      </w:r>
      <w:r w:rsidR="007B1BC2" w:rsidRPr="006B6E61">
        <w:rPr>
          <w:rFonts w:cstheme="minorHAnsi"/>
          <w:szCs w:val="22"/>
        </w:rPr>
        <w:t xml:space="preserve"> </w:t>
      </w:r>
      <w:r w:rsidR="00912333" w:rsidRPr="006B6E61">
        <w:rPr>
          <w:rFonts w:cstheme="minorHAnsi"/>
          <w:szCs w:val="22"/>
        </w:rPr>
        <w:t>suggested</w:t>
      </w:r>
      <w:r w:rsidR="007B1BC2" w:rsidRPr="006B6E61">
        <w:rPr>
          <w:rFonts w:cstheme="minorHAnsi"/>
          <w:szCs w:val="22"/>
        </w:rPr>
        <w:t xml:space="preserve"> that gun violence is committed</w:t>
      </w:r>
      <w:r w:rsidR="00912333" w:rsidRPr="006B6E61">
        <w:rPr>
          <w:rFonts w:cstheme="minorHAnsi"/>
          <w:szCs w:val="22"/>
        </w:rPr>
        <w:t xml:space="preserve"> primarily</w:t>
      </w:r>
      <w:r w:rsidR="007B1BC2" w:rsidRPr="006B6E61">
        <w:rPr>
          <w:rFonts w:cstheme="minorHAnsi"/>
          <w:szCs w:val="22"/>
        </w:rPr>
        <w:t xml:space="preserve"> as a result of stolen guns</w:t>
      </w:r>
      <w:r w:rsidR="00912333" w:rsidRPr="006B6E61">
        <w:rPr>
          <w:rFonts w:cstheme="minorHAnsi"/>
          <w:szCs w:val="22"/>
        </w:rPr>
        <w:t>,</w:t>
      </w:r>
      <w:r w:rsidR="007B1BC2" w:rsidRPr="006B6E61">
        <w:rPr>
          <w:rFonts w:cstheme="minorHAnsi"/>
          <w:szCs w:val="22"/>
        </w:rPr>
        <w:t xml:space="preserve"> so</w:t>
      </w:r>
      <w:r w:rsidR="00912333" w:rsidRPr="006B6E61">
        <w:rPr>
          <w:rFonts w:cstheme="minorHAnsi"/>
          <w:szCs w:val="22"/>
        </w:rPr>
        <w:t xml:space="preserve"> </w:t>
      </w:r>
      <w:r w:rsidR="007B1BC2" w:rsidRPr="006B6E61">
        <w:rPr>
          <w:rFonts w:cstheme="minorHAnsi"/>
          <w:szCs w:val="22"/>
        </w:rPr>
        <w:t>restricting their legal possession w</w:t>
      </w:r>
      <w:r w:rsidR="00912333" w:rsidRPr="006B6E61">
        <w:rPr>
          <w:rFonts w:cstheme="minorHAnsi"/>
          <w:szCs w:val="22"/>
        </w:rPr>
        <w:t>ill not</w:t>
      </w:r>
      <w:r w:rsidR="007B1BC2" w:rsidRPr="006B6E61">
        <w:rPr>
          <w:rFonts w:cstheme="minorHAnsi"/>
          <w:szCs w:val="22"/>
        </w:rPr>
        <w:t xml:space="preserve"> solve the problem</w:t>
      </w:r>
      <w:r w:rsidR="00912333" w:rsidRPr="006B6E61">
        <w:rPr>
          <w:rFonts w:cstheme="minorHAnsi"/>
          <w:szCs w:val="22"/>
        </w:rPr>
        <w:t xml:space="preserve"> of gun violence</w:t>
      </w:r>
      <w:r w:rsidR="00A07156" w:rsidRPr="006B6E61">
        <w:rPr>
          <w:rFonts w:cstheme="minorHAnsi"/>
          <w:szCs w:val="22"/>
        </w:rPr>
        <w:t xml:space="preserve"> in Canada</w:t>
      </w:r>
      <w:r w:rsidR="007B1BC2" w:rsidRPr="006B6E61">
        <w:rPr>
          <w:rFonts w:cstheme="minorHAnsi"/>
          <w:szCs w:val="22"/>
        </w:rPr>
        <w:t>.</w:t>
      </w:r>
    </w:p>
    <w:p w14:paraId="01FC8724" w14:textId="77777777" w:rsidR="007F7508" w:rsidRPr="006B6E61" w:rsidRDefault="007F7508" w:rsidP="00F179BE">
      <w:pPr>
        <w:pStyle w:val="ListParagraph"/>
        <w:ind w:left="360" w:right="6"/>
        <w:rPr>
          <w:rFonts w:cstheme="minorHAnsi"/>
          <w:b/>
          <w:szCs w:val="22"/>
        </w:rPr>
      </w:pPr>
    </w:p>
    <w:p w14:paraId="72A561F5" w14:textId="2F005539" w:rsidR="00AA2F92" w:rsidRPr="006B6E61" w:rsidRDefault="00AA2F92" w:rsidP="001F5EE4">
      <w:pPr>
        <w:pStyle w:val="Heading3"/>
      </w:pPr>
      <w:r w:rsidRPr="006B6E61">
        <w:t>Sources of guns used in violent crimes</w:t>
      </w:r>
    </w:p>
    <w:p w14:paraId="0C019EE2" w14:textId="0F9FF55A" w:rsidR="008C257D" w:rsidRPr="006B6E61" w:rsidRDefault="008C257D" w:rsidP="00F179BE">
      <w:pPr>
        <w:ind w:right="6"/>
        <w:rPr>
          <w:rFonts w:cstheme="minorHAnsi"/>
          <w:szCs w:val="22"/>
        </w:rPr>
      </w:pPr>
      <w:r w:rsidRPr="00375E78">
        <w:rPr>
          <w:rFonts w:cstheme="minorHAnsi"/>
          <w:szCs w:val="22"/>
        </w:rPr>
        <w:t>While there</w:t>
      </w:r>
      <w:r w:rsidR="0065222B" w:rsidRPr="00375E78">
        <w:rPr>
          <w:rFonts w:cstheme="minorHAnsi"/>
          <w:szCs w:val="22"/>
        </w:rPr>
        <w:t xml:space="preserve"> </w:t>
      </w:r>
      <w:r w:rsidRPr="00375E78">
        <w:rPr>
          <w:rFonts w:cstheme="minorHAnsi"/>
          <w:szCs w:val="22"/>
        </w:rPr>
        <w:t>were</w:t>
      </w:r>
      <w:r w:rsidR="0065222B" w:rsidRPr="00375E78">
        <w:rPr>
          <w:rFonts w:cstheme="minorHAnsi"/>
          <w:szCs w:val="22"/>
        </w:rPr>
        <w:t xml:space="preserve"> differences of opinion</w:t>
      </w:r>
      <w:r w:rsidRPr="00375E78">
        <w:rPr>
          <w:rFonts w:cstheme="minorHAnsi"/>
          <w:szCs w:val="22"/>
        </w:rPr>
        <w:t xml:space="preserve"> within each group</w:t>
      </w:r>
      <w:r w:rsidR="0065222B" w:rsidRPr="00375E78">
        <w:rPr>
          <w:rFonts w:cstheme="minorHAnsi"/>
          <w:szCs w:val="22"/>
        </w:rPr>
        <w:t xml:space="preserve"> </w:t>
      </w:r>
      <w:r w:rsidRPr="00375E78">
        <w:rPr>
          <w:rFonts w:cstheme="minorHAnsi"/>
          <w:szCs w:val="22"/>
        </w:rPr>
        <w:t>regarding</w:t>
      </w:r>
      <w:r w:rsidR="0065222B" w:rsidRPr="00375E78">
        <w:rPr>
          <w:rFonts w:cstheme="minorHAnsi"/>
          <w:szCs w:val="22"/>
        </w:rPr>
        <w:t xml:space="preserve"> the primary source of guns used in violent crimes in Canada</w:t>
      </w:r>
      <w:r w:rsidRPr="00375E78">
        <w:rPr>
          <w:rFonts w:cstheme="minorHAnsi"/>
          <w:szCs w:val="22"/>
        </w:rPr>
        <w:t>, m</w:t>
      </w:r>
      <w:r w:rsidR="0065222B" w:rsidRPr="00375E78">
        <w:rPr>
          <w:rFonts w:cstheme="minorHAnsi"/>
          <w:szCs w:val="22"/>
        </w:rPr>
        <w:t>ost</w:t>
      </w:r>
      <w:r w:rsidRPr="00375E78">
        <w:rPr>
          <w:rFonts w:cstheme="minorHAnsi"/>
          <w:szCs w:val="22"/>
        </w:rPr>
        <w:t xml:space="preserve"> participants</w:t>
      </w:r>
      <w:r w:rsidR="0065222B" w:rsidRPr="00375E78">
        <w:rPr>
          <w:rFonts w:cstheme="minorHAnsi"/>
          <w:szCs w:val="22"/>
        </w:rPr>
        <w:t xml:space="preserve"> think </w:t>
      </w:r>
      <w:r w:rsidRPr="00375E78">
        <w:rPr>
          <w:rFonts w:cstheme="minorHAnsi"/>
          <w:szCs w:val="22"/>
        </w:rPr>
        <w:t>they</w:t>
      </w:r>
      <w:r w:rsidR="0065222B" w:rsidRPr="00375E78">
        <w:rPr>
          <w:rFonts w:cstheme="minorHAnsi"/>
          <w:szCs w:val="22"/>
        </w:rPr>
        <w:t xml:space="preserve"> are mainly smuggled from the U.S.</w:t>
      </w:r>
      <w:r w:rsidRPr="00375E78">
        <w:rPr>
          <w:rFonts w:cstheme="minorHAnsi"/>
          <w:szCs w:val="22"/>
        </w:rPr>
        <w:t xml:space="preserve"> (but also</w:t>
      </w:r>
      <w:r w:rsidR="0065222B" w:rsidRPr="00375E78">
        <w:rPr>
          <w:rFonts w:cstheme="minorHAnsi"/>
          <w:szCs w:val="22"/>
        </w:rPr>
        <w:t xml:space="preserve"> elsewhere</w:t>
      </w:r>
      <w:r w:rsidRPr="00375E78">
        <w:rPr>
          <w:rFonts w:cstheme="minorHAnsi"/>
          <w:szCs w:val="22"/>
        </w:rPr>
        <w:t>), with p</w:t>
      </w:r>
      <w:r w:rsidR="0065222B" w:rsidRPr="00375E78">
        <w:rPr>
          <w:rFonts w:cstheme="minorHAnsi"/>
          <w:szCs w:val="22"/>
        </w:rPr>
        <w:t xml:space="preserve">articipants in </w:t>
      </w:r>
      <w:r w:rsidR="00375E78" w:rsidRPr="00375E78">
        <w:rPr>
          <w:rFonts w:cstheme="minorHAnsi"/>
          <w:szCs w:val="22"/>
        </w:rPr>
        <w:t xml:space="preserve">Burnaby, </w:t>
      </w:r>
      <w:r w:rsidR="0065222B" w:rsidRPr="00375E78">
        <w:rPr>
          <w:rFonts w:cstheme="minorHAnsi"/>
          <w:szCs w:val="22"/>
        </w:rPr>
        <w:t>Sherbrooke and Sarnia</w:t>
      </w:r>
      <w:r w:rsidRPr="00375E78">
        <w:rPr>
          <w:rFonts w:cstheme="minorHAnsi"/>
          <w:szCs w:val="22"/>
        </w:rPr>
        <w:t xml:space="preserve"> most likely to believe this</w:t>
      </w:r>
      <w:r w:rsidR="0065222B" w:rsidRPr="00375E78">
        <w:rPr>
          <w:rFonts w:cstheme="minorHAnsi"/>
          <w:szCs w:val="22"/>
        </w:rPr>
        <w:t>.</w:t>
      </w:r>
      <w:r w:rsidR="0065222B" w:rsidRPr="006B6E61">
        <w:rPr>
          <w:rFonts w:cstheme="minorHAnsi"/>
          <w:szCs w:val="22"/>
        </w:rPr>
        <w:t xml:space="preserve"> Reasons for thinking this include</w:t>
      </w:r>
      <w:r w:rsidRPr="006B6E61">
        <w:rPr>
          <w:rFonts w:cstheme="minorHAnsi"/>
          <w:szCs w:val="22"/>
        </w:rPr>
        <w:t>d</w:t>
      </w:r>
      <w:r w:rsidR="00AA15B0" w:rsidRPr="006B6E61">
        <w:rPr>
          <w:rFonts w:cstheme="minorHAnsi"/>
          <w:szCs w:val="22"/>
        </w:rPr>
        <w:t xml:space="preserve"> media reports,</w:t>
      </w:r>
      <w:r w:rsidR="00217242" w:rsidRPr="006B6E61">
        <w:rPr>
          <w:rFonts w:cstheme="minorHAnsi"/>
          <w:szCs w:val="22"/>
        </w:rPr>
        <w:t xml:space="preserve"> the sheer number of guns in the U.S</w:t>
      </w:r>
      <w:r w:rsidRPr="006B6E61">
        <w:rPr>
          <w:rFonts w:cstheme="minorHAnsi"/>
          <w:szCs w:val="22"/>
        </w:rPr>
        <w:t xml:space="preserve"> (i.e.</w:t>
      </w:r>
      <w:r w:rsidR="00894931" w:rsidRPr="006B6E61">
        <w:rPr>
          <w:rFonts w:cstheme="minorHAnsi"/>
          <w:szCs w:val="22"/>
        </w:rPr>
        <w:t>,</w:t>
      </w:r>
      <w:r w:rsidRPr="006B6E61">
        <w:rPr>
          <w:rFonts w:cstheme="minorHAnsi"/>
          <w:szCs w:val="22"/>
        </w:rPr>
        <w:t xml:space="preserve"> their availability)</w:t>
      </w:r>
      <w:r w:rsidR="00217242" w:rsidRPr="006B6E61">
        <w:rPr>
          <w:rFonts w:cstheme="minorHAnsi"/>
          <w:szCs w:val="22"/>
        </w:rPr>
        <w:t xml:space="preserve">, the fact that </w:t>
      </w:r>
      <w:r w:rsidRPr="006B6E61">
        <w:rPr>
          <w:rFonts w:cstheme="minorHAnsi"/>
          <w:szCs w:val="22"/>
        </w:rPr>
        <w:t>guns</w:t>
      </w:r>
      <w:r w:rsidR="00217242" w:rsidRPr="006B6E61">
        <w:rPr>
          <w:rFonts w:cstheme="minorHAnsi"/>
          <w:szCs w:val="22"/>
        </w:rPr>
        <w:t xml:space="preserve"> are</w:t>
      </w:r>
      <w:r w:rsidR="0065222B" w:rsidRPr="006B6E61">
        <w:rPr>
          <w:rFonts w:cstheme="minorHAnsi"/>
          <w:szCs w:val="22"/>
        </w:rPr>
        <w:t xml:space="preserve"> more easily available in the U.S. </w:t>
      </w:r>
      <w:r w:rsidRPr="006B6E61">
        <w:rPr>
          <w:rFonts w:cstheme="minorHAnsi"/>
          <w:szCs w:val="22"/>
        </w:rPr>
        <w:t>and</w:t>
      </w:r>
      <w:r w:rsidR="0065222B" w:rsidRPr="006B6E61">
        <w:rPr>
          <w:rFonts w:cstheme="minorHAnsi"/>
          <w:szCs w:val="22"/>
        </w:rPr>
        <w:t xml:space="preserve"> much more severely restricted in Canada (hence harder to get here</w:t>
      </w:r>
      <w:r w:rsidRPr="006B6E61">
        <w:rPr>
          <w:rFonts w:cstheme="minorHAnsi"/>
          <w:szCs w:val="22"/>
        </w:rPr>
        <w:t xml:space="preserve"> legally</w:t>
      </w:r>
      <w:r w:rsidR="0065222B" w:rsidRPr="006B6E61">
        <w:rPr>
          <w:rFonts w:cstheme="minorHAnsi"/>
          <w:szCs w:val="22"/>
        </w:rPr>
        <w:t xml:space="preserve">), </w:t>
      </w:r>
      <w:r w:rsidR="00217242" w:rsidRPr="006B6E61">
        <w:rPr>
          <w:rFonts w:cstheme="minorHAnsi"/>
          <w:szCs w:val="22"/>
        </w:rPr>
        <w:t xml:space="preserve">the proximity of the U.S. border which makes smuggling easier, and </w:t>
      </w:r>
      <w:r w:rsidR="0065222B" w:rsidRPr="006B6E61">
        <w:rPr>
          <w:rFonts w:cstheme="minorHAnsi"/>
          <w:szCs w:val="22"/>
        </w:rPr>
        <w:t>the belief in an extensive black market in weapons</w:t>
      </w:r>
      <w:r w:rsidRPr="006B6E61">
        <w:rPr>
          <w:rFonts w:cstheme="minorHAnsi"/>
          <w:szCs w:val="22"/>
        </w:rPr>
        <w:t>.</w:t>
      </w:r>
    </w:p>
    <w:p w14:paraId="34B14BD4" w14:textId="77777777" w:rsidR="00F179BE" w:rsidRPr="006B6E61" w:rsidRDefault="00F179BE" w:rsidP="00F179BE">
      <w:pPr>
        <w:ind w:right="6"/>
        <w:rPr>
          <w:rFonts w:cstheme="minorHAnsi"/>
          <w:szCs w:val="22"/>
        </w:rPr>
      </w:pPr>
    </w:p>
    <w:p w14:paraId="78D0C388" w14:textId="0E443BBD" w:rsidR="0065222B" w:rsidRPr="006B6E61" w:rsidRDefault="008C257D" w:rsidP="00F179BE">
      <w:pPr>
        <w:ind w:right="6"/>
        <w:rPr>
          <w:rFonts w:cstheme="minorHAnsi"/>
          <w:szCs w:val="22"/>
        </w:rPr>
      </w:pPr>
      <w:r w:rsidRPr="006B6E61">
        <w:rPr>
          <w:rFonts w:cstheme="minorHAnsi"/>
          <w:szCs w:val="22"/>
        </w:rPr>
        <w:t>Participants who believe that the main source of guns used in shootings in Canada are stolen</w:t>
      </w:r>
      <w:r w:rsidR="00375E78">
        <w:rPr>
          <w:rFonts w:cstheme="minorHAnsi"/>
          <w:szCs w:val="22"/>
        </w:rPr>
        <w:t xml:space="preserve"> from legal gun owners</w:t>
      </w:r>
      <w:r w:rsidRPr="006B6E61">
        <w:rPr>
          <w:rFonts w:cstheme="minorHAnsi"/>
          <w:szCs w:val="22"/>
        </w:rPr>
        <w:t xml:space="preserve"> referred to</w:t>
      </w:r>
      <w:r w:rsidR="00217242" w:rsidRPr="006B6E61">
        <w:rPr>
          <w:rFonts w:cstheme="minorHAnsi"/>
          <w:szCs w:val="22"/>
        </w:rPr>
        <w:t xml:space="preserve"> anecdotal evidence,</w:t>
      </w:r>
      <w:r w:rsidR="0065222B" w:rsidRPr="006B6E61">
        <w:rPr>
          <w:rFonts w:cstheme="minorHAnsi"/>
          <w:szCs w:val="22"/>
        </w:rPr>
        <w:t xml:space="preserve"> the impression that </w:t>
      </w:r>
      <w:r w:rsidR="00C94998" w:rsidRPr="006B6E61">
        <w:rPr>
          <w:rFonts w:cstheme="minorHAnsi"/>
          <w:szCs w:val="22"/>
        </w:rPr>
        <w:t>using a stolen gun to commit a crime</w:t>
      </w:r>
      <w:r w:rsidR="0065222B" w:rsidRPr="006B6E61">
        <w:rPr>
          <w:rFonts w:cstheme="minorHAnsi"/>
          <w:szCs w:val="22"/>
        </w:rPr>
        <w:t xml:space="preserve"> makes t</w:t>
      </w:r>
      <w:r w:rsidR="00C94998" w:rsidRPr="006B6E61">
        <w:rPr>
          <w:rFonts w:cstheme="minorHAnsi"/>
          <w:szCs w:val="22"/>
        </w:rPr>
        <w:t>he crime</w:t>
      </w:r>
      <w:r w:rsidR="0065222B" w:rsidRPr="006B6E61">
        <w:rPr>
          <w:rFonts w:cstheme="minorHAnsi"/>
          <w:szCs w:val="22"/>
        </w:rPr>
        <w:t xml:space="preserve"> less easy to trace (e.g.</w:t>
      </w:r>
      <w:r w:rsidR="00375E78">
        <w:rPr>
          <w:rFonts w:cstheme="minorHAnsi"/>
          <w:szCs w:val="22"/>
        </w:rPr>
        <w:t>,</w:t>
      </w:r>
      <w:r w:rsidR="0065222B" w:rsidRPr="006B6E61">
        <w:rPr>
          <w:rFonts w:cstheme="minorHAnsi"/>
          <w:szCs w:val="22"/>
        </w:rPr>
        <w:t xml:space="preserve"> if someone purchased a gun </w:t>
      </w:r>
      <w:r w:rsidR="00C94998" w:rsidRPr="006B6E61">
        <w:rPr>
          <w:rFonts w:cstheme="minorHAnsi"/>
          <w:szCs w:val="22"/>
        </w:rPr>
        <w:t>and</w:t>
      </w:r>
      <w:r w:rsidR="0065222B" w:rsidRPr="006B6E61">
        <w:rPr>
          <w:rFonts w:cstheme="minorHAnsi"/>
          <w:szCs w:val="22"/>
        </w:rPr>
        <w:t xml:space="preserve"> used it to commit a crime it would be eas</w:t>
      </w:r>
      <w:r w:rsidR="00C94998" w:rsidRPr="006B6E61">
        <w:rPr>
          <w:rFonts w:cstheme="minorHAnsi"/>
          <w:szCs w:val="22"/>
        </w:rPr>
        <w:t>ier</w:t>
      </w:r>
      <w:r w:rsidR="0065222B" w:rsidRPr="006B6E61">
        <w:rPr>
          <w:rFonts w:cstheme="minorHAnsi"/>
          <w:szCs w:val="22"/>
        </w:rPr>
        <w:t xml:space="preserve"> to </w:t>
      </w:r>
      <w:r w:rsidR="00C94998" w:rsidRPr="006B6E61">
        <w:rPr>
          <w:rFonts w:cstheme="minorHAnsi"/>
          <w:szCs w:val="22"/>
        </w:rPr>
        <w:t>prove</w:t>
      </w:r>
      <w:r w:rsidR="0065222B" w:rsidRPr="006B6E61">
        <w:rPr>
          <w:rFonts w:cstheme="minorHAnsi"/>
          <w:szCs w:val="22"/>
        </w:rPr>
        <w:t>)</w:t>
      </w:r>
      <w:r w:rsidR="00217242" w:rsidRPr="006B6E61">
        <w:rPr>
          <w:rFonts w:cstheme="minorHAnsi"/>
          <w:szCs w:val="22"/>
        </w:rPr>
        <w:t>, news stories, the</w:t>
      </w:r>
      <w:r w:rsidR="00C94998" w:rsidRPr="006B6E61">
        <w:rPr>
          <w:rFonts w:cstheme="minorHAnsi"/>
          <w:szCs w:val="22"/>
        </w:rPr>
        <w:t xml:space="preserve"> number</w:t>
      </w:r>
      <w:r w:rsidR="00217242" w:rsidRPr="006B6E61">
        <w:rPr>
          <w:rFonts w:cstheme="minorHAnsi"/>
          <w:szCs w:val="22"/>
        </w:rPr>
        <w:t xml:space="preserve"> of </w:t>
      </w:r>
      <w:r w:rsidR="00375E78">
        <w:rPr>
          <w:rFonts w:cstheme="minorHAnsi"/>
          <w:szCs w:val="22"/>
        </w:rPr>
        <w:t>b</w:t>
      </w:r>
      <w:r w:rsidR="00C94998" w:rsidRPr="006B6E61">
        <w:rPr>
          <w:rFonts w:cstheme="minorHAnsi"/>
          <w:szCs w:val="22"/>
        </w:rPr>
        <w:t>reak and enter crimes involving</w:t>
      </w:r>
      <w:r w:rsidR="00217242" w:rsidRPr="006B6E61">
        <w:rPr>
          <w:rFonts w:cstheme="minorHAnsi"/>
          <w:szCs w:val="22"/>
        </w:rPr>
        <w:t xml:space="preserve"> </w:t>
      </w:r>
      <w:r w:rsidR="00C94998" w:rsidRPr="006B6E61">
        <w:rPr>
          <w:rFonts w:cstheme="minorHAnsi"/>
          <w:szCs w:val="22"/>
        </w:rPr>
        <w:lastRenderedPageBreak/>
        <w:t>stolen</w:t>
      </w:r>
      <w:r w:rsidR="00217242" w:rsidRPr="006B6E61">
        <w:rPr>
          <w:rFonts w:cstheme="minorHAnsi"/>
          <w:szCs w:val="22"/>
        </w:rPr>
        <w:t xml:space="preserve"> guns, </w:t>
      </w:r>
      <w:r w:rsidR="00C94998" w:rsidRPr="006B6E61">
        <w:rPr>
          <w:rFonts w:cstheme="minorHAnsi"/>
          <w:szCs w:val="22"/>
        </w:rPr>
        <w:t xml:space="preserve">the use of guns in </w:t>
      </w:r>
      <w:r w:rsidR="00217242" w:rsidRPr="006B6E61">
        <w:rPr>
          <w:rFonts w:cstheme="minorHAnsi"/>
          <w:szCs w:val="22"/>
        </w:rPr>
        <w:t>gang violence (</w:t>
      </w:r>
      <w:r w:rsidR="00C94998" w:rsidRPr="006B6E61">
        <w:rPr>
          <w:rFonts w:cstheme="minorHAnsi"/>
          <w:szCs w:val="22"/>
        </w:rPr>
        <w:t>i.e.</w:t>
      </w:r>
      <w:r w:rsidR="00375E78">
        <w:rPr>
          <w:rFonts w:cstheme="minorHAnsi"/>
          <w:szCs w:val="22"/>
        </w:rPr>
        <w:t>,</w:t>
      </w:r>
      <w:r w:rsidR="00217242" w:rsidRPr="006B6E61">
        <w:rPr>
          <w:rFonts w:cstheme="minorHAnsi"/>
          <w:szCs w:val="22"/>
        </w:rPr>
        <w:t xml:space="preserve"> gang members won’t</w:t>
      </w:r>
      <w:r w:rsidR="00375E78">
        <w:rPr>
          <w:rFonts w:cstheme="minorHAnsi"/>
          <w:szCs w:val="22"/>
        </w:rPr>
        <w:t xml:space="preserve"> or </w:t>
      </w:r>
      <w:r w:rsidR="00217242" w:rsidRPr="006B6E61">
        <w:rPr>
          <w:rFonts w:cstheme="minorHAnsi"/>
          <w:szCs w:val="22"/>
        </w:rPr>
        <w:t xml:space="preserve">can’t purchase guns legally), and the impression that it makes no sense to purchase a gun legally </w:t>
      </w:r>
      <w:r w:rsidR="00375E78">
        <w:rPr>
          <w:rFonts w:cstheme="minorHAnsi"/>
          <w:szCs w:val="22"/>
        </w:rPr>
        <w:t xml:space="preserve">if one intends </w:t>
      </w:r>
      <w:r w:rsidR="00217242" w:rsidRPr="006B6E61">
        <w:rPr>
          <w:rFonts w:cstheme="minorHAnsi"/>
          <w:szCs w:val="22"/>
        </w:rPr>
        <w:t>to commit a crime.</w:t>
      </w:r>
    </w:p>
    <w:p w14:paraId="4BDA7279" w14:textId="16667CBA" w:rsidR="0065222B" w:rsidRPr="006B6E61" w:rsidRDefault="0065222B" w:rsidP="00F179BE">
      <w:pPr>
        <w:ind w:right="6"/>
        <w:rPr>
          <w:rFonts w:cstheme="minorHAnsi"/>
          <w:szCs w:val="22"/>
        </w:rPr>
      </w:pPr>
    </w:p>
    <w:p w14:paraId="74CBAD34" w14:textId="0B406BB2" w:rsidR="0065222B" w:rsidRPr="006B6E61" w:rsidRDefault="00C94998" w:rsidP="00F179BE">
      <w:pPr>
        <w:ind w:right="6"/>
        <w:rPr>
          <w:rFonts w:cstheme="minorHAnsi"/>
          <w:szCs w:val="22"/>
        </w:rPr>
      </w:pPr>
      <w:r w:rsidRPr="006B6E61">
        <w:rPr>
          <w:rFonts w:cstheme="minorHAnsi"/>
          <w:szCs w:val="22"/>
        </w:rPr>
        <w:t>Participants who believe that the most guns used in shootings in Canada are purchased legally then used in a crime</w:t>
      </w:r>
      <w:r w:rsidR="0065222B" w:rsidRPr="006B6E61">
        <w:rPr>
          <w:rFonts w:cstheme="minorHAnsi"/>
          <w:szCs w:val="22"/>
        </w:rPr>
        <w:t xml:space="preserve"> </w:t>
      </w:r>
      <w:r w:rsidRPr="006B6E61">
        <w:rPr>
          <w:rFonts w:cstheme="minorHAnsi"/>
          <w:szCs w:val="22"/>
        </w:rPr>
        <w:t xml:space="preserve">pointed </w:t>
      </w:r>
      <w:r w:rsidR="00375E78">
        <w:rPr>
          <w:rFonts w:cstheme="minorHAnsi"/>
          <w:szCs w:val="22"/>
        </w:rPr>
        <w:t xml:space="preserve">to the </w:t>
      </w:r>
      <w:r w:rsidRPr="006B6E61">
        <w:rPr>
          <w:rFonts w:cstheme="minorHAnsi"/>
          <w:szCs w:val="22"/>
        </w:rPr>
        <w:t>frequency of</w:t>
      </w:r>
      <w:r w:rsidR="0065222B" w:rsidRPr="006B6E61">
        <w:rPr>
          <w:rFonts w:cstheme="minorHAnsi"/>
          <w:szCs w:val="22"/>
        </w:rPr>
        <w:t xml:space="preserve"> crimes of passion</w:t>
      </w:r>
      <w:r w:rsidR="00217242" w:rsidRPr="006B6E61">
        <w:rPr>
          <w:rFonts w:cstheme="minorHAnsi"/>
          <w:szCs w:val="22"/>
        </w:rPr>
        <w:t xml:space="preserve">, </w:t>
      </w:r>
      <w:r w:rsidR="00375E78">
        <w:rPr>
          <w:rFonts w:cstheme="minorHAnsi"/>
          <w:szCs w:val="22"/>
        </w:rPr>
        <w:t xml:space="preserve">the </w:t>
      </w:r>
      <w:r w:rsidR="008C257D" w:rsidRPr="006B6E61">
        <w:rPr>
          <w:rFonts w:cstheme="minorHAnsi"/>
          <w:szCs w:val="22"/>
        </w:rPr>
        <w:t xml:space="preserve">use of guns in acts of </w:t>
      </w:r>
      <w:r w:rsidR="00375E78">
        <w:rPr>
          <w:rFonts w:cstheme="minorHAnsi"/>
          <w:szCs w:val="22"/>
        </w:rPr>
        <w:t>domestic</w:t>
      </w:r>
      <w:r w:rsidR="008C257D" w:rsidRPr="006B6E61">
        <w:rPr>
          <w:rFonts w:cstheme="minorHAnsi"/>
          <w:szCs w:val="22"/>
        </w:rPr>
        <w:t xml:space="preserve"> violence</w:t>
      </w:r>
      <w:r w:rsidRPr="006B6E61">
        <w:rPr>
          <w:rFonts w:cstheme="minorHAnsi"/>
          <w:szCs w:val="22"/>
        </w:rPr>
        <w:t xml:space="preserve">, and </w:t>
      </w:r>
      <w:r w:rsidR="00375E78">
        <w:rPr>
          <w:rFonts w:cstheme="minorHAnsi"/>
          <w:szCs w:val="22"/>
        </w:rPr>
        <w:t xml:space="preserve">the </w:t>
      </w:r>
      <w:r w:rsidR="00217242" w:rsidRPr="006B6E61">
        <w:rPr>
          <w:rFonts w:cstheme="minorHAnsi"/>
          <w:szCs w:val="22"/>
        </w:rPr>
        <w:t>news stories/statistics</w:t>
      </w:r>
      <w:r w:rsidRPr="006B6E61">
        <w:rPr>
          <w:rFonts w:cstheme="minorHAnsi"/>
          <w:szCs w:val="22"/>
        </w:rPr>
        <w:t xml:space="preserve"> they have seen</w:t>
      </w:r>
      <w:r w:rsidR="00375E78">
        <w:rPr>
          <w:rFonts w:cstheme="minorHAnsi"/>
          <w:szCs w:val="22"/>
        </w:rPr>
        <w:t xml:space="preserve"> on this issue</w:t>
      </w:r>
      <w:r w:rsidR="00224F59" w:rsidRPr="006B6E61">
        <w:rPr>
          <w:rFonts w:cstheme="minorHAnsi"/>
          <w:szCs w:val="22"/>
        </w:rPr>
        <w:t>.</w:t>
      </w:r>
    </w:p>
    <w:p w14:paraId="07AA9EBC" w14:textId="37983F8E" w:rsidR="00224F59" w:rsidRPr="006B6E61" w:rsidRDefault="00224F59" w:rsidP="00F179BE">
      <w:pPr>
        <w:ind w:right="6"/>
        <w:rPr>
          <w:rFonts w:cstheme="minorHAnsi"/>
          <w:szCs w:val="22"/>
        </w:rPr>
      </w:pPr>
    </w:p>
    <w:p w14:paraId="66CAF955" w14:textId="42BB0561" w:rsidR="00224F59" w:rsidRPr="006B6E61" w:rsidRDefault="00375E78" w:rsidP="00F179BE">
      <w:pPr>
        <w:ind w:right="6"/>
        <w:rPr>
          <w:rFonts w:cstheme="minorHAnsi"/>
          <w:szCs w:val="22"/>
        </w:rPr>
      </w:pPr>
      <w:r>
        <w:rPr>
          <w:rFonts w:cstheme="minorHAnsi"/>
          <w:szCs w:val="22"/>
        </w:rPr>
        <w:t>Finally, s</w:t>
      </w:r>
      <w:r w:rsidR="00224F59" w:rsidRPr="006B6E61">
        <w:rPr>
          <w:rFonts w:cstheme="minorHAnsi"/>
          <w:szCs w:val="22"/>
        </w:rPr>
        <w:t>ome</w:t>
      </w:r>
      <w:r w:rsidR="00C94998" w:rsidRPr="006B6E61">
        <w:rPr>
          <w:rFonts w:cstheme="minorHAnsi"/>
          <w:szCs w:val="22"/>
        </w:rPr>
        <w:t xml:space="preserve"> participants</w:t>
      </w:r>
      <w:r w:rsidR="00224F59" w:rsidRPr="006B6E61">
        <w:rPr>
          <w:rFonts w:cstheme="minorHAnsi"/>
          <w:szCs w:val="22"/>
        </w:rPr>
        <w:t xml:space="preserve"> think t</w:t>
      </w:r>
      <w:r w:rsidR="00C94998" w:rsidRPr="006B6E61">
        <w:rPr>
          <w:rFonts w:cstheme="minorHAnsi"/>
          <w:szCs w:val="22"/>
        </w:rPr>
        <w:t>hat guns used in shootings in Canada probably</w:t>
      </w:r>
      <w:r w:rsidR="00224F59" w:rsidRPr="006B6E61">
        <w:rPr>
          <w:rFonts w:cstheme="minorHAnsi"/>
          <w:szCs w:val="22"/>
        </w:rPr>
        <w:t xml:space="preserve"> come from a mix of sources</w:t>
      </w:r>
      <w:r w:rsidR="00C94998" w:rsidRPr="006B6E61">
        <w:rPr>
          <w:rFonts w:cstheme="minorHAnsi"/>
          <w:szCs w:val="22"/>
        </w:rPr>
        <w:t xml:space="preserve"> (i.e.</w:t>
      </w:r>
      <w:r>
        <w:rPr>
          <w:rFonts w:cstheme="minorHAnsi"/>
          <w:szCs w:val="22"/>
        </w:rPr>
        <w:t>,</w:t>
      </w:r>
      <w:r w:rsidR="005D0A4F" w:rsidRPr="006B6E61">
        <w:rPr>
          <w:rFonts w:cstheme="minorHAnsi"/>
          <w:szCs w:val="22"/>
        </w:rPr>
        <w:t xml:space="preserve"> they believe</w:t>
      </w:r>
      <w:r w:rsidR="00C94998" w:rsidRPr="006B6E61">
        <w:rPr>
          <w:rFonts w:cstheme="minorHAnsi"/>
          <w:szCs w:val="22"/>
        </w:rPr>
        <w:t xml:space="preserve"> there is probably no single main source</w:t>
      </w:r>
      <w:r w:rsidR="005D0A4F" w:rsidRPr="006B6E61">
        <w:rPr>
          <w:rFonts w:cstheme="minorHAnsi"/>
          <w:szCs w:val="22"/>
        </w:rPr>
        <w:t>)</w:t>
      </w:r>
      <w:r w:rsidR="00224F59" w:rsidRPr="006B6E61">
        <w:rPr>
          <w:rFonts w:cstheme="minorHAnsi"/>
          <w:szCs w:val="22"/>
        </w:rPr>
        <w:t>.</w:t>
      </w:r>
    </w:p>
    <w:p w14:paraId="584FAF18" w14:textId="2B58B598" w:rsidR="007F7508" w:rsidRPr="006B6E61" w:rsidRDefault="007F7508" w:rsidP="00D8564D">
      <w:pPr>
        <w:spacing w:line="264" w:lineRule="auto"/>
        <w:ind w:right="4"/>
        <w:rPr>
          <w:rFonts w:cstheme="minorHAnsi"/>
          <w:b/>
          <w:szCs w:val="22"/>
        </w:rPr>
      </w:pPr>
    </w:p>
    <w:p w14:paraId="053B4BA8" w14:textId="272580B3" w:rsidR="00894931" w:rsidRPr="006B6E61" w:rsidRDefault="00894931" w:rsidP="001F5EE4">
      <w:pPr>
        <w:pStyle w:val="Heading3"/>
      </w:pPr>
      <w:r w:rsidRPr="006B6E61">
        <w:t>View</w:t>
      </w:r>
      <w:r w:rsidR="00E2588F">
        <w:t>s</w:t>
      </w:r>
      <w:r w:rsidRPr="006B6E61">
        <w:t xml:space="preserve"> on </w:t>
      </w:r>
      <w:r w:rsidR="00E2588F">
        <w:t>banning</w:t>
      </w:r>
      <w:r w:rsidRPr="006B6E61">
        <w:t xml:space="preserve"> guns</w:t>
      </w:r>
    </w:p>
    <w:p w14:paraId="77ECF0EA" w14:textId="323CDCB0" w:rsidR="00703FA6" w:rsidRPr="00184C46" w:rsidRDefault="002E3A16" w:rsidP="00F179BE">
      <w:pPr>
        <w:ind w:right="6"/>
        <w:rPr>
          <w:rFonts w:cstheme="minorHAnsi"/>
          <w:color w:val="000000" w:themeColor="text1"/>
          <w:szCs w:val="22"/>
        </w:rPr>
      </w:pPr>
      <w:r w:rsidRPr="00184C46">
        <w:rPr>
          <w:rFonts w:cstheme="minorHAnsi"/>
          <w:color w:val="000000" w:themeColor="text1"/>
          <w:szCs w:val="22"/>
        </w:rPr>
        <w:t>M</w:t>
      </w:r>
      <w:r w:rsidR="00375E78" w:rsidRPr="00184C46">
        <w:rPr>
          <w:rFonts w:cstheme="minorHAnsi"/>
          <w:color w:val="000000" w:themeColor="text1"/>
          <w:szCs w:val="22"/>
        </w:rPr>
        <w:t>any</w:t>
      </w:r>
      <w:r w:rsidRPr="00184C46">
        <w:rPr>
          <w:rFonts w:cstheme="minorHAnsi"/>
          <w:color w:val="000000" w:themeColor="text1"/>
          <w:szCs w:val="22"/>
        </w:rPr>
        <w:t xml:space="preserve"> participants</w:t>
      </w:r>
      <w:r w:rsidR="00A94A41" w:rsidRPr="00184C46">
        <w:rPr>
          <w:rFonts w:cstheme="minorHAnsi"/>
          <w:color w:val="000000" w:themeColor="text1"/>
          <w:szCs w:val="22"/>
        </w:rPr>
        <w:t xml:space="preserve"> </w:t>
      </w:r>
      <w:r w:rsidR="005D0A4F" w:rsidRPr="00184C46">
        <w:rPr>
          <w:rFonts w:cstheme="minorHAnsi"/>
          <w:color w:val="000000" w:themeColor="text1"/>
          <w:szCs w:val="22"/>
        </w:rPr>
        <w:t>said they would be in favour</w:t>
      </w:r>
      <w:r w:rsidRPr="00184C46">
        <w:rPr>
          <w:rFonts w:cstheme="minorHAnsi"/>
          <w:color w:val="000000" w:themeColor="text1"/>
          <w:szCs w:val="22"/>
        </w:rPr>
        <w:t xml:space="preserve"> </w:t>
      </w:r>
      <w:r w:rsidR="005D0A4F" w:rsidRPr="00184C46">
        <w:rPr>
          <w:rFonts w:cstheme="minorHAnsi"/>
          <w:color w:val="000000" w:themeColor="text1"/>
          <w:szCs w:val="22"/>
        </w:rPr>
        <w:t xml:space="preserve">of the </w:t>
      </w:r>
      <w:r w:rsidR="00375E78" w:rsidRPr="00184C46">
        <w:rPr>
          <w:rFonts w:cstheme="minorHAnsi"/>
          <w:color w:val="000000" w:themeColor="text1"/>
          <w:szCs w:val="22"/>
        </w:rPr>
        <w:t>G</w:t>
      </w:r>
      <w:r w:rsidR="005D0A4F" w:rsidRPr="00184C46">
        <w:rPr>
          <w:rFonts w:cstheme="minorHAnsi"/>
          <w:color w:val="000000" w:themeColor="text1"/>
          <w:szCs w:val="22"/>
        </w:rPr>
        <w:t>overnment of Canada</w:t>
      </w:r>
      <w:r w:rsidRPr="00184C46">
        <w:rPr>
          <w:rFonts w:cstheme="minorHAnsi"/>
          <w:color w:val="000000" w:themeColor="text1"/>
          <w:szCs w:val="22"/>
        </w:rPr>
        <w:t xml:space="preserve"> </w:t>
      </w:r>
      <w:r w:rsidR="005D0A4F" w:rsidRPr="00184C46">
        <w:rPr>
          <w:rFonts w:cstheme="minorHAnsi"/>
          <w:color w:val="000000" w:themeColor="text1"/>
          <w:szCs w:val="22"/>
        </w:rPr>
        <w:t>banning</w:t>
      </w:r>
      <w:r w:rsidRPr="00184C46">
        <w:rPr>
          <w:rFonts w:cstheme="minorHAnsi"/>
          <w:color w:val="000000" w:themeColor="text1"/>
          <w:szCs w:val="22"/>
        </w:rPr>
        <w:t xml:space="preserve"> handguns</w:t>
      </w:r>
      <w:r w:rsidR="00375E78" w:rsidRPr="00184C46">
        <w:rPr>
          <w:rFonts w:cstheme="minorHAnsi"/>
          <w:color w:val="000000" w:themeColor="text1"/>
          <w:szCs w:val="22"/>
        </w:rPr>
        <w:t>. To explain their position,</w:t>
      </w:r>
      <w:r w:rsidR="005D0A4F" w:rsidRPr="00184C46">
        <w:rPr>
          <w:rFonts w:cstheme="minorHAnsi"/>
          <w:color w:val="000000" w:themeColor="text1"/>
          <w:szCs w:val="22"/>
        </w:rPr>
        <w:t xml:space="preserve"> </w:t>
      </w:r>
      <w:r w:rsidR="00375E78" w:rsidRPr="00184C46">
        <w:rPr>
          <w:rFonts w:cstheme="minorHAnsi"/>
          <w:color w:val="000000" w:themeColor="text1"/>
          <w:szCs w:val="22"/>
        </w:rPr>
        <w:t xml:space="preserve">participants </w:t>
      </w:r>
      <w:r w:rsidR="00E87FC0" w:rsidRPr="00184C46">
        <w:rPr>
          <w:rFonts w:cstheme="minorHAnsi"/>
          <w:color w:val="000000" w:themeColor="text1"/>
          <w:szCs w:val="22"/>
        </w:rPr>
        <w:t>routinely said</w:t>
      </w:r>
      <w:r w:rsidR="0048749D" w:rsidRPr="00184C46">
        <w:rPr>
          <w:rFonts w:cstheme="minorHAnsi"/>
          <w:color w:val="000000" w:themeColor="text1"/>
          <w:szCs w:val="22"/>
        </w:rPr>
        <w:t xml:space="preserve"> that there is</w:t>
      </w:r>
      <w:r w:rsidRPr="00184C46">
        <w:rPr>
          <w:rFonts w:cstheme="minorHAnsi"/>
          <w:color w:val="000000" w:themeColor="text1"/>
          <w:szCs w:val="22"/>
        </w:rPr>
        <w:t xml:space="preserve"> no need for civilians to possess </w:t>
      </w:r>
      <w:r w:rsidR="00251131">
        <w:rPr>
          <w:rFonts w:cstheme="minorHAnsi"/>
          <w:color w:val="000000" w:themeColor="text1"/>
          <w:szCs w:val="22"/>
        </w:rPr>
        <w:t>these</w:t>
      </w:r>
      <w:r w:rsidRPr="00184C46">
        <w:rPr>
          <w:rFonts w:cstheme="minorHAnsi"/>
          <w:color w:val="000000" w:themeColor="text1"/>
          <w:szCs w:val="22"/>
        </w:rPr>
        <w:t>.</w:t>
      </w:r>
      <w:r w:rsidR="00703FA6" w:rsidRPr="00184C46">
        <w:rPr>
          <w:rFonts w:cstheme="minorHAnsi"/>
          <w:color w:val="000000" w:themeColor="text1"/>
          <w:szCs w:val="22"/>
        </w:rPr>
        <w:t xml:space="preserve"> </w:t>
      </w:r>
      <w:bookmarkStart w:id="21" w:name="_Hlk9185699"/>
      <w:r w:rsidR="00703FA6" w:rsidRPr="00184C46">
        <w:rPr>
          <w:rFonts w:cstheme="minorHAnsi"/>
          <w:color w:val="000000" w:themeColor="text1"/>
          <w:szCs w:val="22"/>
        </w:rPr>
        <w:t xml:space="preserve">Only in </w:t>
      </w:r>
      <w:r w:rsidR="00184C46" w:rsidRPr="00184C46">
        <w:rPr>
          <w:rFonts w:cstheme="minorHAnsi"/>
          <w:color w:val="000000" w:themeColor="text1"/>
          <w:szCs w:val="22"/>
        </w:rPr>
        <w:t xml:space="preserve">Prince Albert and the </w:t>
      </w:r>
      <w:r w:rsidR="00251131">
        <w:rPr>
          <w:rFonts w:cstheme="minorHAnsi"/>
          <w:color w:val="000000" w:themeColor="text1"/>
          <w:szCs w:val="22"/>
        </w:rPr>
        <w:t xml:space="preserve">‘financially secure’ </w:t>
      </w:r>
      <w:r w:rsidR="00184C46" w:rsidRPr="00184C46">
        <w:rPr>
          <w:rFonts w:cstheme="minorHAnsi"/>
          <w:color w:val="000000" w:themeColor="text1"/>
          <w:szCs w:val="22"/>
        </w:rPr>
        <w:t xml:space="preserve">group in Sherbrooke </w:t>
      </w:r>
      <w:r w:rsidR="00703FA6" w:rsidRPr="00184C46">
        <w:rPr>
          <w:rFonts w:cstheme="minorHAnsi"/>
          <w:color w:val="000000" w:themeColor="text1"/>
          <w:szCs w:val="22"/>
        </w:rPr>
        <w:t>did most participants oppose a general ban on handguns.</w:t>
      </w:r>
      <w:r w:rsidR="00E87FC0" w:rsidRPr="00184C46">
        <w:rPr>
          <w:rFonts w:cstheme="minorHAnsi"/>
          <w:color w:val="000000" w:themeColor="text1"/>
          <w:szCs w:val="22"/>
        </w:rPr>
        <w:t xml:space="preserve"> </w:t>
      </w:r>
      <w:bookmarkEnd w:id="21"/>
      <w:r w:rsidR="00C473B3" w:rsidRPr="00184C46">
        <w:rPr>
          <w:rFonts w:cstheme="minorHAnsi"/>
          <w:color w:val="000000" w:themeColor="text1"/>
          <w:szCs w:val="22"/>
        </w:rPr>
        <w:t>The main r</w:t>
      </w:r>
      <w:r w:rsidR="00703FA6" w:rsidRPr="00184C46">
        <w:rPr>
          <w:rFonts w:cstheme="minorHAnsi"/>
          <w:color w:val="000000" w:themeColor="text1"/>
          <w:szCs w:val="22"/>
        </w:rPr>
        <w:t xml:space="preserve">eason given to explain </w:t>
      </w:r>
      <w:r w:rsidR="00184C46" w:rsidRPr="00184C46">
        <w:rPr>
          <w:rFonts w:cstheme="minorHAnsi"/>
          <w:color w:val="000000" w:themeColor="text1"/>
          <w:szCs w:val="22"/>
        </w:rPr>
        <w:t xml:space="preserve">their </w:t>
      </w:r>
      <w:r w:rsidR="00C473B3" w:rsidRPr="00184C46">
        <w:rPr>
          <w:rFonts w:cstheme="minorHAnsi"/>
          <w:color w:val="000000" w:themeColor="text1"/>
          <w:szCs w:val="22"/>
        </w:rPr>
        <w:t>oppos</w:t>
      </w:r>
      <w:r w:rsidR="00184C46" w:rsidRPr="00184C46">
        <w:rPr>
          <w:rFonts w:cstheme="minorHAnsi"/>
          <w:color w:val="000000" w:themeColor="text1"/>
          <w:szCs w:val="22"/>
        </w:rPr>
        <w:t>ition</w:t>
      </w:r>
      <w:r w:rsidR="00C473B3" w:rsidRPr="00184C46">
        <w:rPr>
          <w:rFonts w:cstheme="minorHAnsi"/>
          <w:color w:val="000000" w:themeColor="text1"/>
          <w:szCs w:val="22"/>
        </w:rPr>
        <w:t xml:space="preserve"> </w:t>
      </w:r>
      <w:r w:rsidR="00184C46" w:rsidRPr="00184C46">
        <w:rPr>
          <w:rFonts w:cstheme="minorHAnsi"/>
          <w:color w:val="000000" w:themeColor="text1"/>
          <w:szCs w:val="22"/>
        </w:rPr>
        <w:t>w</w:t>
      </w:r>
      <w:r w:rsidR="00C473B3" w:rsidRPr="00184C46">
        <w:rPr>
          <w:rFonts w:cstheme="minorHAnsi"/>
          <w:color w:val="000000" w:themeColor="text1"/>
          <w:szCs w:val="22"/>
        </w:rPr>
        <w:t>as</w:t>
      </w:r>
      <w:r w:rsidR="00703FA6" w:rsidRPr="00184C46">
        <w:rPr>
          <w:rFonts w:cstheme="minorHAnsi"/>
          <w:color w:val="000000" w:themeColor="text1"/>
          <w:szCs w:val="22"/>
        </w:rPr>
        <w:t xml:space="preserve"> the impression that </w:t>
      </w:r>
      <w:r w:rsidR="00184C46" w:rsidRPr="00184C46">
        <w:rPr>
          <w:rFonts w:cstheme="minorHAnsi"/>
          <w:color w:val="000000" w:themeColor="text1"/>
          <w:szCs w:val="22"/>
        </w:rPr>
        <w:t>a ban</w:t>
      </w:r>
      <w:r w:rsidR="00703FA6" w:rsidRPr="00184C46">
        <w:rPr>
          <w:rFonts w:cstheme="minorHAnsi"/>
          <w:color w:val="000000" w:themeColor="text1"/>
          <w:szCs w:val="22"/>
        </w:rPr>
        <w:t xml:space="preserve"> would not change anything in </w:t>
      </w:r>
      <w:r w:rsidR="00C473B3" w:rsidRPr="00184C46">
        <w:rPr>
          <w:rFonts w:cstheme="minorHAnsi"/>
          <w:color w:val="000000" w:themeColor="text1"/>
          <w:szCs w:val="22"/>
        </w:rPr>
        <w:t>terms of handgun violence since most handgun</w:t>
      </w:r>
      <w:r w:rsidR="00184C46" w:rsidRPr="00184C46">
        <w:rPr>
          <w:rFonts w:cstheme="minorHAnsi"/>
          <w:color w:val="000000" w:themeColor="text1"/>
          <w:szCs w:val="22"/>
        </w:rPr>
        <w:t xml:space="preserve"> owners</w:t>
      </w:r>
      <w:r w:rsidR="00C473B3" w:rsidRPr="00184C46">
        <w:rPr>
          <w:rFonts w:cstheme="minorHAnsi"/>
          <w:color w:val="000000" w:themeColor="text1"/>
          <w:szCs w:val="22"/>
        </w:rPr>
        <w:t xml:space="preserve"> are law-abiding citizens. Other reasons for opposing such a ban included</w:t>
      </w:r>
      <w:r w:rsidR="00184C46" w:rsidRPr="00184C46">
        <w:rPr>
          <w:rFonts w:cstheme="minorHAnsi"/>
          <w:color w:val="000000" w:themeColor="text1"/>
          <w:szCs w:val="22"/>
        </w:rPr>
        <w:t xml:space="preserve"> the</w:t>
      </w:r>
      <w:r w:rsidR="00C473B3" w:rsidRPr="00184C46">
        <w:rPr>
          <w:rFonts w:cstheme="minorHAnsi"/>
          <w:color w:val="000000" w:themeColor="text1"/>
          <w:szCs w:val="22"/>
        </w:rPr>
        <w:t xml:space="preserve"> impression</w:t>
      </w:r>
      <w:r w:rsidR="00184C46" w:rsidRPr="00184C46">
        <w:rPr>
          <w:rFonts w:cstheme="minorHAnsi"/>
          <w:color w:val="000000" w:themeColor="text1"/>
          <w:szCs w:val="22"/>
        </w:rPr>
        <w:t>s</w:t>
      </w:r>
      <w:r w:rsidR="00C473B3" w:rsidRPr="00184C46">
        <w:rPr>
          <w:rFonts w:cstheme="minorHAnsi"/>
          <w:color w:val="000000" w:themeColor="text1"/>
          <w:szCs w:val="22"/>
        </w:rPr>
        <w:t xml:space="preserve"> that it would establish a precedent allowing the government to ban other weapons (i.e.</w:t>
      </w:r>
      <w:r w:rsidR="00184C46" w:rsidRPr="00184C46">
        <w:rPr>
          <w:rFonts w:cstheme="minorHAnsi"/>
          <w:color w:val="000000" w:themeColor="text1"/>
          <w:szCs w:val="22"/>
        </w:rPr>
        <w:t>,</w:t>
      </w:r>
      <w:r w:rsidR="00C473B3" w:rsidRPr="00184C46">
        <w:rPr>
          <w:rFonts w:cstheme="minorHAnsi"/>
          <w:color w:val="000000" w:themeColor="text1"/>
          <w:szCs w:val="22"/>
        </w:rPr>
        <w:t xml:space="preserve"> hunting rifles), that regulations on handguns are restrictive enough, that th</w:t>
      </w:r>
      <w:r w:rsidR="00184C46">
        <w:rPr>
          <w:rFonts w:cstheme="minorHAnsi"/>
          <w:color w:val="000000" w:themeColor="text1"/>
          <w:szCs w:val="22"/>
        </w:rPr>
        <w:t>e</w:t>
      </w:r>
      <w:r w:rsidR="00C473B3" w:rsidRPr="00184C46">
        <w:rPr>
          <w:rFonts w:cstheme="minorHAnsi"/>
          <w:color w:val="000000" w:themeColor="text1"/>
          <w:szCs w:val="22"/>
        </w:rPr>
        <w:t xml:space="preserve"> ‘handgun problem’ in Canada </w:t>
      </w:r>
      <w:r w:rsidR="00184C46">
        <w:rPr>
          <w:rFonts w:cstheme="minorHAnsi"/>
          <w:color w:val="000000" w:themeColor="text1"/>
          <w:szCs w:val="22"/>
        </w:rPr>
        <w:t xml:space="preserve">is not </w:t>
      </w:r>
      <w:r w:rsidR="00C473B3" w:rsidRPr="00184C46">
        <w:rPr>
          <w:rFonts w:cstheme="minorHAnsi"/>
          <w:color w:val="000000" w:themeColor="text1"/>
          <w:szCs w:val="22"/>
        </w:rPr>
        <w:t xml:space="preserve">severe </w:t>
      </w:r>
      <w:r w:rsidR="00184C46">
        <w:rPr>
          <w:rFonts w:cstheme="minorHAnsi"/>
          <w:color w:val="000000" w:themeColor="text1"/>
          <w:szCs w:val="22"/>
        </w:rPr>
        <w:t>enough</w:t>
      </w:r>
      <w:r w:rsidR="00C473B3" w:rsidRPr="00184C46">
        <w:rPr>
          <w:rFonts w:cstheme="minorHAnsi"/>
          <w:color w:val="000000" w:themeColor="text1"/>
          <w:szCs w:val="22"/>
        </w:rPr>
        <w:t xml:space="preserve"> to warrant a ban</w:t>
      </w:r>
      <w:r w:rsidR="00184C46">
        <w:rPr>
          <w:rFonts w:cstheme="minorHAnsi"/>
          <w:color w:val="000000" w:themeColor="text1"/>
          <w:szCs w:val="22"/>
        </w:rPr>
        <w:t>, and that a ban would do nothing to address the root cause of gun violence</w:t>
      </w:r>
      <w:r w:rsidR="00C473B3" w:rsidRPr="00184C46">
        <w:rPr>
          <w:rFonts w:cstheme="minorHAnsi"/>
          <w:color w:val="000000" w:themeColor="text1"/>
          <w:szCs w:val="22"/>
        </w:rPr>
        <w:t>.</w:t>
      </w:r>
    </w:p>
    <w:p w14:paraId="456339B1" w14:textId="77777777" w:rsidR="00703FA6" w:rsidRPr="006B6E61" w:rsidRDefault="00703FA6" w:rsidP="00F179BE">
      <w:pPr>
        <w:ind w:right="6"/>
        <w:rPr>
          <w:rFonts w:cstheme="minorHAnsi"/>
          <w:szCs w:val="22"/>
        </w:rPr>
      </w:pPr>
    </w:p>
    <w:p w14:paraId="6FBD1F51" w14:textId="2D12326F" w:rsidR="00D42C3B" w:rsidRDefault="00184C46" w:rsidP="00F179BE">
      <w:pPr>
        <w:ind w:right="6"/>
        <w:rPr>
          <w:rFonts w:cstheme="minorHAnsi"/>
          <w:szCs w:val="22"/>
        </w:rPr>
      </w:pPr>
      <w:bookmarkStart w:id="22" w:name="_Hlk9185352"/>
      <w:r>
        <w:rPr>
          <w:rFonts w:cstheme="minorHAnsi"/>
          <w:szCs w:val="22"/>
        </w:rPr>
        <w:t xml:space="preserve">If </w:t>
      </w:r>
      <w:r w:rsidR="00703FA6" w:rsidRPr="006B6E61">
        <w:rPr>
          <w:rFonts w:cstheme="minorHAnsi"/>
          <w:szCs w:val="22"/>
        </w:rPr>
        <w:t xml:space="preserve">the </w:t>
      </w:r>
      <w:r>
        <w:rPr>
          <w:rFonts w:cstheme="minorHAnsi"/>
          <w:szCs w:val="22"/>
        </w:rPr>
        <w:t>G</w:t>
      </w:r>
      <w:r w:rsidR="00703FA6" w:rsidRPr="006B6E61">
        <w:rPr>
          <w:rFonts w:cstheme="minorHAnsi"/>
          <w:szCs w:val="22"/>
        </w:rPr>
        <w:t xml:space="preserve">overnment of Canada </w:t>
      </w:r>
      <w:r>
        <w:rPr>
          <w:rFonts w:cstheme="minorHAnsi"/>
          <w:szCs w:val="22"/>
        </w:rPr>
        <w:t xml:space="preserve">did ban handguns, </w:t>
      </w:r>
      <w:r w:rsidR="00703FA6" w:rsidRPr="006B6E61">
        <w:rPr>
          <w:rFonts w:cstheme="minorHAnsi"/>
          <w:szCs w:val="22"/>
        </w:rPr>
        <w:t xml:space="preserve">nearly all participants </w:t>
      </w:r>
      <w:bookmarkEnd w:id="22"/>
      <w:r w:rsidR="00703FA6" w:rsidRPr="006B6E61">
        <w:rPr>
          <w:rFonts w:cstheme="minorHAnsi"/>
          <w:szCs w:val="22"/>
        </w:rPr>
        <w:t>th</w:t>
      </w:r>
      <w:r>
        <w:rPr>
          <w:rFonts w:cstheme="minorHAnsi"/>
          <w:szCs w:val="22"/>
        </w:rPr>
        <w:t>ought</w:t>
      </w:r>
      <w:r w:rsidR="00703FA6" w:rsidRPr="006B6E61">
        <w:rPr>
          <w:rFonts w:cstheme="minorHAnsi"/>
          <w:szCs w:val="22"/>
        </w:rPr>
        <w:t xml:space="preserve"> it</w:t>
      </w:r>
      <w:r w:rsidR="007F7508" w:rsidRPr="006B6E61">
        <w:rPr>
          <w:rFonts w:cstheme="minorHAnsi"/>
          <w:b/>
          <w:szCs w:val="22"/>
        </w:rPr>
        <w:t xml:space="preserve"> </w:t>
      </w:r>
      <w:r w:rsidR="007F7508" w:rsidRPr="006B6E61">
        <w:rPr>
          <w:rFonts w:cstheme="minorHAnsi"/>
          <w:szCs w:val="22"/>
        </w:rPr>
        <w:t>would it make more sense to ban handguns</w:t>
      </w:r>
      <w:r w:rsidR="00703FA6" w:rsidRPr="006B6E61">
        <w:rPr>
          <w:rFonts w:cstheme="minorHAnsi"/>
          <w:szCs w:val="22"/>
        </w:rPr>
        <w:t xml:space="preserve"> across the country rather than</w:t>
      </w:r>
      <w:r w:rsidR="007F7508" w:rsidRPr="006B6E61">
        <w:rPr>
          <w:rFonts w:cstheme="minorHAnsi"/>
          <w:szCs w:val="22"/>
        </w:rPr>
        <w:t xml:space="preserve"> leave the decision up to individual cities and provinces</w:t>
      </w:r>
      <w:r w:rsidR="00703FA6" w:rsidRPr="006B6E61">
        <w:rPr>
          <w:rFonts w:cstheme="minorHAnsi"/>
          <w:szCs w:val="22"/>
        </w:rPr>
        <w:t>. In explaining why</w:t>
      </w:r>
      <w:r w:rsidR="00C473B3" w:rsidRPr="006B6E61">
        <w:rPr>
          <w:rFonts w:cstheme="minorHAnsi"/>
          <w:szCs w:val="22"/>
        </w:rPr>
        <w:t>,</w:t>
      </w:r>
      <w:r w:rsidR="00703FA6" w:rsidRPr="006B6E61">
        <w:rPr>
          <w:rFonts w:cstheme="minorHAnsi"/>
          <w:szCs w:val="22"/>
        </w:rPr>
        <w:t xml:space="preserve"> </w:t>
      </w:r>
      <w:r>
        <w:rPr>
          <w:rFonts w:cstheme="minorHAnsi"/>
          <w:szCs w:val="22"/>
        </w:rPr>
        <w:t>participants</w:t>
      </w:r>
      <w:r w:rsidR="00703FA6" w:rsidRPr="006B6E61">
        <w:rPr>
          <w:rFonts w:cstheme="minorHAnsi"/>
          <w:szCs w:val="22"/>
        </w:rPr>
        <w:t xml:space="preserve"> suggested that not introducing a uniform law across the country would create a patchwork of laws that would limit the effectiveness of the ban (e.g.</w:t>
      </w:r>
      <w:r w:rsidR="00A94A41">
        <w:rPr>
          <w:rFonts w:cstheme="minorHAnsi"/>
          <w:szCs w:val="22"/>
        </w:rPr>
        <w:t>,</w:t>
      </w:r>
      <w:r w:rsidR="00703FA6" w:rsidRPr="006B6E61">
        <w:rPr>
          <w:rFonts w:cstheme="minorHAnsi"/>
          <w:szCs w:val="22"/>
        </w:rPr>
        <w:t xml:space="preserve"> if </w:t>
      </w:r>
      <w:r w:rsidR="002E5FA1" w:rsidRPr="006B6E61">
        <w:rPr>
          <w:rFonts w:cstheme="minorHAnsi"/>
          <w:szCs w:val="22"/>
        </w:rPr>
        <w:t>someone</w:t>
      </w:r>
      <w:r w:rsidR="00703FA6" w:rsidRPr="006B6E61">
        <w:rPr>
          <w:rFonts w:cstheme="minorHAnsi"/>
          <w:szCs w:val="22"/>
        </w:rPr>
        <w:t xml:space="preserve"> cannot purchase a handgun in</w:t>
      </w:r>
      <w:r w:rsidR="002E5FA1" w:rsidRPr="006B6E61">
        <w:rPr>
          <w:rFonts w:cstheme="minorHAnsi"/>
          <w:szCs w:val="22"/>
        </w:rPr>
        <w:t xml:space="preserve"> their</w:t>
      </w:r>
      <w:r w:rsidR="00703FA6" w:rsidRPr="006B6E61">
        <w:rPr>
          <w:rFonts w:cstheme="minorHAnsi"/>
          <w:szCs w:val="22"/>
        </w:rPr>
        <w:t xml:space="preserve"> community</w:t>
      </w:r>
      <w:r w:rsidR="002E5FA1" w:rsidRPr="006B6E61">
        <w:rPr>
          <w:rFonts w:cstheme="minorHAnsi"/>
          <w:szCs w:val="22"/>
        </w:rPr>
        <w:t xml:space="preserve"> they will simp</w:t>
      </w:r>
      <w:r w:rsidR="00703FA6" w:rsidRPr="006B6E61">
        <w:rPr>
          <w:rFonts w:cstheme="minorHAnsi"/>
          <w:szCs w:val="22"/>
        </w:rPr>
        <w:t>l</w:t>
      </w:r>
      <w:r w:rsidR="002E5FA1" w:rsidRPr="006B6E61">
        <w:rPr>
          <w:rFonts w:cstheme="minorHAnsi"/>
          <w:szCs w:val="22"/>
        </w:rPr>
        <w:t>y</w:t>
      </w:r>
      <w:r w:rsidR="00703FA6" w:rsidRPr="006B6E61">
        <w:rPr>
          <w:rFonts w:cstheme="minorHAnsi"/>
          <w:szCs w:val="22"/>
        </w:rPr>
        <w:t xml:space="preserve"> purchase one in </w:t>
      </w:r>
      <w:r w:rsidR="002E5FA1" w:rsidRPr="006B6E61">
        <w:rPr>
          <w:rFonts w:cstheme="minorHAnsi"/>
          <w:szCs w:val="22"/>
        </w:rPr>
        <w:t>the nearest</w:t>
      </w:r>
      <w:r w:rsidR="00703FA6" w:rsidRPr="006B6E61">
        <w:rPr>
          <w:rFonts w:cstheme="minorHAnsi"/>
          <w:szCs w:val="22"/>
        </w:rPr>
        <w:t xml:space="preserve"> community that has not banned </w:t>
      </w:r>
      <w:r w:rsidR="00A94A41" w:rsidRPr="006B6E61">
        <w:rPr>
          <w:rFonts w:cstheme="minorHAnsi"/>
          <w:szCs w:val="22"/>
        </w:rPr>
        <w:t>handgun</w:t>
      </w:r>
      <w:r w:rsidR="00A94A41">
        <w:rPr>
          <w:rFonts w:cstheme="minorHAnsi"/>
          <w:szCs w:val="22"/>
        </w:rPr>
        <w:t>s</w:t>
      </w:r>
      <w:r w:rsidR="00703FA6" w:rsidRPr="006B6E61">
        <w:rPr>
          <w:rFonts w:cstheme="minorHAnsi"/>
          <w:szCs w:val="22"/>
        </w:rPr>
        <w:t>)</w:t>
      </w:r>
      <w:r w:rsidR="002E5FA1" w:rsidRPr="006B6E61">
        <w:rPr>
          <w:rFonts w:cstheme="minorHAnsi"/>
          <w:szCs w:val="22"/>
        </w:rPr>
        <w:t>.</w:t>
      </w:r>
      <w:r>
        <w:rPr>
          <w:rFonts w:cstheme="minorHAnsi"/>
          <w:szCs w:val="22"/>
        </w:rPr>
        <w:t xml:space="preserve"> </w:t>
      </w:r>
    </w:p>
    <w:p w14:paraId="29C7EC73" w14:textId="77777777" w:rsidR="00D42C3B" w:rsidRDefault="00D42C3B" w:rsidP="00F179BE">
      <w:pPr>
        <w:ind w:right="6"/>
        <w:rPr>
          <w:rFonts w:cstheme="minorHAnsi"/>
          <w:szCs w:val="22"/>
        </w:rPr>
      </w:pPr>
    </w:p>
    <w:p w14:paraId="4C4DE8C9" w14:textId="06F9DACE" w:rsidR="007F7508" w:rsidRPr="006B6E61" w:rsidRDefault="00A554B1" w:rsidP="00F179BE">
      <w:pPr>
        <w:ind w:right="6"/>
        <w:rPr>
          <w:rFonts w:cstheme="minorHAnsi"/>
          <w:szCs w:val="22"/>
        </w:rPr>
      </w:pPr>
      <w:r w:rsidRPr="006B6E61">
        <w:rPr>
          <w:rFonts w:cstheme="minorHAnsi"/>
          <w:szCs w:val="22"/>
        </w:rPr>
        <w:t>As well</w:t>
      </w:r>
      <w:r w:rsidR="002E5FA1" w:rsidRPr="006B6E61">
        <w:rPr>
          <w:rFonts w:cstheme="minorHAnsi"/>
          <w:szCs w:val="22"/>
        </w:rPr>
        <w:t xml:space="preserve">, </w:t>
      </w:r>
      <w:r w:rsidR="00D42C3B">
        <w:rPr>
          <w:rFonts w:cstheme="minorHAnsi"/>
          <w:szCs w:val="22"/>
        </w:rPr>
        <w:t xml:space="preserve">if </w:t>
      </w:r>
      <w:r w:rsidR="00D42C3B" w:rsidRPr="006B6E61">
        <w:rPr>
          <w:rFonts w:cstheme="minorHAnsi"/>
          <w:szCs w:val="22"/>
        </w:rPr>
        <w:t xml:space="preserve">the </w:t>
      </w:r>
      <w:r w:rsidR="00D42C3B">
        <w:rPr>
          <w:rFonts w:cstheme="minorHAnsi"/>
          <w:szCs w:val="22"/>
        </w:rPr>
        <w:t>G</w:t>
      </w:r>
      <w:r w:rsidR="00D42C3B" w:rsidRPr="006B6E61">
        <w:rPr>
          <w:rFonts w:cstheme="minorHAnsi"/>
          <w:szCs w:val="22"/>
        </w:rPr>
        <w:t xml:space="preserve">overnment of Canada </w:t>
      </w:r>
      <w:r w:rsidR="00D42C3B">
        <w:rPr>
          <w:rFonts w:cstheme="minorHAnsi"/>
          <w:szCs w:val="22"/>
        </w:rPr>
        <w:t>did ban handguns, most</w:t>
      </w:r>
      <w:r w:rsidR="002E5FA1" w:rsidRPr="006B6E61">
        <w:rPr>
          <w:rFonts w:cstheme="minorHAnsi"/>
          <w:szCs w:val="22"/>
        </w:rPr>
        <w:t xml:space="preserve"> participants </w:t>
      </w:r>
      <w:r w:rsidRPr="006B6E61">
        <w:rPr>
          <w:rFonts w:cstheme="minorHAnsi"/>
          <w:szCs w:val="22"/>
        </w:rPr>
        <w:t xml:space="preserve">were of the opinion that </w:t>
      </w:r>
      <w:r w:rsidR="007F7508" w:rsidRPr="006B6E61">
        <w:rPr>
          <w:rFonts w:cstheme="minorHAnsi"/>
          <w:szCs w:val="22"/>
        </w:rPr>
        <w:t>people who currently own handguns legally</w:t>
      </w:r>
      <w:r w:rsidRPr="006B6E61">
        <w:rPr>
          <w:rFonts w:cstheme="minorHAnsi"/>
          <w:szCs w:val="22"/>
        </w:rPr>
        <w:t xml:space="preserve"> should have them bought back by the </w:t>
      </w:r>
      <w:r w:rsidRPr="00D42C3B">
        <w:rPr>
          <w:rFonts w:cstheme="minorHAnsi"/>
          <w:color w:val="000000" w:themeColor="text1"/>
          <w:szCs w:val="22"/>
        </w:rPr>
        <w:t>government rather than allow</w:t>
      </w:r>
      <w:r w:rsidR="00D42C3B">
        <w:rPr>
          <w:rFonts w:cstheme="minorHAnsi"/>
          <w:color w:val="000000" w:themeColor="text1"/>
          <w:szCs w:val="22"/>
        </w:rPr>
        <w:t>ing</w:t>
      </w:r>
      <w:r w:rsidR="007F7508" w:rsidRPr="00D42C3B">
        <w:rPr>
          <w:rFonts w:cstheme="minorHAnsi"/>
          <w:color w:val="000000" w:themeColor="text1"/>
          <w:szCs w:val="22"/>
        </w:rPr>
        <w:t xml:space="preserve"> existing owners </w:t>
      </w:r>
      <w:r w:rsidRPr="00D42C3B">
        <w:rPr>
          <w:rFonts w:cstheme="minorHAnsi"/>
          <w:color w:val="000000" w:themeColor="text1"/>
          <w:szCs w:val="22"/>
        </w:rPr>
        <w:t>to</w:t>
      </w:r>
      <w:r w:rsidR="007F7508" w:rsidRPr="00D42C3B">
        <w:rPr>
          <w:rFonts w:cstheme="minorHAnsi"/>
          <w:color w:val="000000" w:themeColor="text1"/>
          <w:szCs w:val="22"/>
        </w:rPr>
        <w:t xml:space="preserve"> keep their guns </w:t>
      </w:r>
      <w:r w:rsidRPr="00D42C3B">
        <w:rPr>
          <w:rFonts w:cstheme="minorHAnsi"/>
          <w:color w:val="000000" w:themeColor="text1"/>
          <w:szCs w:val="22"/>
        </w:rPr>
        <w:t>while</w:t>
      </w:r>
      <w:r w:rsidR="00B67F50">
        <w:rPr>
          <w:rFonts w:cstheme="minorHAnsi"/>
          <w:color w:val="000000" w:themeColor="text1"/>
          <w:szCs w:val="22"/>
        </w:rPr>
        <w:t xml:space="preserve"> completely</w:t>
      </w:r>
      <w:r w:rsidRPr="00D42C3B">
        <w:rPr>
          <w:rFonts w:cstheme="minorHAnsi"/>
          <w:color w:val="000000" w:themeColor="text1"/>
          <w:szCs w:val="22"/>
        </w:rPr>
        <w:t xml:space="preserve"> </w:t>
      </w:r>
      <w:r w:rsidR="00D42C3B">
        <w:rPr>
          <w:rFonts w:cstheme="minorHAnsi"/>
          <w:color w:val="000000" w:themeColor="text1"/>
          <w:szCs w:val="22"/>
        </w:rPr>
        <w:t>banning the purchase of</w:t>
      </w:r>
      <w:r w:rsidR="007F7508" w:rsidRPr="00D42C3B">
        <w:rPr>
          <w:rFonts w:cstheme="minorHAnsi"/>
          <w:color w:val="000000" w:themeColor="text1"/>
          <w:szCs w:val="22"/>
        </w:rPr>
        <w:t xml:space="preserve"> new </w:t>
      </w:r>
      <w:r w:rsidR="00D42C3B">
        <w:rPr>
          <w:rFonts w:cstheme="minorHAnsi"/>
          <w:color w:val="000000" w:themeColor="text1"/>
          <w:szCs w:val="22"/>
        </w:rPr>
        <w:t>guns</w:t>
      </w:r>
      <w:r w:rsidR="007F7508" w:rsidRPr="00D42C3B">
        <w:rPr>
          <w:rFonts w:cstheme="minorHAnsi"/>
          <w:color w:val="000000" w:themeColor="text1"/>
          <w:szCs w:val="22"/>
        </w:rPr>
        <w:t>.</w:t>
      </w:r>
      <w:r w:rsidR="00D42C3B">
        <w:rPr>
          <w:rFonts w:cstheme="minorHAnsi"/>
          <w:color w:val="000000" w:themeColor="text1"/>
          <w:szCs w:val="22"/>
        </w:rPr>
        <w:t xml:space="preserve"> </w:t>
      </w:r>
      <w:r w:rsidR="00D42C3B" w:rsidRPr="00D42C3B">
        <w:rPr>
          <w:rFonts w:cstheme="minorHAnsi"/>
          <w:color w:val="000000" w:themeColor="text1"/>
          <w:szCs w:val="22"/>
        </w:rPr>
        <w:t>Other</w:t>
      </w:r>
      <w:r w:rsidR="00D42C3B">
        <w:rPr>
          <w:rFonts w:cstheme="minorHAnsi"/>
          <w:color w:val="000000" w:themeColor="text1"/>
          <w:szCs w:val="22"/>
        </w:rPr>
        <w:t xml:space="preserve"> participants</w:t>
      </w:r>
      <w:r w:rsidR="00D42C3B" w:rsidRPr="00D42C3B">
        <w:rPr>
          <w:rFonts w:cstheme="minorHAnsi"/>
          <w:color w:val="000000" w:themeColor="text1"/>
          <w:szCs w:val="22"/>
        </w:rPr>
        <w:t xml:space="preserve"> felt that both options should be available to gun</w:t>
      </w:r>
      <w:r w:rsidR="00930C48">
        <w:rPr>
          <w:rFonts w:cstheme="minorHAnsi"/>
          <w:color w:val="000000" w:themeColor="text1"/>
          <w:szCs w:val="22"/>
        </w:rPr>
        <w:t xml:space="preserve"> </w:t>
      </w:r>
      <w:r w:rsidR="00D42C3B" w:rsidRPr="00D42C3B">
        <w:rPr>
          <w:rFonts w:cstheme="minorHAnsi"/>
          <w:color w:val="000000" w:themeColor="text1"/>
          <w:szCs w:val="22"/>
        </w:rPr>
        <w:t>owners.</w:t>
      </w:r>
    </w:p>
    <w:p w14:paraId="63E83AB6" w14:textId="4FBA6E6B" w:rsidR="007F7508" w:rsidRPr="006B6E61" w:rsidRDefault="007F7508" w:rsidP="002E3A16">
      <w:pPr>
        <w:rPr>
          <w:rFonts w:cstheme="minorHAnsi"/>
          <w:b/>
          <w:szCs w:val="22"/>
        </w:rPr>
      </w:pPr>
    </w:p>
    <w:p w14:paraId="5F215432" w14:textId="7C446F43" w:rsidR="007F7508" w:rsidRPr="006B6E61" w:rsidRDefault="00A554B1" w:rsidP="001F5EE4">
      <w:pPr>
        <w:pStyle w:val="Heading3"/>
      </w:pPr>
      <w:r w:rsidRPr="006B6E61">
        <w:t>Near unanimous support for</w:t>
      </w:r>
      <w:r w:rsidR="007F7508" w:rsidRPr="006B6E61">
        <w:t xml:space="preserve"> extending </w:t>
      </w:r>
      <w:r w:rsidRPr="006B6E61">
        <w:t>handgun</w:t>
      </w:r>
      <w:r w:rsidR="007F7508" w:rsidRPr="006B6E61">
        <w:t xml:space="preserve"> ban to assault rifles</w:t>
      </w:r>
    </w:p>
    <w:p w14:paraId="26981628" w14:textId="2A66DF1E" w:rsidR="00930C48" w:rsidRDefault="001A50B1" w:rsidP="00D96BF6">
      <w:pPr>
        <w:rPr>
          <w:color w:val="000000" w:themeColor="text1"/>
        </w:rPr>
      </w:pPr>
      <w:r w:rsidRPr="001F5EE4">
        <w:rPr>
          <w:color w:val="000000" w:themeColor="text1"/>
        </w:rPr>
        <w:t>There was near unanimity among participants that any ban on handguns should also be extended to assault rifles</w:t>
      </w:r>
      <w:r w:rsidR="00776244">
        <w:rPr>
          <w:color w:val="000000" w:themeColor="text1"/>
        </w:rPr>
        <w:t xml:space="preserve">. Underscoring this view was the belief that handguns and </w:t>
      </w:r>
      <w:r w:rsidR="00170D92">
        <w:rPr>
          <w:color w:val="000000" w:themeColor="text1"/>
        </w:rPr>
        <w:t xml:space="preserve">assault </w:t>
      </w:r>
      <w:r w:rsidR="00776244">
        <w:rPr>
          <w:color w:val="000000" w:themeColor="text1"/>
        </w:rPr>
        <w:t xml:space="preserve">rifles should be treated the same, </w:t>
      </w:r>
      <w:r w:rsidR="00776244" w:rsidRPr="001F5EE4">
        <w:rPr>
          <w:color w:val="000000" w:themeColor="text1"/>
        </w:rPr>
        <w:t>as well as the assumption that no one needs an assault rifle</w:t>
      </w:r>
      <w:commentRangeStart w:id="23"/>
      <w:r w:rsidR="00930C48">
        <w:rPr>
          <w:rStyle w:val="CommentReference"/>
          <w:rFonts w:ascii="Calibri" w:eastAsiaTheme="minorHAnsi" w:hAnsi="Calibri"/>
          <w:lang w:eastAsia="en-CA"/>
        </w:rPr>
        <w:commentReference w:id="24"/>
      </w:r>
      <w:commentRangeEnd w:id="23"/>
      <w:r w:rsidR="00776244">
        <w:rPr>
          <w:rStyle w:val="CommentReference"/>
          <w:rFonts w:ascii="Calibri" w:eastAsiaTheme="minorHAnsi" w:hAnsi="Calibri"/>
          <w:lang w:eastAsia="en-CA"/>
        </w:rPr>
        <w:commentReference w:id="23"/>
      </w:r>
      <w:r w:rsidRPr="001F5EE4">
        <w:rPr>
          <w:color w:val="000000" w:themeColor="text1"/>
        </w:rPr>
        <w:t xml:space="preserve">. </w:t>
      </w:r>
      <w:r w:rsidR="00977FCC" w:rsidRPr="001F5EE4">
        <w:rPr>
          <w:color w:val="000000" w:themeColor="text1"/>
        </w:rPr>
        <w:t>S</w:t>
      </w:r>
      <w:r w:rsidRPr="001F5EE4">
        <w:rPr>
          <w:color w:val="000000" w:themeColor="text1"/>
        </w:rPr>
        <w:t>ome participants</w:t>
      </w:r>
      <w:r w:rsidR="00977FCC" w:rsidRPr="001F5EE4">
        <w:rPr>
          <w:color w:val="000000" w:themeColor="text1"/>
        </w:rPr>
        <w:t xml:space="preserve"> were unclear as to what constitutes an assault rifle (e.g.</w:t>
      </w:r>
      <w:r w:rsidR="001F5EE4">
        <w:rPr>
          <w:color w:val="000000" w:themeColor="text1"/>
        </w:rPr>
        <w:t>,</w:t>
      </w:r>
      <w:r w:rsidR="00977FCC" w:rsidRPr="001F5EE4">
        <w:rPr>
          <w:color w:val="000000" w:themeColor="text1"/>
        </w:rPr>
        <w:t xml:space="preserve"> is it any automatic weapon?) and some</w:t>
      </w:r>
      <w:r w:rsidRPr="001F5EE4">
        <w:rPr>
          <w:color w:val="000000" w:themeColor="text1"/>
        </w:rPr>
        <w:t xml:space="preserve"> had assumed that a ban </w:t>
      </w:r>
      <w:r w:rsidR="00977FCC" w:rsidRPr="001F5EE4">
        <w:rPr>
          <w:color w:val="000000" w:themeColor="text1"/>
        </w:rPr>
        <w:t xml:space="preserve">on assault rifles was </w:t>
      </w:r>
      <w:r w:rsidRPr="001F5EE4">
        <w:rPr>
          <w:color w:val="000000" w:themeColor="text1"/>
        </w:rPr>
        <w:t xml:space="preserve">already in </w:t>
      </w:r>
      <w:r w:rsidR="00977FCC" w:rsidRPr="001F5EE4">
        <w:rPr>
          <w:color w:val="000000" w:themeColor="text1"/>
        </w:rPr>
        <w:t>place in C</w:t>
      </w:r>
      <w:r w:rsidRPr="001F5EE4">
        <w:rPr>
          <w:color w:val="000000" w:themeColor="text1"/>
        </w:rPr>
        <w:t>anada</w:t>
      </w:r>
      <w:r w:rsidR="00977FCC" w:rsidRPr="001F5EE4">
        <w:rPr>
          <w:color w:val="000000" w:themeColor="text1"/>
        </w:rPr>
        <w:t>.</w:t>
      </w:r>
    </w:p>
    <w:p w14:paraId="52C6365C" w14:textId="77777777" w:rsidR="00531000" w:rsidRPr="00D96BF6" w:rsidRDefault="00531000" w:rsidP="00D96BF6">
      <w:pPr>
        <w:rPr>
          <w:color w:val="000000" w:themeColor="text1"/>
        </w:rPr>
      </w:pPr>
    </w:p>
    <w:p w14:paraId="2BC8226D" w14:textId="6D91B004" w:rsidR="007F7508" w:rsidRPr="006B6E61" w:rsidRDefault="00D96BF6" w:rsidP="001F5EE4">
      <w:pPr>
        <w:pStyle w:val="Heading2"/>
        <w:rPr>
          <w:szCs w:val="22"/>
          <w:u w:val="single"/>
        </w:rPr>
      </w:pPr>
      <w:bookmarkStart w:id="25" w:name="_Toc10102927"/>
      <w:r>
        <w:lastRenderedPageBreak/>
        <w:t xml:space="preserve">8. </w:t>
      </w:r>
      <w:r w:rsidR="00A966DE" w:rsidRPr="006B6E61">
        <w:t>C</w:t>
      </w:r>
      <w:r w:rsidR="00567900" w:rsidRPr="006B6E61">
        <w:t>anada’s immigration system</w:t>
      </w:r>
      <w:bookmarkEnd w:id="25"/>
      <w:r w:rsidR="007F7508" w:rsidRPr="006B6E61">
        <w:rPr>
          <w:szCs w:val="22"/>
          <w:u w:val="single"/>
        </w:rPr>
        <w:t xml:space="preserve"> </w:t>
      </w:r>
    </w:p>
    <w:p w14:paraId="33CD50EC" w14:textId="16859283" w:rsidR="00D316BA" w:rsidRPr="001F5EE4" w:rsidRDefault="00B170D4">
      <w:pPr>
        <w:ind w:right="4"/>
        <w:rPr>
          <w:rFonts w:cstheme="minorHAnsi"/>
          <w:b/>
          <w:bCs/>
          <w:i/>
          <w:iCs/>
          <w:szCs w:val="22"/>
        </w:rPr>
      </w:pPr>
      <w:r w:rsidRPr="00AC732A">
        <w:rPr>
          <w:color w:val="000000" w:themeColor="text1"/>
        </w:rPr>
        <w:t>Participants collectively identified a variety of things they had seen, read, or he</w:t>
      </w:r>
      <w:r w:rsidR="001F5EE4" w:rsidRPr="00AC732A">
        <w:rPr>
          <w:color w:val="000000" w:themeColor="text1"/>
        </w:rPr>
        <w:t>a</w:t>
      </w:r>
      <w:r w:rsidRPr="00AC732A">
        <w:rPr>
          <w:color w:val="000000" w:themeColor="text1"/>
        </w:rPr>
        <w:t>rd recently about immigration</w:t>
      </w:r>
      <w:r w:rsidRPr="00AC732A">
        <w:rPr>
          <w:rFonts w:cstheme="minorHAnsi"/>
          <w:bCs/>
          <w:i/>
          <w:iCs/>
          <w:color w:val="000000" w:themeColor="text1"/>
          <w:szCs w:val="22"/>
        </w:rPr>
        <w:t>.</w:t>
      </w:r>
      <w:r w:rsidR="001F5EE4" w:rsidRPr="00AC732A">
        <w:rPr>
          <w:rStyle w:val="FootnoteReference"/>
          <w:rFonts w:cstheme="minorHAnsi"/>
          <w:color w:val="000000" w:themeColor="text1"/>
          <w:szCs w:val="22"/>
        </w:rPr>
        <w:footnoteReference w:id="2"/>
      </w:r>
      <w:r w:rsidR="001F5EE4" w:rsidRPr="00AC732A">
        <w:rPr>
          <w:rFonts w:cstheme="minorHAnsi"/>
          <w:b/>
          <w:bCs/>
          <w:i/>
          <w:iCs/>
          <w:color w:val="000000" w:themeColor="text1"/>
          <w:szCs w:val="22"/>
        </w:rPr>
        <w:t xml:space="preserve"> </w:t>
      </w:r>
      <w:r w:rsidRPr="00AC732A">
        <w:rPr>
          <w:rFonts w:cstheme="minorHAnsi"/>
          <w:color w:val="000000" w:themeColor="text1"/>
          <w:szCs w:val="22"/>
        </w:rPr>
        <w:t>One topic raised in most locations was the issue of refugees</w:t>
      </w:r>
      <w:r w:rsidR="006B367E" w:rsidRPr="00AC732A">
        <w:rPr>
          <w:rFonts w:cstheme="minorHAnsi"/>
          <w:color w:val="000000" w:themeColor="text1"/>
          <w:szCs w:val="22"/>
        </w:rPr>
        <w:t>/migrants</w:t>
      </w:r>
      <w:r w:rsidRPr="00AC732A">
        <w:rPr>
          <w:rFonts w:cstheme="minorHAnsi"/>
          <w:color w:val="000000" w:themeColor="text1"/>
          <w:szCs w:val="22"/>
        </w:rPr>
        <w:t xml:space="preserve"> coming to Canada</w:t>
      </w:r>
      <w:r w:rsidR="00AC732A" w:rsidRPr="00AC732A">
        <w:rPr>
          <w:rFonts w:cstheme="minorHAnsi"/>
          <w:color w:val="000000" w:themeColor="text1"/>
          <w:szCs w:val="22"/>
        </w:rPr>
        <w:t>,</w:t>
      </w:r>
      <w:r w:rsidRPr="00AC732A">
        <w:rPr>
          <w:rFonts w:cstheme="minorHAnsi"/>
          <w:color w:val="000000" w:themeColor="text1"/>
          <w:szCs w:val="22"/>
        </w:rPr>
        <w:t xml:space="preserve"> </w:t>
      </w:r>
      <w:r w:rsidRPr="006B6E61">
        <w:rPr>
          <w:rFonts w:cstheme="minorHAnsi"/>
          <w:szCs w:val="22"/>
        </w:rPr>
        <w:t xml:space="preserve">but the </w:t>
      </w:r>
      <w:r w:rsidR="00534455" w:rsidRPr="006B6E61">
        <w:rPr>
          <w:rFonts w:cstheme="minorHAnsi"/>
          <w:szCs w:val="22"/>
        </w:rPr>
        <w:t xml:space="preserve">specific issues </w:t>
      </w:r>
      <w:r w:rsidR="006424A8" w:rsidRPr="006B6E61">
        <w:rPr>
          <w:rFonts w:cstheme="minorHAnsi"/>
          <w:szCs w:val="22"/>
        </w:rPr>
        <w:t>related to this</w:t>
      </w:r>
      <w:r w:rsidRPr="006B6E61">
        <w:rPr>
          <w:rFonts w:cstheme="minorHAnsi"/>
          <w:szCs w:val="22"/>
        </w:rPr>
        <w:t xml:space="preserve"> differed by region. For example, the focus in St. John’s was on the intake of Syrian refugees and specifically the members of t</w:t>
      </w:r>
      <w:r w:rsidR="00D316BA" w:rsidRPr="006B6E61">
        <w:rPr>
          <w:rFonts w:cstheme="minorHAnsi"/>
          <w:szCs w:val="22"/>
        </w:rPr>
        <w:t>h</w:t>
      </w:r>
      <w:r w:rsidRPr="006B6E61">
        <w:rPr>
          <w:rFonts w:cstheme="minorHAnsi"/>
          <w:szCs w:val="22"/>
        </w:rPr>
        <w:t xml:space="preserve">e Syrian refugee family who perished in a house fire in </w:t>
      </w:r>
      <w:r w:rsidR="00D316BA" w:rsidRPr="006B6E61">
        <w:rPr>
          <w:rFonts w:cstheme="minorHAnsi"/>
          <w:szCs w:val="22"/>
        </w:rPr>
        <w:t>H</w:t>
      </w:r>
      <w:r w:rsidRPr="006B6E61">
        <w:rPr>
          <w:rFonts w:cstheme="minorHAnsi"/>
          <w:szCs w:val="22"/>
        </w:rPr>
        <w:t>alifax</w:t>
      </w:r>
      <w:r w:rsidR="00D316BA" w:rsidRPr="006B6E61">
        <w:rPr>
          <w:rFonts w:cstheme="minorHAnsi"/>
          <w:szCs w:val="22"/>
        </w:rPr>
        <w:t xml:space="preserve">. </w:t>
      </w:r>
      <w:r w:rsidR="00602D46">
        <w:rPr>
          <w:rFonts w:cstheme="minorHAnsi"/>
          <w:szCs w:val="22"/>
        </w:rPr>
        <w:t>In St. John’s, t</w:t>
      </w:r>
      <w:r w:rsidR="00D316BA" w:rsidRPr="006B6E61">
        <w:rPr>
          <w:rFonts w:cstheme="minorHAnsi"/>
          <w:szCs w:val="22"/>
        </w:rPr>
        <w:t>here was also a general reference to people coming to Canada claiming refugee status</w:t>
      </w:r>
      <w:r w:rsidR="006B367E" w:rsidRPr="006B6E61">
        <w:rPr>
          <w:rFonts w:cstheme="minorHAnsi"/>
          <w:szCs w:val="22"/>
        </w:rPr>
        <w:t>,</w:t>
      </w:r>
      <w:r w:rsidR="00D316BA" w:rsidRPr="006B6E61">
        <w:rPr>
          <w:rFonts w:cstheme="minorHAnsi"/>
          <w:szCs w:val="22"/>
        </w:rPr>
        <w:t xml:space="preserve"> and an increase in hate speech directed at immigrants</w:t>
      </w:r>
      <w:r w:rsidR="00534455" w:rsidRPr="006B6E61">
        <w:rPr>
          <w:rFonts w:cstheme="minorHAnsi"/>
          <w:szCs w:val="22"/>
        </w:rPr>
        <w:t xml:space="preserve"> and refugees</w:t>
      </w:r>
      <w:r w:rsidR="00D316BA" w:rsidRPr="006B6E61">
        <w:rPr>
          <w:rFonts w:cstheme="minorHAnsi"/>
          <w:szCs w:val="22"/>
        </w:rPr>
        <w:t xml:space="preserve">. </w:t>
      </w:r>
    </w:p>
    <w:p w14:paraId="10D8C953" w14:textId="77777777" w:rsidR="00D316BA" w:rsidRPr="006B6E61" w:rsidRDefault="00D316BA">
      <w:pPr>
        <w:ind w:right="4"/>
        <w:rPr>
          <w:rFonts w:cstheme="minorHAnsi"/>
          <w:szCs w:val="22"/>
        </w:rPr>
      </w:pPr>
    </w:p>
    <w:p w14:paraId="51C27E9F" w14:textId="32E836AB" w:rsidR="00602D46" w:rsidRDefault="00D316BA" w:rsidP="00883F29">
      <w:pPr>
        <w:ind w:right="4"/>
        <w:rPr>
          <w:rFonts w:cstheme="minorHAnsi"/>
          <w:szCs w:val="22"/>
        </w:rPr>
      </w:pPr>
      <w:r w:rsidRPr="006B6E61">
        <w:rPr>
          <w:rFonts w:cstheme="minorHAnsi"/>
          <w:szCs w:val="22"/>
        </w:rPr>
        <w:t xml:space="preserve">Participants in </w:t>
      </w:r>
      <w:r w:rsidR="00602D46">
        <w:rPr>
          <w:rFonts w:cstheme="minorHAnsi"/>
          <w:szCs w:val="22"/>
        </w:rPr>
        <w:t xml:space="preserve">Prince Albert, </w:t>
      </w:r>
      <w:r w:rsidRPr="006B6E61">
        <w:rPr>
          <w:rFonts w:cstheme="minorHAnsi"/>
          <w:szCs w:val="22"/>
        </w:rPr>
        <w:t>Sherbrooke and Sarnia were most likely to</w:t>
      </w:r>
      <w:r w:rsidR="006B367E" w:rsidRPr="006B6E61">
        <w:rPr>
          <w:rFonts w:cstheme="minorHAnsi"/>
          <w:szCs w:val="22"/>
        </w:rPr>
        <w:t xml:space="preserve"> </w:t>
      </w:r>
      <w:r w:rsidR="00B563D7" w:rsidRPr="006B6E61">
        <w:rPr>
          <w:rFonts w:cstheme="minorHAnsi"/>
          <w:szCs w:val="22"/>
        </w:rPr>
        <w:t>focus on</w:t>
      </w:r>
      <w:r w:rsidRPr="006B6E61">
        <w:rPr>
          <w:rFonts w:cstheme="minorHAnsi"/>
          <w:szCs w:val="22"/>
        </w:rPr>
        <w:t xml:space="preserve"> issues involving asylum seekers</w:t>
      </w:r>
      <w:r w:rsidR="006B367E" w:rsidRPr="006B6E61">
        <w:rPr>
          <w:rFonts w:cstheme="minorHAnsi"/>
          <w:szCs w:val="22"/>
        </w:rPr>
        <w:t>, with p</w:t>
      </w:r>
      <w:r w:rsidR="00771269" w:rsidRPr="006B6E61">
        <w:rPr>
          <w:rFonts w:cstheme="minorHAnsi"/>
          <w:szCs w:val="22"/>
        </w:rPr>
        <w:t>articipants routinely referr</w:t>
      </w:r>
      <w:r w:rsidR="006B367E" w:rsidRPr="006B6E61">
        <w:rPr>
          <w:rFonts w:cstheme="minorHAnsi"/>
          <w:szCs w:val="22"/>
        </w:rPr>
        <w:t>ing</w:t>
      </w:r>
      <w:r w:rsidR="00D74300" w:rsidRPr="006B6E61">
        <w:rPr>
          <w:rFonts w:cstheme="minorHAnsi"/>
          <w:szCs w:val="22"/>
        </w:rPr>
        <w:t xml:space="preserve"> </w:t>
      </w:r>
      <w:r w:rsidR="00771269" w:rsidRPr="006B6E61">
        <w:rPr>
          <w:rFonts w:cstheme="minorHAnsi"/>
          <w:szCs w:val="22"/>
        </w:rPr>
        <w:t>to</w:t>
      </w:r>
      <w:r w:rsidRPr="006B6E61">
        <w:rPr>
          <w:rFonts w:cstheme="minorHAnsi"/>
          <w:szCs w:val="22"/>
        </w:rPr>
        <w:t xml:space="preserve"> </w:t>
      </w:r>
      <w:r w:rsidR="000F6B6B">
        <w:rPr>
          <w:rFonts w:cstheme="minorHAnsi"/>
          <w:szCs w:val="22"/>
        </w:rPr>
        <w:t>migrants</w:t>
      </w:r>
      <w:r w:rsidR="000F6B6B" w:rsidRPr="006B6E61">
        <w:rPr>
          <w:rFonts w:cstheme="minorHAnsi"/>
          <w:szCs w:val="22"/>
        </w:rPr>
        <w:t xml:space="preserve"> </w:t>
      </w:r>
      <w:r w:rsidRPr="006B6E61">
        <w:rPr>
          <w:rFonts w:cstheme="minorHAnsi"/>
          <w:szCs w:val="22"/>
        </w:rPr>
        <w:t xml:space="preserve">crossing the border </w:t>
      </w:r>
      <w:r w:rsidR="000F6B6B">
        <w:rPr>
          <w:rFonts w:cstheme="minorHAnsi"/>
          <w:szCs w:val="22"/>
        </w:rPr>
        <w:t>irregularly</w:t>
      </w:r>
      <w:r w:rsidR="000F6B6B" w:rsidRPr="006B6E61">
        <w:rPr>
          <w:rFonts w:cstheme="minorHAnsi"/>
          <w:szCs w:val="22"/>
        </w:rPr>
        <w:t xml:space="preserve"> </w:t>
      </w:r>
      <w:r w:rsidRPr="006B6E61">
        <w:rPr>
          <w:rFonts w:cstheme="minorHAnsi"/>
          <w:szCs w:val="22"/>
        </w:rPr>
        <w:t>into Canada</w:t>
      </w:r>
      <w:r w:rsidR="00D74300" w:rsidRPr="006B6E61">
        <w:rPr>
          <w:rFonts w:cstheme="minorHAnsi"/>
          <w:szCs w:val="22"/>
        </w:rPr>
        <w:t xml:space="preserve">. </w:t>
      </w:r>
    </w:p>
    <w:p w14:paraId="3740E5B1" w14:textId="77777777" w:rsidR="00602D46" w:rsidRDefault="00602D46" w:rsidP="00883F29">
      <w:pPr>
        <w:ind w:right="4"/>
        <w:rPr>
          <w:rFonts w:cstheme="minorHAnsi"/>
          <w:szCs w:val="22"/>
        </w:rPr>
      </w:pPr>
    </w:p>
    <w:p w14:paraId="33DA4753" w14:textId="28088D65" w:rsidR="00883F29" w:rsidRPr="006B6E61" w:rsidRDefault="00D74300" w:rsidP="00883F29">
      <w:pPr>
        <w:ind w:right="4"/>
        <w:rPr>
          <w:rFonts w:cstheme="minorHAnsi"/>
          <w:szCs w:val="22"/>
        </w:rPr>
      </w:pPr>
      <w:r w:rsidRPr="006B6E61">
        <w:rPr>
          <w:rFonts w:cstheme="minorHAnsi"/>
          <w:szCs w:val="22"/>
        </w:rPr>
        <w:t>Other issues related to refugees</w:t>
      </w:r>
      <w:r w:rsidR="00883F29" w:rsidRPr="006B6E61">
        <w:rPr>
          <w:rFonts w:cstheme="minorHAnsi"/>
          <w:szCs w:val="22"/>
        </w:rPr>
        <w:t>/migrants</w:t>
      </w:r>
      <w:r w:rsidRPr="006B6E61">
        <w:rPr>
          <w:rFonts w:cstheme="minorHAnsi"/>
          <w:szCs w:val="22"/>
        </w:rPr>
        <w:t xml:space="preserve"> identified in Sarnia</w:t>
      </w:r>
      <w:r w:rsidR="00602D46">
        <w:rPr>
          <w:rFonts w:cstheme="minorHAnsi"/>
          <w:szCs w:val="22"/>
        </w:rPr>
        <w:t xml:space="preserve"> and Prince Albert</w:t>
      </w:r>
      <w:r w:rsidRPr="006B6E61">
        <w:rPr>
          <w:rFonts w:cstheme="minorHAnsi"/>
          <w:szCs w:val="22"/>
        </w:rPr>
        <w:t xml:space="preserve"> included </w:t>
      </w:r>
      <w:r w:rsidR="000F6B6B">
        <w:rPr>
          <w:rFonts w:cstheme="minorHAnsi"/>
          <w:szCs w:val="22"/>
        </w:rPr>
        <w:t xml:space="preserve">reports of </w:t>
      </w:r>
      <w:r w:rsidRPr="006B6E61">
        <w:rPr>
          <w:rFonts w:cstheme="minorHAnsi"/>
          <w:szCs w:val="22"/>
        </w:rPr>
        <w:t xml:space="preserve">a backlash against the federal government </w:t>
      </w:r>
      <w:r w:rsidR="000F6B6B">
        <w:rPr>
          <w:rFonts w:cstheme="minorHAnsi"/>
          <w:szCs w:val="22"/>
        </w:rPr>
        <w:t>based on a sense that newcomers were receiving significant federal financial supports and benefits (s</w:t>
      </w:r>
      <w:r w:rsidR="0077048F">
        <w:rPr>
          <w:rFonts w:cstheme="minorHAnsi"/>
          <w:szCs w:val="22"/>
        </w:rPr>
        <w:t>ome believed newcomers</w:t>
      </w:r>
      <w:r w:rsidR="000F6B6B">
        <w:rPr>
          <w:rFonts w:cstheme="minorHAnsi"/>
          <w:szCs w:val="22"/>
        </w:rPr>
        <w:t xml:space="preserve"> had access to more benefits</w:t>
      </w:r>
      <w:r w:rsidRPr="006B6E61">
        <w:rPr>
          <w:rFonts w:cstheme="minorHAnsi"/>
          <w:szCs w:val="22"/>
        </w:rPr>
        <w:t xml:space="preserve"> than </w:t>
      </w:r>
      <w:r w:rsidR="0077048F">
        <w:rPr>
          <w:rFonts w:cstheme="minorHAnsi"/>
          <w:szCs w:val="22"/>
        </w:rPr>
        <w:t>those already living here</w:t>
      </w:r>
      <w:r w:rsidRPr="006B6E61">
        <w:rPr>
          <w:rFonts w:cstheme="minorHAnsi"/>
          <w:szCs w:val="22"/>
        </w:rPr>
        <w:t>), cost</w:t>
      </w:r>
      <w:r w:rsidR="00B563D7" w:rsidRPr="006B6E61">
        <w:rPr>
          <w:rFonts w:cstheme="minorHAnsi"/>
          <w:szCs w:val="22"/>
        </w:rPr>
        <w:t>s</w:t>
      </w:r>
      <w:r w:rsidRPr="006B6E61">
        <w:rPr>
          <w:rFonts w:cstheme="minorHAnsi"/>
          <w:szCs w:val="22"/>
        </w:rPr>
        <w:t xml:space="preserve"> associated with </w:t>
      </w:r>
      <w:r w:rsidR="000F6B6B">
        <w:rPr>
          <w:rFonts w:cstheme="minorHAnsi"/>
          <w:szCs w:val="22"/>
        </w:rPr>
        <w:t>processing asylum</w:t>
      </w:r>
      <w:r w:rsidRPr="006B6E61">
        <w:rPr>
          <w:rFonts w:cstheme="minorHAnsi"/>
          <w:szCs w:val="22"/>
        </w:rPr>
        <w:t xml:space="preserve"> </w:t>
      </w:r>
      <w:r w:rsidR="000F6B6B">
        <w:rPr>
          <w:rFonts w:cstheme="minorHAnsi"/>
          <w:szCs w:val="22"/>
        </w:rPr>
        <w:t xml:space="preserve">seekers </w:t>
      </w:r>
      <w:r w:rsidRPr="006B6E61">
        <w:rPr>
          <w:rFonts w:cstheme="minorHAnsi"/>
          <w:szCs w:val="22"/>
        </w:rPr>
        <w:t>(</w:t>
      </w:r>
      <w:r w:rsidR="000036EA">
        <w:rPr>
          <w:rFonts w:cstheme="minorHAnsi"/>
          <w:szCs w:val="22"/>
        </w:rPr>
        <w:t xml:space="preserve">in Sarnia, this was </w:t>
      </w:r>
      <w:r w:rsidRPr="006B6E61">
        <w:rPr>
          <w:rFonts w:cstheme="minorHAnsi"/>
          <w:szCs w:val="22"/>
        </w:rPr>
        <w:t xml:space="preserve">identified as $400 million), church sponsorship of refugees, sponsorship of Syrian refugees, and </w:t>
      </w:r>
      <w:r w:rsidR="000F6B6B">
        <w:rPr>
          <w:rFonts w:cstheme="minorHAnsi"/>
          <w:szCs w:val="22"/>
        </w:rPr>
        <w:t>reports that Canada wanted</w:t>
      </w:r>
      <w:r w:rsidRPr="006B6E61">
        <w:rPr>
          <w:rFonts w:cstheme="minorHAnsi"/>
          <w:szCs w:val="22"/>
        </w:rPr>
        <w:t xml:space="preserve"> to </w:t>
      </w:r>
      <w:r w:rsidR="000F6B6B">
        <w:rPr>
          <w:rFonts w:cstheme="minorHAnsi"/>
          <w:szCs w:val="22"/>
        </w:rPr>
        <w:t>resettle</w:t>
      </w:r>
      <w:r w:rsidRPr="006B6E61">
        <w:rPr>
          <w:rFonts w:cstheme="minorHAnsi"/>
          <w:szCs w:val="22"/>
        </w:rPr>
        <w:t xml:space="preserve"> up to one million Syrian refugees</w:t>
      </w:r>
      <w:r w:rsidR="00771269" w:rsidRPr="006B6E61">
        <w:rPr>
          <w:rFonts w:cstheme="minorHAnsi"/>
          <w:szCs w:val="22"/>
        </w:rPr>
        <w:t xml:space="preserve">. </w:t>
      </w:r>
      <w:r w:rsidR="00883F29" w:rsidRPr="006B6E61">
        <w:rPr>
          <w:rFonts w:cstheme="minorHAnsi"/>
          <w:szCs w:val="22"/>
        </w:rPr>
        <w:t>In Sarnia it was also noted that there is a lot of false information about immigration</w:t>
      </w:r>
      <w:r w:rsidR="00AC498F" w:rsidRPr="006B6E61">
        <w:rPr>
          <w:rFonts w:cstheme="minorHAnsi"/>
          <w:szCs w:val="22"/>
        </w:rPr>
        <w:t xml:space="preserve"> and refugees</w:t>
      </w:r>
      <w:r w:rsidR="00883F29" w:rsidRPr="006B6E61">
        <w:rPr>
          <w:rFonts w:cstheme="minorHAnsi"/>
          <w:szCs w:val="22"/>
        </w:rPr>
        <w:t xml:space="preserve"> (</w:t>
      </w:r>
      <w:r w:rsidR="00AC498F" w:rsidRPr="006B6E61">
        <w:rPr>
          <w:rFonts w:cstheme="minorHAnsi"/>
          <w:szCs w:val="22"/>
        </w:rPr>
        <w:t>i.e.</w:t>
      </w:r>
      <w:r w:rsidR="000036EA">
        <w:rPr>
          <w:rFonts w:cstheme="minorHAnsi"/>
          <w:szCs w:val="22"/>
        </w:rPr>
        <w:t>,</w:t>
      </w:r>
      <w:r w:rsidR="00AC498F" w:rsidRPr="006B6E61">
        <w:rPr>
          <w:rFonts w:cstheme="minorHAnsi"/>
          <w:szCs w:val="22"/>
        </w:rPr>
        <w:t xml:space="preserve"> </w:t>
      </w:r>
      <w:r w:rsidR="00883F29" w:rsidRPr="006B6E61">
        <w:rPr>
          <w:rFonts w:cstheme="minorHAnsi"/>
          <w:szCs w:val="22"/>
        </w:rPr>
        <w:t>fear mongering)</w:t>
      </w:r>
      <w:r w:rsidR="00AC498F" w:rsidRPr="006B6E61">
        <w:rPr>
          <w:rFonts w:cstheme="minorHAnsi"/>
          <w:szCs w:val="22"/>
        </w:rPr>
        <w:t>, as well as</w:t>
      </w:r>
      <w:r w:rsidR="00883F29" w:rsidRPr="006B6E61">
        <w:rPr>
          <w:rFonts w:cstheme="minorHAnsi"/>
          <w:szCs w:val="22"/>
        </w:rPr>
        <w:t xml:space="preserve"> bullying of refugees. </w:t>
      </w:r>
    </w:p>
    <w:p w14:paraId="7600654F" w14:textId="77777777" w:rsidR="004C7A80" w:rsidRPr="006B6E61" w:rsidRDefault="004C7A80">
      <w:pPr>
        <w:ind w:right="4"/>
        <w:rPr>
          <w:rFonts w:cstheme="minorHAnsi"/>
          <w:szCs w:val="22"/>
        </w:rPr>
      </w:pPr>
    </w:p>
    <w:p w14:paraId="54E7CFF3" w14:textId="2401A523" w:rsidR="00892DF8" w:rsidRPr="006B6E61" w:rsidRDefault="00771269">
      <w:pPr>
        <w:ind w:right="4"/>
        <w:rPr>
          <w:rFonts w:cstheme="minorHAnsi"/>
          <w:szCs w:val="22"/>
        </w:rPr>
      </w:pPr>
      <w:r w:rsidRPr="006B6E61">
        <w:rPr>
          <w:rFonts w:cstheme="minorHAnsi"/>
          <w:szCs w:val="22"/>
        </w:rPr>
        <w:t>In Sherbrooke</w:t>
      </w:r>
      <w:r w:rsidR="000036EA">
        <w:rPr>
          <w:rFonts w:cstheme="minorHAnsi"/>
          <w:szCs w:val="22"/>
        </w:rPr>
        <w:t>,</w:t>
      </w:r>
      <w:r w:rsidRPr="006B6E61">
        <w:rPr>
          <w:rFonts w:cstheme="minorHAnsi"/>
          <w:szCs w:val="22"/>
        </w:rPr>
        <w:t xml:space="preserve"> </w:t>
      </w:r>
      <w:r w:rsidR="00B563D7" w:rsidRPr="006B6E61">
        <w:rPr>
          <w:rFonts w:cstheme="minorHAnsi"/>
          <w:szCs w:val="22"/>
        </w:rPr>
        <w:t>additional</w:t>
      </w:r>
      <w:r w:rsidRPr="006B6E61">
        <w:rPr>
          <w:rFonts w:cstheme="minorHAnsi"/>
          <w:szCs w:val="22"/>
        </w:rPr>
        <w:t xml:space="preserve"> news related to refugees</w:t>
      </w:r>
      <w:r w:rsidR="004C7A80" w:rsidRPr="006B6E61">
        <w:rPr>
          <w:rFonts w:cstheme="minorHAnsi"/>
          <w:szCs w:val="22"/>
        </w:rPr>
        <w:t>/migrants</w:t>
      </w:r>
      <w:r w:rsidRPr="006B6E61">
        <w:rPr>
          <w:rFonts w:cstheme="minorHAnsi"/>
          <w:szCs w:val="22"/>
        </w:rPr>
        <w:t xml:space="preserve"> included </w:t>
      </w:r>
      <w:r w:rsidR="000F6B6B">
        <w:rPr>
          <w:rFonts w:cstheme="minorHAnsi"/>
          <w:szCs w:val="22"/>
        </w:rPr>
        <w:t xml:space="preserve">reports of </w:t>
      </w:r>
      <w:r w:rsidRPr="006B6E61">
        <w:rPr>
          <w:rFonts w:cstheme="minorHAnsi"/>
          <w:szCs w:val="22"/>
        </w:rPr>
        <w:t xml:space="preserve">the provincial government </w:t>
      </w:r>
      <w:r w:rsidR="000F6B6B">
        <w:rPr>
          <w:rFonts w:cstheme="minorHAnsi"/>
          <w:szCs w:val="22"/>
        </w:rPr>
        <w:t>dismissing</w:t>
      </w:r>
      <w:r w:rsidRPr="006B6E61">
        <w:rPr>
          <w:rFonts w:cstheme="minorHAnsi"/>
          <w:szCs w:val="22"/>
        </w:rPr>
        <w:t xml:space="preserve"> a number of refugee claims because of delays processing them,</w:t>
      </w:r>
      <w:r w:rsidR="004C7A80" w:rsidRPr="006B6E61">
        <w:rPr>
          <w:rFonts w:cstheme="minorHAnsi"/>
          <w:szCs w:val="22"/>
        </w:rPr>
        <w:t xml:space="preserve"> Mexican migrants trying to get into Canada, </w:t>
      </w:r>
      <w:r w:rsidR="000036EA">
        <w:rPr>
          <w:rFonts w:cstheme="minorHAnsi"/>
          <w:szCs w:val="22"/>
        </w:rPr>
        <w:t>‘</w:t>
      </w:r>
      <w:r w:rsidR="004C7A80" w:rsidRPr="006B6E61">
        <w:rPr>
          <w:rFonts w:cstheme="minorHAnsi"/>
          <w:szCs w:val="22"/>
        </w:rPr>
        <w:t>birth tourism</w:t>
      </w:r>
      <w:r w:rsidR="000036EA">
        <w:rPr>
          <w:rFonts w:cstheme="minorHAnsi"/>
          <w:szCs w:val="22"/>
        </w:rPr>
        <w:t>’</w:t>
      </w:r>
      <w:r w:rsidR="004C7A80" w:rsidRPr="006B6E61">
        <w:rPr>
          <w:rFonts w:cstheme="minorHAnsi"/>
          <w:szCs w:val="22"/>
        </w:rPr>
        <w:t>,</w:t>
      </w:r>
      <w:r w:rsidRPr="006B6E61">
        <w:rPr>
          <w:rFonts w:cstheme="minorHAnsi"/>
          <w:szCs w:val="22"/>
        </w:rPr>
        <w:t xml:space="preserve"> and the arrival </w:t>
      </w:r>
      <w:r w:rsidR="00BE74B8">
        <w:rPr>
          <w:rFonts w:cstheme="minorHAnsi"/>
          <w:szCs w:val="22"/>
        </w:rPr>
        <w:t xml:space="preserve">in Canada </w:t>
      </w:r>
      <w:r w:rsidRPr="006B6E61">
        <w:rPr>
          <w:rFonts w:cstheme="minorHAnsi"/>
          <w:szCs w:val="22"/>
        </w:rPr>
        <w:t xml:space="preserve">of </w:t>
      </w:r>
      <w:r w:rsidR="000F6B6B">
        <w:rPr>
          <w:rFonts w:cstheme="minorHAnsi"/>
          <w:szCs w:val="22"/>
        </w:rPr>
        <w:t>a</w:t>
      </w:r>
      <w:r w:rsidR="000F6B6B" w:rsidRPr="006B6E61">
        <w:rPr>
          <w:rFonts w:cstheme="minorHAnsi"/>
          <w:szCs w:val="22"/>
        </w:rPr>
        <w:t xml:space="preserve"> </w:t>
      </w:r>
      <w:r w:rsidR="000F6B6B">
        <w:rPr>
          <w:rFonts w:cstheme="minorHAnsi"/>
          <w:szCs w:val="22"/>
        </w:rPr>
        <w:t>woman</w:t>
      </w:r>
      <w:r w:rsidR="000F6B6B" w:rsidRPr="006B6E61">
        <w:rPr>
          <w:rFonts w:cstheme="minorHAnsi"/>
          <w:szCs w:val="22"/>
        </w:rPr>
        <w:t xml:space="preserve"> </w:t>
      </w:r>
      <w:r w:rsidRPr="006B6E61">
        <w:rPr>
          <w:rFonts w:cstheme="minorHAnsi"/>
          <w:szCs w:val="22"/>
        </w:rPr>
        <w:t xml:space="preserve">from Saudi Arabia </w:t>
      </w:r>
      <w:r w:rsidR="00BE74B8">
        <w:rPr>
          <w:rFonts w:cstheme="minorHAnsi"/>
          <w:szCs w:val="22"/>
        </w:rPr>
        <w:t>who had used social media to amplify her calls for a safe haven</w:t>
      </w:r>
      <w:r w:rsidRPr="006B6E61">
        <w:rPr>
          <w:rFonts w:cstheme="minorHAnsi"/>
          <w:szCs w:val="22"/>
        </w:rPr>
        <w:t>.</w:t>
      </w:r>
      <w:r w:rsidR="004C7A80" w:rsidRPr="006B6E61">
        <w:rPr>
          <w:rFonts w:cstheme="minorHAnsi"/>
          <w:szCs w:val="22"/>
        </w:rPr>
        <w:t xml:space="preserve"> The Quebec government’s </w:t>
      </w:r>
      <w:r w:rsidR="006B367E" w:rsidRPr="006B6E61">
        <w:rPr>
          <w:rFonts w:cstheme="minorHAnsi"/>
          <w:szCs w:val="22"/>
        </w:rPr>
        <w:t xml:space="preserve">plan to </w:t>
      </w:r>
      <w:r w:rsidR="004C7A80" w:rsidRPr="006B6E61">
        <w:rPr>
          <w:rFonts w:cstheme="minorHAnsi"/>
          <w:szCs w:val="22"/>
        </w:rPr>
        <w:t>reduc</w:t>
      </w:r>
      <w:r w:rsidR="006B367E" w:rsidRPr="006B6E61">
        <w:rPr>
          <w:rFonts w:cstheme="minorHAnsi"/>
          <w:szCs w:val="22"/>
        </w:rPr>
        <w:t xml:space="preserve">e </w:t>
      </w:r>
      <w:r w:rsidR="004C7A80" w:rsidRPr="006B6E61">
        <w:rPr>
          <w:rFonts w:cstheme="minorHAnsi"/>
          <w:szCs w:val="22"/>
        </w:rPr>
        <w:t xml:space="preserve">the number of immigrants to the province </w:t>
      </w:r>
      <w:r w:rsidR="006B367E" w:rsidRPr="006B6E61">
        <w:rPr>
          <w:rFonts w:cstheme="minorHAnsi"/>
          <w:szCs w:val="22"/>
        </w:rPr>
        <w:t xml:space="preserve">this year </w:t>
      </w:r>
      <w:r w:rsidR="004C7A80" w:rsidRPr="006B6E61">
        <w:rPr>
          <w:rFonts w:cstheme="minorHAnsi"/>
          <w:szCs w:val="22"/>
        </w:rPr>
        <w:t xml:space="preserve">to 40,000 was also mentioned </w:t>
      </w:r>
      <w:r w:rsidR="000036EA">
        <w:rPr>
          <w:rFonts w:cstheme="minorHAnsi"/>
          <w:szCs w:val="22"/>
        </w:rPr>
        <w:t xml:space="preserve">by participants </w:t>
      </w:r>
      <w:r w:rsidR="004C7A80" w:rsidRPr="006B6E61">
        <w:rPr>
          <w:rFonts w:cstheme="minorHAnsi"/>
          <w:szCs w:val="22"/>
        </w:rPr>
        <w:t>in Sherbrooke.</w:t>
      </w:r>
      <w:r w:rsidR="00676E7A" w:rsidRPr="006B6E61">
        <w:rPr>
          <w:rFonts w:cstheme="minorHAnsi"/>
          <w:szCs w:val="22"/>
        </w:rPr>
        <w:t xml:space="preserve"> </w:t>
      </w:r>
    </w:p>
    <w:p w14:paraId="2CCAA6E6" w14:textId="77777777" w:rsidR="00D274BD" w:rsidRPr="006B6E61" w:rsidRDefault="00D274BD">
      <w:pPr>
        <w:ind w:right="4"/>
        <w:rPr>
          <w:rFonts w:cstheme="minorHAnsi"/>
          <w:szCs w:val="22"/>
        </w:rPr>
      </w:pPr>
    </w:p>
    <w:p w14:paraId="5F637132" w14:textId="021DF686" w:rsidR="003544FD" w:rsidRPr="006B6E61" w:rsidRDefault="00E90E8C" w:rsidP="00AC732A">
      <w:pPr>
        <w:pStyle w:val="Heading3"/>
      </w:pPr>
      <w:r w:rsidRPr="006B6E61">
        <w:t xml:space="preserve">Assessments of </w:t>
      </w:r>
      <w:r w:rsidR="003544FD" w:rsidRPr="006B6E61">
        <w:t>Canada’s immigration system</w:t>
      </w:r>
    </w:p>
    <w:p w14:paraId="0D01D625" w14:textId="49BB1DD7" w:rsidR="00892DF8" w:rsidRPr="006B6E61" w:rsidRDefault="00892DF8" w:rsidP="00892DF8">
      <w:pPr>
        <w:ind w:right="4"/>
        <w:rPr>
          <w:rFonts w:cstheme="minorHAnsi"/>
          <w:szCs w:val="22"/>
        </w:rPr>
      </w:pPr>
      <w:r w:rsidRPr="006B6E61">
        <w:rPr>
          <w:rFonts w:cstheme="minorHAnsi"/>
          <w:szCs w:val="22"/>
        </w:rPr>
        <w:t>Participants</w:t>
      </w:r>
      <w:r w:rsidR="00BB23F7" w:rsidRPr="006B6E61">
        <w:rPr>
          <w:rFonts w:cstheme="minorHAnsi"/>
          <w:szCs w:val="22"/>
        </w:rPr>
        <w:t xml:space="preserve"> were</w:t>
      </w:r>
      <w:r w:rsidRPr="006B6E61">
        <w:rPr>
          <w:rFonts w:cstheme="minorHAnsi"/>
          <w:szCs w:val="22"/>
        </w:rPr>
        <w:t xml:space="preserve"> typically</w:t>
      </w:r>
      <w:r w:rsidR="00BB23F7" w:rsidRPr="006B6E61">
        <w:rPr>
          <w:rFonts w:cstheme="minorHAnsi"/>
          <w:szCs w:val="22"/>
        </w:rPr>
        <w:t xml:space="preserve"> reluctant to, or felt themselves unable to,</w:t>
      </w:r>
      <w:r w:rsidRPr="006B6E61">
        <w:rPr>
          <w:rFonts w:cstheme="minorHAnsi"/>
          <w:szCs w:val="22"/>
        </w:rPr>
        <w:t xml:space="preserve"> comment on the viability of Canada’s immigration system in general</w:t>
      </w:r>
      <w:r w:rsidR="00BB23F7" w:rsidRPr="006B6E61">
        <w:rPr>
          <w:rFonts w:cstheme="minorHAnsi"/>
          <w:szCs w:val="22"/>
        </w:rPr>
        <w:t>. Instead, they</w:t>
      </w:r>
      <w:r w:rsidRPr="006B6E61">
        <w:rPr>
          <w:rFonts w:cstheme="minorHAnsi"/>
          <w:szCs w:val="22"/>
        </w:rPr>
        <w:t xml:space="preserve"> tended to focus on</w:t>
      </w:r>
      <w:r w:rsidR="00BB23F7" w:rsidRPr="006B6E61">
        <w:rPr>
          <w:rFonts w:cstheme="minorHAnsi"/>
          <w:szCs w:val="22"/>
        </w:rPr>
        <w:t xml:space="preserve"> the importance of immigration to Canada (as opposed to the ‘system’ itself, or</w:t>
      </w:r>
      <w:r w:rsidRPr="006B6E61">
        <w:rPr>
          <w:rFonts w:cstheme="minorHAnsi"/>
          <w:szCs w:val="22"/>
        </w:rPr>
        <w:t xml:space="preserve"> </w:t>
      </w:r>
      <w:r w:rsidR="00BB23F7" w:rsidRPr="006B6E61">
        <w:rPr>
          <w:rFonts w:cstheme="minorHAnsi"/>
          <w:szCs w:val="22"/>
        </w:rPr>
        <w:t>aspects/elements they think work well and ones they thought needed improvement</w:t>
      </w:r>
      <w:r w:rsidRPr="006B6E61">
        <w:rPr>
          <w:rFonts w:cstheme="minorHAnsi"/>
          <w:szCs w:val="22"/>
        </w:rPr>
        <w:t xml:space="preserve">. </w:t>
      </w:r>
    </w:p>
    <w:p w14:paraId="222AE0CE" w14:textId="61FF123B" w:rsidR="00D274BD" w:rsidRPr="006B6E61" w:rsidRDefault="00D274BD" w:rsidP="00892DF8">
      <w:pPr>
        <w:ind w:right="4"/>
        <w:rPr>
          <w:rFonts w:cstheme="minorHAnsi"/>
          <w:szCs w:val="22"/>
        </w:rPr>
      </w:pPr>
    </w:p>
    <w:p w14:paraId="116B41A5" w14:textId="0799B4DA" w:rsidR="00D274BD" w:rsidRPr="006B6E61" w:rsidRDefault="00E646C7" w:rsidP="00892DF8">
      <w:pPr>
        <w:ind w:right="4"/>
        <w:rPr>
          <w:rFonts w:cstheme="minorHAnsi"/>
          <w:szCs w:val="22"/>
        </w:rPr>
      </w:pPr>
      <w:r w:rsidRPr="006B6E61">
        <w:rPr>
          <w:rFonts w:cstheme="minorHAnsi"/>
          <w:szCs w:val="22"/>
        </w:rPr>
        <w:t>S</w:t>
      </w:r>
      <w:r w:rsidR="00D274BD" w:rsidRPr="006B6E61">
        <w:rPr>
          <w:rFonts w:cstheme="minorHAnsi"/>
          <w:szCs w:val="22"/>
        </w:rPr>
        <w:t>tatements of a positive nature</w:t>
      </w:r>
      <w:r w:rsidR="00BB23F7" w:rsidRPr="006B6E61">
        <w:rPr>
          <w:rFonts w:cstheme="minorHAnsi"/>
          <w:szCs w:val="22"/>
        </w:rPr>
        <w:t xml:space="preserve"> or things they think work well</w:t>
      </w:r>
      <w:r w:rsidR="00D274BD" w:rsidRPr="006B6E61">
        <w:rPr>
          <w:rFonts w:cstheme="minorHAnsi"/>
          <w:szCs w:val="22"/>
        </w:rPr>
        <w:t xml:space="preserve"> included the impression that</w:t>
      </w:r>
      <w:r w:rsidRPr="006B6E61">
        <w:rPr>
          <w:rFonts w:cstheme="minorHAnsi"/>
          <w:szCs w:val="22"/>
        </w:rPr>
        <w:t xml:space="preserve"> Canada is </w:t>
      </w:r>
      <w:r w:rsidR="00BB23F7" w:rsidRPr="006B6E61">
        <w:rPr>
          <w:rFonts w:cstheme="minorHAnsi"/>
          <w:szCs w:val="22"/>
        </w:rPr>
        <w:t xml:space="preserve">a </w:t>
      </w:r>
      <w:r w:rsidRPr="006B6E61">
        <w:rPr>
          <w:rFonts w:cstheme="minorHAnsi"/>
          <w:szCs w:val="22"/>
        </w:rPr>
        <w:t>welcoming</w:t>
      </w:r>
      <w:r w:rsidR="00BB23F7" w:rsidRPr="006B6E61">
        <w:rPr>
          <w:rFonts w:cstheme="minorHAnsi"/>
          <w:szCs w:val="22"/>
        </w:rPr>
        <w:t xml:space="preserve"> country</w:t>
      </w:r>
      <w:r w:rsidRPr="006B6E61">
        <w:rPr>
          <w:rFonts w:cstheme="minorHAnsi"/>
          <w:szCs w:val="22"/>
        </w:rPr>
        <w:t xml:space="preserve">, </w:t>
      </w:r>
      <w:r w:rsidR="00BB23F7" w:rsidRPr="006B6E61">
        <w:rPr>
          <w:rFonts w:cstheme="minorHAnsi"/>
          <w:szCs w:val="22"/>
        </w:rPr>
        <w:t xml:space="preserve">that multiculturalism works well in Canada, </w:t>
      </w:r>
      <w:r w:rsidRPr="006B6E61">
        <w:rPr>
          <w:rFonts w:cstheme="minorHAnsi"/>
          <w:szCs w:val="22"/>
        </w:rPr>
        <w:t>that immigration is important</w:t>
      </w:r>
      <w:r w:rsidR="00BB23F7" w:rsidRPr="006B6E61">
        <w:rPr>
          <w:rFonts w:cstheme="minorHAnsi"/>
          <w:szCs w:val="22"/>
        </w:rPr>
        <w:t xml:space="preserve"> because of declining birth rates</w:t>
      </w:r>
      <w:r w:rsidRPr="006B6E61">
        <w:rPr>
          <w:rFonts w:cstheme="minorHAnsi"/>
          <w:szCs w:val="22"/>
        </w:rPr>
        <w:t>, that</w:t>
      </w:r>
      <w:r w:rsidR="00D274BD" w:rsidRPr="006B6E61">
        <w:rPr>
          <w:rFonts w:cstheme="minorHAnsi"/>
          <w:szCs w:val="22"/>
        </w:rPr>
        <w:t xml:space="preserve"> integration takes place relatively effectively in Canada</w:t>
      </w:r>
      <w:r w:rsidRPr="006B6E61">
        <w:rPr>
          <w:rFonts w:cstheme="minorHAnsi"/>
          <w:szCs w:val="22"/>
        </w:rPr>
        <w:t>,</w:t>
      </w:r>
      <w:r w:rsidR="00E37CD4" w:rsidRPr="006B6E61">
        <w:rPr>
          <w:rFonts w:cstheme="minorHAnsi"/>
          <w:szCs w:val="22"/>
        </w:rPr>
        <w:t xml:space="preserve"> </w:t>
      </w:r>
      <w:r w:rsidRPr="006B6E61">
        <w:rPr>
          <w:rFonts w:cstheme="minorHAnsi"/>
          <w:szCs w:val="22"/>
        </w:rPr>
        <w:t xml:space="preserve">that the process is </w:t>
      </w:r>
      <w:r w:rsidR="00BB23F7" w:rsidRPr="006B6E61">
        <w:rPr>
          <w:rFonts w:cstheme="minorHAnsi"/>
          <w:szCs w:val="22"/>
        </w:rPr>
        <w:t>effective</w:t>
      </w:r>
      <w:r w:rsidR="00394A3A" w:rsidRPr="006B6E61">
        <w:rPr>
          <w:rFonts w:cstheme="minorHAnsi"/>
          <w:szCs w:val="22"/>
        </w:rPr>
        <w:t xml:space="preserve"> in terms of screening/vetting</w:t>
      </w:r>
      <w:r w:rsidR="00BB23F7" w:rsidRPr="006B6E61">
        <w:rPr>
          <w:rFonts w:cstheme="minorHAnsi"/>
          <w:szCs w:val="22"/>
        </w:rPr>
        <w:t>, and that the rules of the system are generally followed</w:t>
      </w:r>
      <w:r w:rsidR="00E37CD4" w:rsidRPr="006B6E61">
        <w:rPr>
          <w:rFonts w:cstheme="minorHAnsi"/>
          <w:szCs w:val="22"/>
        </w:rPr>
        <w:t>.</w:t>
      </w:r>
    </w:p>
    <w:p w14:paraId="5C12B72A" w14:textId="5509B946" w:rsidR="00D274BD" w:rsidRPr="006B6E61" w:rsidRDefault="00D274BD" w:rsidP="00892DF8">
      <w:pPr>
        <w:ind w:right="4"/>
        <w:rPr>
          <w:rFonts w:cstheme="minorHAnsi"/>
          <w:szCs w:val="22"/>
        </w:rPr>
      </w:pPr>
    </w:p>
    <w:p w14:paraId="2069A4A6" w14:textId="2293C208" w:rsidR="00984967" w:rsidRPr="006B6E61" w:rsidRDefault="00D274BD" w:rsidP="00AA7611">
      <w:pPr>
        <w:ind w:right="4"/>
        <w:rPr>
          <w:rFonts w:cstheme="minorHAnsi"/>
          <w:szCs w:val="22"/>
        </w:rPr>
      </w:pPr>
      <w:r w:rsidRPr="006B6E61">
        <w:rPr>
          <w:rFonts w:cstheme="minorHAnsi"/>
          <w:szCs w:val="22"/>
        </w:rPr>
        <w:t>On the critical side</w:t>
      </w:r>
      <w:r w:rsidR="00DF628C" w:rsidRPr="006B6E61">
        <w:rPr>
          <w:rFonts w:cstheme="minorHAnsi"/>
          <w:szCs w:val="22"/>
        </w:rPr>
        <w:t>,</w:t>
      </w:r>
      <w:r w:rsidR="00BB23F7" w:rsidRPr="006B6E61">
        <w:rPr>
          <w:rFonts w:cstheme="minorHAnsi"/>
          <w:szCs w:val="22"/>
        </w:rPr>
        <w:t xml:space="preserve"> or in terms of improvements</w:t>
      </w:r>
      <w:r w:rsidR="000036EA">
        <w:rPr>
          <w:rFonts w:cstheme="minorHAnsi"/>
          <w:szCs w:val="22"/>
        </w:rPr>
        <w:t xml:space="preserve"> to Canada’s immigration system</w:t>
      </w:r>
      <w:r w:rsidR="00BB23F7" w:rsidRPr="006B6E61">
        <w:rPr>
          <w:rFonts w:cstheme="minorHAnsi"/>
          <w:szCs w:val="22"/>
        </w:rPr>
        <w:t xml:space="preserve">, </w:t>
      </w:r>
      <w:r w:rsidR="00984967" w:rsidRPr="006B6E61">
        <w:rPr>
          <w:rFonts w:cstheme="minorHAnsi"/>
          <w:szCs w:val="22"/>
        </w:rPr>
        <w:t>a range of</w:t>
      </w:r>
      <w:r w:rsidR="00BB23F7" w:rsidRPr="006B6E61">
        <w:rPr>
          <w:rFonts w:cstheme="minorHAnsi"/>
          <w:szCs w:val="22"/>
        </w:rPr>
        <w:t xml:space="preserve"> things were noted</w:t>
      </w:r>
      <w:r w:rsidR="00984967" w:rsidRPr="006B6E61">
        <w:rPr>
          <w:rFonts w:cstheme="minorHAnsi"/>
          <w:szCs w:val="22"/>
        </w:rPr>
        <w:t>.</w:t>
      </w:r>
      <w:r w:rsidR="00DF628C" w:rsidRPr="006B6E61">
        <w:rPr>
          <w:rFonts w:cstheme="minorHAnsi"/>
          <w:szCs w:val="22"/>
        </w:rPr>
        <w:t xml:space="preserve"> These included:</w:t>
      </w:r>
    </w:p>
    <w:p w14:paraId="2BBFD384" w14:textId="4018383B" w:rsidR="00984967" w:rsidRPr="006B6E61" w:rsidRDefault="00D274BD" w:rsidP="00984967">
      <w:pPr>
        <w:pStyle w:val="ListParagraph"/>
        <w:numPr>
          <w:ilvl w:val="0"/>
          <w:numId w:val="11"/>
        </w:numPr>
        <w:spacing w:before="120"/>
        <w:ind w:left="782" w:right="6" w:hanging="357"/>
        <w:rPr>
          <w:rFonts w:cstheme="minorHAnsi"/>
          <w:szCs w:val="22"/>
        </w:rPr>
      </w:pPr>
      <w:r w:rsidRPr="006B6E61">
        <w:rPr>
          <w:rFonts w:cstheme="minorHAnsi"/>
          <w:szCs w:val="22"/>
        </w:rPr>
        <w:lastRenderedPageBreak/>
        <w:t>Canada needs to prepare for bigger waves of immigration in a world where there seem</w:t>
      </w:r>
      <w:r w:rsidR="00A95F89">
        <w:rPr>
          <w:rFonts w:cstheme="minorHAnsi"/>
          <w:szCs w:val="22"/>
        </w:rPr>
        <w:t>s</w:t>
      </w:r>
      <w:r w:rsidRPr="006B6E61">
        <w:rPr>
          <w:rFonts w:cstheme="minorHAnsi"/>
          <w:szCs w:val="22"/>
        </w:rPr>
        <w:t xml:space="preserve"> to be vast movements of populations</w:t>
      </w:r>
      <w:r w:rsidR="00984967" w:rsidRPr="006B6E61">
        <w:rPr>
          <w:rFonts w:cstheme="minorHAnsi"/>
          <w:szCs w:val="22"/>
        </w:rPr>
        <w:t>.</w:t>
      </w:r>
    </w:p>
    <w:p w14:paraId="66CDF153" w14:textId="6F103C28" w:rsidR="00984967" w:rsidRPr="006B6E61" w:rsidRDefault="00984967" w:rsidP="00984967">
      <w:pPr>
        <w:pStyle w:val="ListParagraph"/>
        <w:numPr>
          <w:ilvl w:val="0"/>
          <w:numId w:val="11"/>
        </w:numPr>
        <w:spacing w:before="120"/>
        <w:ind w:left="782" w:right="6" w:hanging="357"/>
        <w:rPr>
          <w:rFonts w:cstheme="minorHAnsi"/>
          <w:szCs w:val="22"/>
        </w:rPr>
      </w:pPr>
      <w:r w:rsidRPr="006B6E61">
        <w:rPr>
          <w:rFonts w:cstheme="minorHAnsi"/>
          <w:szCs w:val="22"/>
        </w:rPr>
        <w:t>T</w:t>
      </w:r>
      <w:r w:rsidR="00D274BD" w:rsidRPr="006B6E61">
        <w:rPr>
          <w:rFonts w:cstheme="minorHAnsi"/>
          <w:szCs w:val="22"/>
        </w:rPr>
        <w:t>he</w:t>
      </w:r>
      <w:r w:rsidR="00BB23F7" w:rsidRPr="006B6E61">
        <w:rPr>
          <w:rFonts w:cstheme="minorHAnsi"/>
          <w:szCs w:val="22"/>
        </w:rPr>
        <w:t>re is a</w:t>
      </w:r>
      <w:r w:rsidR="00D274BD" w:rsidRPr="006B6E61">
        <w:rPr>
          <w:rFonts w:cstheme="minorHAnsi"/>
          <w:szCs w:val="22"/>
        </w:rPr>
        <w:t xml:space="preserve"> need to speed up</w:t>
      </w:r>
      <w:r w:rsidR="00E646C7" w:rsidRPr="006B6E61">
        <w:rPr>
          <w:rFonts w:cstheme="minorHAnsi"/>
          <w:szCs w:val="22"/>
        </w:rPr>
        <w:t>/streamline</w:t>
      </w:r>
      <w:r w:rsidR="00D274BD" w:rsidRPr="006B6E61">
        <w:rPr>
          <w:rFonts w:cstheme="minorHAnsi"/>
          <w:szCs w:val="22"/>
        </w:rPr>
        <w:t xml:space="preserve"> processing</w:t>
      </w:r>
      <w:r w:rsidRPr="006B6E61">
        <w:rPr>
          <w:rFonts w:cstheme="minorHAnsi"/>
          <w:szCs w:val="22"/>
        </w:rPr>
        <w:t xml:space="preserve"> of immigrants</w:t>
      </w:r>
      <w:r w:rsidR="000036EA">
        <w:rPr>
          <w:rFonts w:cstheme="minorHAnsi"/>
          <w:szCs w:val="22"/>
        </w:rPr>
        <w:t xml:space="preserve"> to address the backlog</w:t>
      </w:r>
      <w:r w:rsidR="00DF628C" w:rsidRPr="006B6E61">
        <w:rPr>
          <w:rFonts w:cstheme="minorHAnsi"/>
          <w:szCs w:val="22"/>
        </w:rPr>
        <w:t>.</w:t>
      </w:r>
    </w:p>
    <w:p w14:paraId="7780D9D4" w14:textId="77777777" w:rsidR="00984967" w:rsidRPr="006B6E61" w:rsidRDefault="00BB23F7" w:rsidP="00984967">
      <w:pPr>
        <w:pStyle w:val="ListParagraph"/>
        <w:numPr>
          <w:ilvl w:val="0"/>
          <w:numId w:val="11"/>
        </w:numPr>
        <w:spacing w:before="120"/>
        <w:ind w:left="782" w:right="6" w:hanging="357"/>
        <w:rPr>
          <w:rFonts w:cstheme="minorHAnsi"/>
          <w:szCs w:val="22"/>
        </w:rPr>
      </w:pPr>
      <w:r w:rsidRPr="006B6E61">
        <w:rPr>
          <w:rFonts w:cstheme="minorHAnsi"/>
          <w:szCs w:val="22"/>
        </w:rPr>
        <w:t xml:space="preserve">Canada needs to do a better job in terms of </w:t>
      </w:r>
      <w:r w:rsidR="00D274BD" w:rsidRPr="006B6E61">
        <w:rPr>
          <w:rFonts w:cstheme="minorHAnsi"/>
          <w:szCs w:val="22"/>
        </w:rPr>
        <w:t>recogniz</w:t>
      </w:r>
      <w:r w:rsidRPr="006B6E61">
        <w:rPr>
          <w:rFonts w:cstheme="minorHAnsi"/>
          <w:szCs w:val="22"/>
        </w:rPr>
        <w:t>ing foreign</w:t>
      </w:r>
      <w:r w:rsidR="00D274BD" w:rsidRPr="006B6E61">
        <w:rPr>
          <w:rFonts w:cstheme="minorHAnsi"/>
          <w:szCs w:val="22"/>
        </w:rPr>
        <w:t xml:space="preserve"> credentials</w:t>
      </w:r>
      <w:r w:rsidR="00984967" w:rsidRPr="006B6E61">
        <w:rPr>
          <w:rFonts w:cstheme="minorHAnsi"/>
          <w:szCs w:val="22"/>
        </w:rPr>
        <w:t>.</w:t>
      </w:r>
    </w:p>
    <w:p w14:paraId="369FB1FB" w14:textId="03C89E4C" w:rsidR="00984967" w:rsidRPr="006B6E61" w:rsidRDefault="00984967" w:rsidP="00984967">
      <w:pPr>
        <w:pStyle w:val="ListParagraph"/>
        <w:numPr>
          <w:ilvl w:val="0"/>
          <w:numId w:val="11"/>
        </w:numPr>
        <w:spacing w:before="120"/>
        <w:ind w:left="782" w:right="6" w:hanging="357"/>
        <w:rPr>
          <w:rFonts w:cstheme="minorHAnsi"/>
          <w:szCs w:val="22"/>
        </w:rPr>
      </w:pPr>
      <w:r w:rsidRPr="006B6E61">
        <w:rPr>
          <w:rFonts w:cstheme="minorHAnsi"/>
          <w:szCs w:val="22"/>
        </w:rPr>
        <w:t>I</w:t>
      </w:r>
      <w:r w:rsidR="00D274BD" w:rsidRPr="006B6E61">
        <w:rPr>
          <w:rFonts w:cstheme="minorHAnsi"/>
          <w:szCs w:val="22"/>
        </w:rPr>
        <w:t>ntegration</w:t>
      </w:r>
      <w:r w:rsidR="00BB23F7" w:rsidRPr="006B6E61">
        <w:rPr>
          <w:rFonts w:cstheme="minorHAnsi"/>
          <w:szCs w:val="22"/>
        </w:rPr>
        <w:t xml:space="preserve"> must be facilitated</w:t>
      </w:r>
      <w:r w:rsidR="00D274BD" w:rsidRPr="006B6E61">
        <w:rPr>
          <w:rFonts w:cstheme="minorHAnsi"/>
          <w:szCs w:val="22"/>
        </w:rPr>
        <w:t xml:space="preserve"> through more resources</w:t>
      </w:r>
      <w:r w:rsidR="00E646C7" w:rsidRPr="006B6E61">
        <w:rPr>
          <w:rFonts w:cstheme="minorHAnsi"/>
          <w:szCs w:val="22"/>
        </w:rPr>
        <w:t>/services</w:t>
      </w:r>
      <w:r w:rsidRPr="006B6E61">
        <w:rPr>
          <w:rFonts w:cstheme="minorHAnsi"/>
          <w:szCs w:val="22"/>
        </w:rPr>
        <w:t>.</w:t>
      </w:r>
    </w:p>
    <w:p w14:paraId="426D83E7" w14:textId="60504164" w:rsidR="00984967" w:rsidRPr="006B6E61" w:rsidRDefault="00984967" w:rsidP="00984967">
      <w:pPr>
        <w:pStyle w:val="ListParagraph"/>
        <w:numPr>
          <w:ilvl w:val="0"/>
          <w:numId w:val="11"/>
        </w:numPr>
        <w:spacing w:before="120"/>
        <w:ind w:left="782" w:right="6" w:hanging="357"/>
        <w:rPr>
          <w:rFonts w:cstheme="minorHAnsi"/>
          <w:szCs w:val="22"/>
        </w:rPr>
      </w:pPr>
      <w:r w:rsidRPr="006B6E61">
        <w:rPr>
          <w:rFonts w:cstheme="minorHAnsi"/>
          <w:szCs w:val="22"/>
        </w:rPr>
        <w:t>More emphasis needs to be placed on new immigrants integrating into Canadian culture</w:t>
      </w:r>
      <w:r w:rsidR="000036EA">
        <w:rPr>
          <w:rFonts w:cstheme="minorHAnsi"/>
          <w:szCs w:val="22"/>
        </w:rPr>
        <w:t xml:space="preserve"> and </w:t>
      </w:r>
      <w:r w:rsidRPr="006B6E61">
        <w:rPr>
          <w:rFonts w:cstheme="minorHAnsi"/>
          <w:szCs w:val="22"/>
        </w:rPr>
        <w:t>accepting basic values of a liberal democracy.</w:t>
      </w:r>
    </w:p>
    <w:p w14:paraId="10D64F31" w14:textId="523D7882" w:rsidR="00984967" w:rsidRPr="006B6E61" w:rsidRDefault="00984967" w:rsidP="00984967">
      <w:pPr>
        <w:pStyle w:val="ListParagraph"/>
        <w:numPr>
          <w:ilvl w:val="0"/>
          <w:numId w:val="11"/>
        </w:numPr>
        <w:spacing w:before="120"/>
        <w:ind w:left="782" w:right="6" w:hanging="357"/>
        <w:rPr>
          <w:rFonts w:cstheme="minorHAnsi"/>
          <w:szCs w:val="22"/>
        </w:rPr>
      </w:pPr>
      <w:r w:rsidRPr="006B6E61">
        <w:rPr>
          <w:rFonts w:cstheme="minorHAnsi"/>
          <w:szCs w:val="22"/>
        </w:rPr>
        <w:t xml:space="preserve">Canada needs to </w:t>
      </w:r>
      <w:r w:rsidR="00E646C7" w:rsidRPr="006B6E61">
        <w:rPr>
          <w:rFonts w:cstheme="minorHAnsi"/>
          <w:szCs w:val="22"/>
        </w:rPr>
        <w:t xml:space="preserve">be more vigilant in terms of vetting </w:t>
      </w:r>
      <w:r w:rsidR="0077048F">
        <w:rPr>
          <w:rFonts w:cstheme="minorHAnsi"/>
          <w:szCs w:val="22"/>
        </w:rPr>
        <w:t>asylum claims</w:t>
      </w:r>
      <w:r w:rsidR="00AA7611" w:rsidRPr="006B6E61">
        <w:rPr>
          <w:rFonts w:cstheme="minorHAnsi"/>
          <w:szCs w:val="22"/>
        </w:rPr>
        <w:t>/</w:t>
      </w:r>
      <w:r w:rsidR="00E646C7" w:rsidRPr="006B6E61">
        <w:rPr>
          <w:rFonts w:cstheme="minorHAnsi"/>
          <w:szCs w:val="22"/>
        </w:rPr>
        <w:t>contro</w:t>
      </w:r>
      <w:r w:rsidRPr="006B6E61">
        <w:rPr>
          <w:rFonts w:cstheme="minorHAnsi"/>
          <w:szCs w:val="22"/>
        </w:rPr>
        <w:t>l</w:t>
      </w:r>
      <w:r w:rsidR="00E646C7" w:rsidRPr="006B6E61">
        <w:rPr>
          <w:rFonts w:cstheme="minorHAnsi"/>
          <w:szCs w:val="22"/>
        </w:rPr>
        <w:t>l</w:t>
      </w:r>
      <w:r w:rsidRPr="006B6E61">
        <w:rPr>
          <w:rFonts w:cstheme="minorHAnsi"/>
          <w:szCs w:val="22"/>
        </w:rPr>
        <w:t>ing</w:t>
      </w:r>
      <w:r w:rsidR="00E646C7" w:rsidRPr="006B6E61">
        <w:rPr>
          <w:rFonts w:cstheme="minorHAnsi"/>
          <w:szCs w:val="22"/>
        </w:rPr>
        <w:t xml:space="preserve"> </w:t>
      </w:r>
      <w:r w:rsidR="00A95F89">
        <w:rPr>
          <w:rFonts w:cstheme="minorHAnsi"/>
          <w:szCs w:val="22"/>
        </w:rPr>
        <w:t>irregular</w:t>
      </w:r>
      <w:r w:rsidR="00A95F89" w:rsidRPr="006B6E61">
        <w:rPr>
          <w:rFonts w:cstheme="minorHAnsi"/>
          <w:szCs w:val="22"/>
        </w:rPr>
        <w:t xml:space="preserve"> </w:t>
      </w:r>
      <w:r w:rsidR="00E646C7" w:rsidRPr="006B6E61">
        <w:rPr>
          <w:rFonts w:cstheme="minorHAnsi"/>
          <w:szCs w:val="22"/>
        </w:rPr>
        <w:t>migration</w:t>
      </w:r>
      <w:r w:rsidRPr="006B6E61">
        <w:rPr>
          <w:rFonts w:cstheme="minorHAnsi"/>
          <w:szCs w:val="22"/>
        </w:rPr>
        <w:t>.</w:t>
      </w:r>
    </w:p>
    <w:p w14:paraId="5C7DF684" w14:textId="38B44D94" w:rsidR="00984967" w:rsidRPr="006B6E61" w:rsidRDefault="00984967" w:rsidP="00984967">
      <w:pPr>
        <w:pStyle w:val="ListParagraph"/>
        <w:numPr>
          <w:ilvl w:val="0"/>
          <w:numId w:val="11"/>
        </w:numPr>
        <w:spacing w:before="120"/>
        <w:ind w:left="782" w:right="6" w:hanging="357"/>
        <w:rPr>
          <w:rFonts w:cstheme="minorHAnsi"/>
          <w:szCs w:val="22"/>
        </w:rPr>
      </w:pPr>
      <w:r w:rsidRPr="006B6E61">
        <w:rPr>
          <w:rFonts w:cstheme="minorHAnsi"/>
          <w:szCs w:val="22"/>
        </w:rPr>
        <w:t xml:space="preserve">While Canada needs immigrants, </w:t>
      </w:r>
      <w:r w:rsidR="00DF628C" w:rsidRPr="006B6E61">
        <w:rPr>
          <w:rFonts w:cstheme="minorHAnsi"/>
          <w:szCs w:val="22"/>
        </w:rPr>
        <w:t>Canada</w:t>
      </w:r>
      <w:r w:rsidRPr="006B6E61">
        <w:rPr>
          <w:rFonts w:cstheme="minorHAnsi"/>
          <w:szCs w:val="22"/>
        </w:rPr>
        <w:t xml:space="preserve"> need</w:t>
      </w:r>
      <w:r w:rsidR="00DF628C" w:rsidRPr="006B6E61">
        <w:rPr>
          <w:rFonts w:cstheme="minorHAnsi"/>
          <w:szCs w:val="22"/>
        </w:rPr>
        <w:t>s</w:t>
      </w:r>
      <w:r w:rsidRPr="006B6E61">
        <w:rPr>
          <w:rFonts w:cstheme="minorHAnsi"/>
          <w:szCs w:val="22"/>
        </w:rPr>
        <w:t xml:space="preserve"> to </w:t>
      </w:r>
      <w:r w:rsidR="00A95F89" w:rsidRPr="006B6E61">
        <w:rPr>
          <w:rFonts w:cstheme="minorHAnsi"/>
          <w:szCs w:val="22"/>
        </w:rPr>
        <w:t>ensur</w:t>
      </w:r>
      <w:r w:rsidR="00A95F89">
        <w:rPr>
          <w:rFonts w:cstheme="minorHAnsi"/>
          <w:szCs w:val="22"/>
        </w:rPr>
        <w:t>e</w:t>
      </w:r>
      <w:r w:rsidR="00A95F89" w:rsidRPr="006B6E61">
        <w:rPr>
          <w:rFonts w:cstheme="minorHAnsi"/>
          <w:szCs w:val="22"/>
        </w:rPr>
        <w:t xml:space="preserve"> </w:t>
      </w:r>
      <w:r w:rsidRPr="006B6E61">
        <w:rPr>
          <w:rFonts w:cstheme="minorHAnsi"/>
          <w:szCs w:val="22"/>
        </w:rPr>
        <w:t xml:space="preserve">that programs and services available to </w:t>
      </w:r>
      <w:r w:rsidR="00A95F89">
        <w:rPr>
          <w:rFonts w:cstheme="minorHAnsi"/>
          <w:szCs w:val="22"/>
        </w:rPr>
        <w:t>current citizens/permanent residents</w:t>
      </w:r>
      <w:r w:rsidR="00A95F89" w:rsidRPr="006B6E61">
        <w:rPr>
          <w:rFonts w:cstheme="minorHAnsi"/>
          <w:szCs w:val="22"/>
        </w:rPr>
        <w:t xml:space="preserve"> </w:t>
      </w:r>
      <w:r w:rsidRPr="006B6E61">
        <w:rPr>
          <w:rFonts w:cstheme="minorHAnsi"/>
          <w:szCs w:val="22"/>
        </w:rPr>
        <w:t>are not adversely affected by the need to accommodate newcomers.</w:t>
      </w:r>
    </w:p>
    <w:p w14:paraId="722B5A1B" w14:textId="3D4A3CC9" w:rsidR="00984967" w:rsidRPr="006B6E61" w:rsidRDefault="00984967" w:rsidP="00984967">
      <w:pPr>
        <w:pStyle w:val="ListParagraph"/>
        <w:numPr>
          <w:ilvl w:val="0"/>
          <w:numId w:val="11"/>
        </w:numPr>
        <w:spacing w:before="120"/>
        <w:ind w:left="782" w:right="6" w:hanging="357"/>
        <w:rPr>
          <w:rFonts w:cstheme="minorHAnsi"/>
          <w:szCs w:val="22"/>
        </w:rPr>
      </w:pPr>
      <w:r w:rsidRPr="006B6E61">
        <w:rPr>
          <w:rFonts w:cstheme="minorHAnsi"/>
          <w:szCs w:val="22"/>
        </w:rPr>
        <w:t xml:space="preserve">Canada needs to take measures to </w:t>
      </w:r>
      <w:r w:rsidR="00394A3A" w:rsidRPr="006B6E61">
        <w:rPr>
          <w:rFonts w:cstheme="minorHAnsi"/>
          <w:szCs w:val="22"/>
        </w:rPr>
        <w:t xml:space="preserve">redirect incoming immigrants </w:t>
      </w:r>
      <w:r w:rsidR="00D17630">
        <w:rPr>
          <w:rFonts w:cstheme="minorHAnsi"/>
          <w:szCs w:val="22"/>
        </w:rPr>
        <w:t xml:space="preserve">to smaller </w:t>
      </w:r>
      <w:r w:rsidR="00394A3A" w:rsidRPr="006B6E61">
        <w:rPr>
          <w:rFonts w:cstheme="minorHAnsi"/>
          <w:szCs w:val="22"/>
        </w:rPr>
        <w:t>cent</w:t>
      </w:r>
      <w:r w:rsidR="00D17630">
        <w:rPr>
          <w:rFonts w:cstheme="minorHAnsi"/>
          <w:szCs w:val="22"/>
        </w:rPr>
        <w:t>res. There was a sense that newcomers typically gravitate to specific urban neighbourhoods where immigrants from their community have already settled</w:t>
      </w:r>
      <w:r w:rsidR="001A3651" w:rsidRPr="006B6E61">
        <w:rPr>
          <w:rFonts w:cstheme="minorHAnsi"/>
          <w:szCs w:val="22"/>
        </w:rPr>
        <w:t xml:space="preserve"> </w:t>
      </w:r>
      <w:r w:rsidR="00D17630">
        <w:rPr>
          <w:rFonts w:cstheme="minorHAnsi"/>
          <w:szCs w:val="22"/>
        </w:rPr>
        <w:t>making integration into the larger Canadian society more difficult.</w:t>
      </w:r>
    </w:p>
    <w:p w14:paraId="0E60947F" w14:textId="7FC9385C" w:rsidR="00AA7611" w:rsidRPr="006B6E61" w:rsidRDefault="00776244" w:rsidP="00984967">
      <w:pPr>
        <w:pStyle w:val="ListParagraph"/>
        <w:numPr>
          <w:ilvl w:val="0"/>
          <w:numId w:val="11"/>
        </w:numPr>
        <w:spacing w:before="120"/>
        <w:ind w:left="782" w:right="6" w:hanging="357"/>
        <w:rPr>
          <w:rFonts w:cstheme="minorHAnsi"/>
          <w:szCs w:val="22"/>
        </w:rPr>
      </w:pPr>
      <w:r>
        <w:rPr>
          <w:rFonts w:cstheme="minorHAnsi"/>
          <w:szCs w:val="22"/>
        </w:rPr>
        <w:t>Crossing the U.S./Canada border irregularly</w:t>
      </w:r>
      <w:r w:rsidR="003E0E1A">
        <w:rPr>
          <w:rFonts w:cstheme="minorHAnsi"/>
          <w:szCs w:val="22"/>
        </w:rPr>
        <w:t xml:space="preserve"> needs to be stopped.</w:t>
      </w:r>
      <w:r w:rsidR="00984967" w:rsidRPr="006B6E61">
        <w:rPr>
          <w:rFonts w:cstheme="minorHAnsi"/>
          <w:szCs w:val="22"/>
        </w:rPr>
        <w:t>.</w:t>
      </w:r>
    </w:p>
    <w:p w14:paraId="0BB487EB" w14:textId="27CF0343" w:rsidR="00E646C7" w:rsidRPr="006B6E61" w:rsidRDefault="00E646C7" w:rsidP="00892DF8">
      <w:pPr>
        <w:ind w:right="4"/>
        <w:rPr>
          <w:rFonts w:cstheme="minorHAnsi"/>
          <w:szCs w:val="22"/>
        </w:rPr>
      </w:pPr>
    </w:p>
    <w:p w14:paraId="4BBCE05B" w14:textId="36BDB345" w:rsidR="00E646C7" w:rsidRPr="006B6E61" w:rsidRDefault="00984967" w:rsidP="00892DF8">
      <w:pPr>
        <w:ind w:right="4"/>
        <w:rPr>
          <w:rFonts w:cstheme="minorHAnsi"/>
          <w:szCs w:val="22"/>
        </w:rPr>
      </w:pPr>
      <w:r w:rsidRPr="006B6E61">
        <w:rPr>
          <w:rFonts w:cstheme="minorHAnsi"/>
          <w:szCs w:val="22"/>
        </w:rPr>
        <w:t>In the course of this discussion</w:t>
      </w:r>
      <w:r w:rsidR="000036EA">
        <w:rPr>
          <w:rFonts w:cstheme="minorHAnsi"/>
          <w:szCs w:val="22"/>
        </w:rPr>
        <w:t xml:space="preserve"> of Canada’s immigration system</w:t>
      </w:r>
      <w:r w:rsidRPr="006B6E61">
        <w:rPr>
          <w:rFonts w:cstheme="minorHAnsi"/>
          <w:szCs w:val="22"/>
        </w:rPr>
        <w:t>, some participants said they</w:t>
      </w:r>
      <w:r w:rsidR="00E646C7" w:rsidRPr="006B6E61">
        <w:rPr>
          <w:rFonts w:cstheme="minorHAnsi"/>
          <w:szCs w:val="22"/>
        </w:rPr>
        <w:t xml:space="preserve"> felt that Canadians need to be better educated</w:t>
      </w:r>
      <w:r w:rsidR="000036EA">
        <w:rPr>
          <w:rFonts w:cstheme="minorHAnsi"/>
          <w:szCs w:val="22"/>
        </w:rPr>
        <w:t xml:space="preserve"> or </w:t>
      </w:r>
      <w:r w:rsidR="00E646C7" w:rsidRPr="006B6E61">
        <w:rPr>
          <w:rFonts w:cstheme="minorHAnsi"/>
          <w:szCs w:val="22"/>
        </w:rPr>
        <w:t>informed</w:t>
      </w:r>
      <w:r w:rsidR="000036EA">
        <w:rPr>
          <w:rFonts w:cstheme="minorHAnsi"/>
          <w:szCs w:val="22"/>
        </w:rPr>
        <w:t xml:space="preserve"> about immigration</w:t>
      </w:r>
      <w:r w:rsidR="00E646C7" w:rsidRPr="006B6E61">
        <w:rPr>
          <w:rFonts w:cstheme="minorHAnsi"/>
          <w:szCs w:val="22"/>
        </w:rPr>
        <w:t xml:space="preserve"> because there </w:t>
      </w:r>
      <w:r w:rsidR="000036EA">
        <w:rPr>
          <w:rFonts w:cstheme="minorHAnsi"/>
          <w:szCs w:val="22"/>
        </w:rPr>
        <w:t xml:space="preserve">appears to be </w:t>
      </w:r>
      <w:r w:rsidR="00E646C7" w:rsidRPr="006B6E61">
        <w:rPr>
          <w:rFonts w:cstheme="minorHAnsi"/>
          <w:szCs w:val="22"/>
        </w:rPr>
        <w:t>a lot of false</w:t>
      </w:r>
      <w:r w:rsidR="000036EA">
        <w:rPr>
          <w:rFonts w:cstheme="minorHAnsi"/>
          <w:szCs w:val="22"/>
        </w:rPr>
        <w:t xml:space="preserve"> (and negative)</w:t>
      </w:r>
      <w:r w:rsidR="00E646C7" w:rsidRPr="006B6E61">
        <w:rPr>
          <w:rFonts w:cstheme="minorHAnsi"/>
          <w:szCs w:val="22"/>
        </w:rPr>
        <w:t xml:space="preserve"> information about immigration to Canada</w:t>
      </w:r>
      <w:r w:rsidRPr="006B6E61">
        <w:rPr>
          <w:rFonts w:cstheme="minorHAnsi"/>
          <w:szCs w:val="22"/>
        </w:rPr>
        <w:t>, including</w:t>
      </w:r>
      <w:r w:rsidR="00AE58F5" w:rsidRPr="006B6E61">
        <w:rPr>
          <w:rFonts w:cstheme="minorHAnsi"/>
          <w:szCs w:val="22"/>
        </w:rPr>
        <w:t xml:space="preserve"> intake</w:t>
      </w:r>
      <w:r w:rsidR="000036EA">
        <w:rPr>
          <w:rFonts w:cstheme="minorHAnsi"/>
          <w:szCs w:val="22"/>
        </w:rPr>
        <w:t xml:space="preserve"> and </w:t>
      </w:r>
      <w:r w:rsidR="00AE58F5" w:rsidRPr="006B6E61">
        <w:rPr>
          <w:rFonts w:cstheme="minorHAnsi"/>
          <w:szCs w:val="22"/>
        </w:rPr>
        <w:t>integration rates</w:t>
      </w:r>
      <w:r w:rsidR="00E646C7" w:rsidRPr="006B6E61">
        <w:rPr>
          <w:rFonts w:cstheme="minorHAnsi"/>
          <w:szCs w:val="22"/>
        </w:rPr>
        <w:t>.</w:t>
      </w:r>
    </w:p>
    <w:p w14:paraId="271A0DAC" w14:textId="2D8B3E0D" w:rsidR="00892DF8" w:rsidRPr="006B6E61" w:rsidRDefault="00892DF8" w:rsidP="00892DF8">
      <w:pPr>
        <w:ind w:right="4"/>
        <w:rPr>
          <w:rFonts w:cstheme="minorHAnsi"/>
          <w:b/>
          <w:szCs w:val="22"/>
        </w:rPr>
      </w:pPr>
    </w:p>
    <w:p w14:paraId="33BB672F" w14:textId="0ABC285E" w:rsidR="005F25D8" w:rsidRPr="006B6E61" w:rsidRDefault="005F25D8" w:rsidP="0046572A">
      <w:pPr>
        <w:pStyle w:val="Heading3"/>
      </w:pPr>
      <w:r w:rsidRPr="006B6E61">
        <w:t>Knowledge of immigration numbers</w:t>
      </w:r>
    </w:p>
    <w:p w14:paraId="1F702E06" w14:textId="7BC118F6" w:rsidR="00430048" w:rsidRDefault="00394A3A" w:rsidP="00430048">
      <w:pPr>
        <w:spacing w:before="120"/>
        <w:rPr>
          <w:rFonts w:cstheme="minorHAnsi"/>
          <w:szCs w:val="22"/>
        </w:rPr>
      </w:pPr>
      <w:r w:rsidRPr="0046572A">
        <w:t xml:space="preserve">Participants </w:t>
      </w:r>
      <w:r w:rsidR="00B563D7" w:rsidRPr="0046572A">
        <w:t>expressed</w:t>
      </w:r>
      <w:r w:rsidR="00B563D7" w:rsidRPr="006B6E61">
        <w:rPr>
          <w:rFonts w:cstheme="minorHAnsi"/>
          <w:szCs w:val="22"/>
        </w:rPr>
        <w:t xml:space="preserve"> different views</w:t>
      </w:r>
      <w:r w:rsidR="002B3312" w:rsidRPr="006B6E61">
        <w:rPr>
          <w:rFonts w:cstheme="minorHAnsi"/>
          <w:szCs w:val="22"/>
        </w:rPr>
        <w:t xml:space="preserve"> about whether</w:t>
      </w:r>
      <w:r w:rsidRPr="006B6E61">
        <w:rPr>
          <w:rFonts w:cstheme="minorHAnsi"/>
          <w:szCs w:val="22"/>
        </w:rPr>
        <w:t xml:space="preserve"> the number of immigrants coming to Canada</w:t>
      </w:r>
      <w:r w:rsidR="002B3312" w:rsidRPr="006B6E61">
        <w:rPr>
          <w:rFonts w:cstheme="minorHAnsi"/>
          <w:szCs w:val="22"/>
        </w:rPr>
        <w:t xml:space="preserve"> was too many, too few, or just right</w:t>
      </w:r>
      <w:r w:rsidRPr="006B6E61">
        <w:rPr>
          <w:rFonts w:cstheme="minorHAnsi"/>
          <w:szCs w:val="22"/>
        </w:rPr>
        <w:t xml:space="preserve">. </w:t>
      </w:r>
      <w:r w:rsidR="002B3312" w:rsidRPr="0046572A">
        <w:rPr>
          <w:rFonts w:cstheme="minorHAnsi"/>
          <w:color w:val="000000" w:themeColor="text1"/>
          <w:szCs w:val="22"/>
        </w:rPr>
        <w:t xml:space="preserve">Every group </w:t>
      </w:r>
      <w:r w:rsidR="0046572A" w:rsidRPr="0046572A">
        <w:rPr>
          <w:rFonts w:cstheme="minorHAnsi"/>
          <w:color w:val="000000" w:themeColor="text1"/>
          <w:szCs w:val="22"/>
        </w:rPr>
        <w:t xml:space="preserve">in which this topic was explored </w:t>
      </w:r>
      <w:r w:rsidR="002B3312" w:rsidRPr="006B6E61">
        <w:rPr>
          <w:rFonts w:cstheme="minorHAnsi"/>
          <w:szCs w:val="22"/>
        </w:rPr>
        <w:t xml:space="preserve">included a range of opinions, </w:t>
      </w:r>
      <w:r w:rsidR="00430048">
        <w:rPr>
          <w:rFonts w:cstheme="minorHAnsi"/>
          <w:szCs w:val="22"/>
        </w:rPr>
        <w:t>as well as</w:t>
      </w:r>
      <w:r w:rsidR="002B3312" w:rsidRPr="006B6E61">
        <w:rPr>
          <w:rFonts w:cstheme="minorHAnsi"/>
          <w:szCs w:val="22"/>
        </w:rPr>
        <w:t xml:space="preserve"> uncertainty or inability to answer th</w:t>
      </w:r>
      <w:r w:rsidR="00430048">
        <w:rPr>
          <w:rFonts w:cstheme="minorHAnsi"/>
          <w:szCs w:val="22"/>
        </w:rPr>
        <w:t>e</w:t>
      </w:r>
      <w:r w:rsidR="002B3312" w:rsidRPr="006B6E61">
        <w:rPr>
          <w:rFonts w:cstheme="minorHAnsi"/>
          <w:szCs w:val="22"/>
        </w:rPr>
        <w:t xml:space="preserve"> question. </w:t>
      </w:r>
    </w:p>
    <w:p w14:paraId="39E79B44" w14:textId="77777777" w:rsidR="00430048" w:rsidRDefault="00430048" w:rsidP="00430048"/>
    <w:p w14:paraId="15B7C00B" w14:textId="7FCA8551" w:rsidR="00B92704" w:rsidRPr="00430048" w:rsidRDefault="002B3312" w:rsidP="00430048">
      <w:r w:rsidRPr="00430048">
        <w:t>Participants</w:t>
      </w:r>
      <w:r w:rsidR="00394A3A" w:rsidRPr="00430048">
        <w:t xml:space="preserve"> who thought</w:t>
      </w:r>
      <w:r w:rsidR="00430048" w:rsidRPr="00430048">
        <w:t>,</w:t>
      </w:r>
      <w:r w:rsidR="00394A3A" w:rsidRPr="00430048">
        <w:t xml:space="preserve"> </w:t>
      </w:r>
      <w:r w:rsidRPr="00430048">
        <w:t>or tended to think</w:t>
      </w:r>
      <w:r w:rsidR="00430048" w:rsidRPr="00430048">
        <w:t>,</w:t>
      </w:r>
      <w:r w:rsidRPr="00430048">
        <w:t xml:space="preserve"> that </w:t>
      </w:r>
      <w:r w:rsidR="00394A3A" w:rsidRPr="00430048">
        <w:t xml:space="preserve">the numbers were </w:t>
      </w:r>
      <w:r w:rsidR="00B563D7" w:rsidRPr="00430048">
        <w:t>‘</w:t>
      </w:r>
      <w:r w:rsidR="00394A3A" w:rsidRPr="00430048">
        <w:t>about right</w:t>
      </w:r>
      <w:r w:rsidR="00B563D7" w:rsidRPr="00430048">
        <w:t>’</w:t>
      </w:r>
      <w:r w:rsidR="00274EE0" w:rsidRPr="00430048">
        <w:t xml:space="preserve"> or </w:t>
      </w:r>
      <w:r w:rsidR="00B563D7" w:rsidRPr="00430048">
        <w:t>‘</w:t>
      </w:r>
      <w:r w:rsidR="00274EE0" w:rsidRPr="00430048">
        <w:t>too few</w:t>
      </w:r>
      <w:r w:rsidR="00B563D7" w:rsidRPr="00430048">
        <w:t>’</w:t>
      </w:r>
      <w:r w:rsidR="00394A3A" w:rsidRPr="006B6E61">
        <w:rPr>
          <w:rFonts w:cstheme="minorHAnsi"/>
          <w:szCs w:val="22"/>
        </w:rPr>
        <w:t xml:space="preserve"> </w:t>
      </w:r>
      <w:r w:rsidRPr="006B6E61">
        <w:rPr>
          <w:rFonts w:cstheme="minorHAnsi"/>
          <w:szCs w:val="22"/>
        </w:rPr>
        <w:t xml:space="preserve">explained why by </w:t>
      </w:r>
      <w:r w:rsidR="00394A3A" w:rsidRPr="006B6E61">
        <w:rPr>
          <w:rFonts w:cstheme="minorHAnsi"/>
          <w:szCs w:val="22"/>
        </w:rPr>
        <w:t>refer</w:t>
      </w:r>
      <w:r w:rsidRPr="006B6E61">
        <w:rPr>
          <w:rFonts w:cstheme="minorHAnsi"/>
          <w:szCs w:val="22"/>
        </w:rPr>
        <w:t>ring</w:t>
      </w:r>
      <w:r w:rsidR="00394A3A" w:rsidRPr="006B6E61">
        <w:rPr>
          <w:rFonts w:cstheme="minorHAnsi"/>
          <w:szCs w:val="22"/>
        </w:rPr>
        <w:t xml:space="preserve"> to </w:t>
      </w:r>
      <w:r w:rsidRPr="006B6E61">
        <w:rPr>
          <w:rFonts w:cstheme="minorHAnsi"/>
          <w:szCs w:val="22"/>
        </w:rPr>
        <w:t>a variety of factors</w:t>
      </w:r>
      <w:r w:rsidR="00430048">
        <w:rPr>
          <w:rFonts w:cstheme="minorHAnsi"/>
          <w:szCs w:val="22"/>
        </w:rPr>
        <w:t>, such as</w:t>
      </w:r>
      <w:r w:rsidRPr="006B6E61">
        <w:rPr>
          <w:rFonts w:cstheme="minorHAnsi"/>
          <w:szCs w:val="22"/>
        </w:rPr>
        <w:t xml:space="preserve"> </w:t>
      </w:r>
      <w:r w:rsidR="00430048">
        <w:rPr>
          <w:rFonts w:cstheme="minorHAnsi"/>
          <w:szCs w:val="22"/>
        </w:rPr>
        <w:t>t</w:t>
      </w:r>
      <w:r w:rsidR="00394A3A" w:rsidRPr="006B6E61">
        <w:rPr>
          <w:rFonts w:cstheme="minorHAnsi"/>
          <w:szCs w:val="22"/>
        </w:rPr>
        <w:t xml:space="preserve">he need to replenish </w:t>
      </w:r>
      <w:r w:rsidR="00430048">
        <w:rPr>
          <w:rFonts w:cstheme="minorHAnsi"/>
          <w:szCs w:val="22"/>
        </w:rPr>
        <w:t>Canada’s</w:t>
      </w:r>
      <w:r w:rsidR="00394A3A" w:rsidRPr="006B6E61">
        <w:rPr>
          <w:rFonts w:cstheme="minorHAnsi"/>
          <w:szCs w:val="22"/>
        </w:rPr>
        <w:t xml:space="preserve"> population</w:t>
      </w:r>
      <w:r w:rsidR="00430048">
        <w:rPr>
          <w:rFonts w:cstheme="minorHAnsi"/>
          <w:szCs w:val="22"/>
        </w:rPr>
        <w:t xml:space="preserve"> (i.e., address Canada’s</w:t>
      </w:r>
      <w:r w:rsidRPr="006B6E61">
        <w:rPr>
          <w:rFonts w:cstheme="minorHAnsi"/>
          <w:szCs w:val="22"/>
        </w:rPr>
        <w:t xml:space="preserve"> </w:t>
      </w:r>
      <w:r w:rsidR="00AA7611" w:rsidRPr="006B6E61">
        <w:rPr>
          <w:rFonts w:cstheme="minorHAnsi"/>
          <w:szCs w:val="22"/>
        </w:rPr>
        <w:t>aging population</w:t>
      </w:r>
      <w:r w:rsidR="00430048">
        <w:rPr>
          <w:rFonts w:cstheme="minorHAnsi"/>
          <w:szCs w:val="22"/>
        </w:rPr>
        <w:t>)</w:t>
      </w:r>
      <w:r w:rsidR="00394A3A" w:rsidRPr="006B6E61">
        <w:rPr>
          <w:rFonts w:cstheme="minorHAnsi"/>
          <w:szCs w:val="22"/>
        </w:rPr>
        <w:t>,</w:t>
      </w:r>
      <w:r w:rsidR="00AA7611" w:rsidRPr="006B6E61">
        <w:rPr>
          <w:rFonts w:cstheme="minorHAnsi"/>
          <w:szCs w:val="22"/>
        </w:rPr>
        <w:t xml:space="preserve"> the value of the Canadian </w:t>
      </w:r>
      <w:r w:rsidRPr="006B6E61">
        <w:rPr>
          <w:rFonts w:cstheme="minorHAnsi"/>
          <w:szCs w:val="22"/>
        </w:rPr>
        <w:t xml:space="preserve">cultural </w:t>
      </w:r>
      <w:r w:rsidR="00AA7611" w:rsidRPr="006B6E61">
        <w:rPr>
          <w:rFonts w:cstheme="minorHAnsi"/>
          <w:szCs w:val="22"/>
        </w:rPr>
        <w:t>mosaic, the skills immigrants bring, the size of the country, the need to</w:t>
      </w:r>
      <w:r w:rsidR="00394A3A" w:rsidRPr="006B6E61">
        <w:rPr>
          <w:rFonts w:cstheme="minorHAnsi"/>
          <w:szCs w:val="22"/>
        </w:rPr>
        <w:t xml:space="preserve"> fill employment opportunities and expand the </w:t>
      </w:r>
      <w:r w:rsidR="00430048">
        <w:rPr>
          <w:rFonts w:cstheme="minorHAnsi"/>
          <w:szCs w:val="22"/>
        </w:rPr>
        <w:t xml:space="preserve">country’s </w:t>
      </w:r>
      <w:r w:rsidR="00394A3A" w:rsidRPr="006B6E61">
        <w:rPr>
          <w:rFonts w:cstheme="minorHAnsi"/>
          <w:szCs w:val="22"/>
        </w:rPr>
        <w:t>tax base</w:t>
      </w:r>
      <w:r w:rsidR="00274EE0" w:rsidRPr="006B6E61">
        <w:rPr>
          <w:rFonts w:cstheme="minorHAnsi"/>
          <w:szCs w:val="22"/>
        </w:rPr>
        <w:t>, and the capacity to integrate</w:t>
      </w:r>
      <w:r w:rsidRPr="006B6E61">
        <w:rPr>
          <w:rFonts w:cstheme="minorHAnsi"/>
          <w:szCs w:val="22"/>
        </w:rPr>
        <w:t xml:space="preserve"> immigrants</w:t>
      </w:r>
      <w:r w:rsidR="00394A3A" w:rsidRPr="006B6E61">
        <w:rPr>
          <w:rFonts w:cstheme="minorHAnsi"/>
          <w:szCs w:val="22"/>
        </w:rPr>
        <w:t xml:space="preserve">. </w:t>
      </w:r>
      <w:r w:rsidRPr="006B6E61">
        <w:rPr>
          <w:rFonts w:cstheme="minorHAnsi"/>
          <w:szCs w:val="22"/>
        </w:rPr>
        <w:t xml:space="preserve">Some </w:t>
      </w:r>
      <w:r w:rsidR="00430048">
        <w:rPr>
          <w:rFonts w:cstheme="minorHAnsi"/>
          <w:szCs w:val="22"/>
        </w:rPr>
        <w:t xml:space="preserve">participants </w:t>
      </w:r>
      <w:r w:rsidRPr="006B6E61">
        <w:rPr>
          <w:rFonts w:cstheme="minorHAnsi"/>
          <w:szCs w:val="22"/>
        </w:rPr>
        <w:t>who felt the number</w:t>
      </w:r>
      <w:r w:rsidR="00430048">
        <w:rPr>
          <w:rFonts w:cstheme="minorHAnsi"/>
          <w:szCs w:val="22"/>
        </w:rPr>
        <w:t xml:space="preserve"> of immigrants coming to Canada is ‘</w:t>
      </w:r>
      <w:r w:rsidRPr="006B6E61">
        <w:rPr>
          <w:rFonts w:cstheme="minorHAnsi"/>
          <w:szCs w:val="22"/>
        </w:rPr>
        <w:t>about right</w:t>
      </w:r>
      <w:r w:rsidR="00430048">
        <w:rPr>
          <w:rFonts w:cstheme="minorHAnsi"/>
          <w:szCs w:val="22"/>
        </w:rPr>
        <w:t>’</w:t>
      </w:r>
      <w:r w:rsidR="00B92704" w:rsidRPr="006B6E61">
        <w:rPr>
          <w:rFonts w:cstheme="minorHAnsi"/>
          <w:szCs w:val="22"/>
        </w:rPr>
        <w:t xml:space="preserve"> </w:t>
      </w:r>
      <w:r w:rsidRPr="006B6E61">
        <w:rPr>
          <w:rFonts w:cstheme="minorHAnsi"/>
          <w:szCs w:val="22"/>
        </w:rPr>
        <w:t>explained</w:t>
      </w:r>
      <w:r w:rsidR="00B92704" w:rsidRPr="006B6E61">
        <w:rPr>
          <w:rFonts w:cstheme="minorHAnsi"/>
          <w:szCs w:val="22"/>
        </w:rPr>
        <w:t xml:space="preserve"> that they have heard nothing about any problems which suggests </w:t>
      </w:r>
      <w:r w:rsidR="00B92704" w:rsidRPr="00430048">
        <w:t xml:space="preserve">the numbers are </w:t>
      </w:r>
      <w:r w:rsidR="00D56638">
        <w:t xml:space="preserve">not </w:t>
      </w:r>
      <w:r w:rsidR="003B0A22" w:rsidRPr="00430048">
        <w:t>too high</w:t>
      </w:r>
      <w:r w:rsidR="00B92704" w:rsidRPr="00430048">
        <w:t>.</w:t>
      </w:r>
      <w:r w:rsidR="00274EE0" w:rsidRPr="00430048">
        <w:t xml:space="preserve"> </w:t>
      </w:r>
    </w:p>
    <w:p w14:paraId="5DAB26E1" w14:textId="77777777" w:rsidR="00B92704" w:rsidRPr="006B6E61" w:rsidRDefault="00B92704" w:rsidP="00430048"/>
    <w:p w14:paraId="2AF5561E" w14:textId="713B807C" w:rsidR="00766695" w:rsidRPr="006B6E61" w:rsidRDefault="003B0A22" w:rsidP="00BB027D">
      <w:pPr>
        <w:ind w:right="4"/>
        <w:rPr>
          <w:rFonts w:cstheme="minorHAnsi"/>
          <w:szCs w:val="22"/>
        </w:rPr>
      </w:pPr>
      <w:r w:rsidRPr="006B6E61">
        <w:rPr>
          <w:rFonts w:cstheme="minorHAnsi"/>
          <w:szCs w:val="22"/>
        </w:rPr>
        <w:t>Participants</w:t>
      </w:r>
      <w:r w:rsidR="00394A3A" w:rsidRPr="006B6E61">
        <w:rPr>
          <w:rFonts w:cstheme="minorHAnsi"/>
          <w:szCs w:val="22"/>
        </w:rPr>
        <w:t xml:space="preserve"> who thought there </w:t>
      </w:r>
      <w:r w:rsidR="00F468DF" w:rsidRPr="006B6E61">
        <w:rPr>
          <w:rFonts w:cstheme="minorHAnsi"/>
          <w:szCs w:val="22"/>
        </w:rPr>
        <w:t>are</w:t>
      </w:r>
      <w:r w:rsidR="00394A3A" w:rsidRPr="006B6E61">
        <w:rPr>
          <w:rFonts w:cstheme="minorHAnsi"/>
          <w:szCs w:val="22"/>
        </w:rPr>
        <w:t xml:space="preserve"> too many</w:t>
      </w:r>
      <w:r w:rsidRPr="006B6E61">
        <w:rPr>
          <w:rFonts w:cstheme="minorHAnsi"/>
          <w:szCs w:val="22"/>
        </w:rPr>
        <w:t xml:space="preserve"> immigrants coming to Canada tended to explain why by</w:t>
      </w:r>
      <w:r w:rsidR="00394A3A" w:rsidRPr="006B6E61">
        <w:rPr>
          <w:rFonts w:cstheme="minorHAnsi"/>
          <w:szCs w:val="22"/>
        </w:rPr>
        <w:t xml:space="preserve"> re</w:t>
      </w:r>
      <w:r w:rsidRPr="006B6E61">
        <w:rPr>
          <w:rFonts w:cstheme="minorHAnsi"/>
          <w:szCs w:val="22"/>
        </w:rPr>
        <w:t>ferring</w:t>
      </w:r>
      <w:r w:rsidR="00394A3A" w:rsidRPr="006B6E61">
        <w:rPr>
          <w:rFonts w:cstheme="minorHAnsi"/>
          <w:szCs w:val="22"/>
        </w:rPr>
        <w:t xml:space="preserve"> to</w:t>
      </w:r>
      <w:r w:rsidRPr="006B6E61">
        <w:rPr>
          <w:rFonts w:cstheme="minorHAnsi"/>
          <w:szCs w:val="22"/>
        </w:rPr>
        <w:t xml:space="preserve"> the country’s</w:t>
      </w:r>
      <w:r w:rsidR="00394A3A" w:rsidRPr="006B6E61">
        <w:rPr>
          <w:rFonts w:cstheme="minorHAnsi"/>
          <w:szCs w:val="22"/>
        </w:rPr>
        <w:t xml:space="preserve"> intake and integration capacity</w:t>
      </w:r>
      <w:r w:rsidRPr="006B6E61">
        <w:rPr>
          <w:rFonts w:cstheme="minorHAnsi"/>
          <w:szCs w:val="22"/>
        </w:rPr>
        <w:t>. In other words, they point</w:t>
      </w:r>
      <w:r w:rsidR="00430048">
        <w:rPr>
          <w:rFonts w:cstheme="minorHAnsi"/>
          <w:szCs w:val="22"/>
        </w:rPr>
        <w:t>ed</w:t>
      </w:r>
      <w:r w:rsidRPr="006B6E61">
        <w:rPr>
          <w:rFonts w:cstheme="minorHAnsi"/>
          <w:szCs w:val="22"/>
        </w:rPr>
        <w:t xml:space="preserve"> to signs or indicators that there is a problem and that t</w:t>
      </w:r>
      <w:r w:rsidR="00F468DF" w:rsidRPr="006B6E61">
        <w:rPr>
          <w:rFonts w:cstheme="minorHAnsi"/>
          <w:szCs w:val="22"/>
        </w:rPr>
        <w:t>he</w:t>
      </w:r>
      <w:r w:rsidRPr="006B6E61">
        <w:rPr>
          <w:rFonts w:cstheme="minorHAnsi"/>
          <w:szCs w:val="22"/>
        </w:rPr>
        <w:t xml:space="preserve"> problem has to do with taking in too many immigrants too quickly. Such signs or indicators included the following: </w:t>
      </w:r>
      <w:r w:rsidR="00274EE0" w:rsidRPr="006B6E61">
        <w:rPr>
          <w:rFonts w:cstheme="minorHAnsi"/>
          <w:szCs w:val="22"/>
        </w:rPr>
        <w:t>the system is overloaded</w:t>
      </w:r>
      <w:r w:rsidRPr="006B6E61">
        <w:rPr>
          <w:rFonts w:cstheme="minorHAnsi"/>
          <w:szCs w:val="22"/>
        </w:rPr>
        <w:t xml:space="preserve"> (e.g.</w:t>
      </w:r>
      <w:r w:rsidR="00CE37B4">
        <w:rPr>
          <w:rFonts w:cstheme="minorHAnsi"/>
          <w:szCs w:val="22"/>
        </w:rPr>
        <w:t>,</w:t>
      </w:r>
      <w:r w:rsidRPr="006B6E61">
        <w:rPr>
          <w:rFonts w:cstheme="minorHAnsi"/>
          <w:szCs w:val="22"/>
        </w:rPr>
        <w:t xml:space="preserve"> there is a backlog/there are too many applicants in relation to processing capacity</w:t>
      </w:r>
      <w:r w:rsidR="00F468DF" w:rsidRPr="006B6E61">
        <w:rPr>
          <w:rFonts w:cstheme="minorHAnsi"/>
          <w:szCs w:val="22"/>
        </w:rPr>
        <w:t>)</w:t>
      </w:r>
      <w:r w:rsidR="00274EE0" w:rsidRPr="006B6E61">
        <w:rPr>
          <w:rFonts w:cstheme="minorHAnsi"/>
          <w:szCs w:val="22"/>
        </w:rPr>
        <w:t xml:space="preserve">, </w:t>
      </w:r>
      <w:r w:rsidR="00D56638">
        <w:rPr>
          <w:rFonts w:cstheme="minorHAnsi"/>
          <w:szCs w:val="22"/>
        </w:rPr>
        <w:t>a sense that Canada’s vetting system is too lax (e.g.</w:t>
      </w:r>
      <w:r w:rsidR="00776244">
        <w:rPr>
          <w:rFonts w:cstheme="minorHAnsi"/>
          <w:szCs w:val="22"/>
        </w:rPr>
        <w:t>,</w:t>
      </w:r>
      <w:r w:rsidR="00D56638">
        <w:rPr>
          <w:rFonts w:cstheme="minorHAnsi"/>
          <w:szCs w:val="22"/>
        </w:rPr>
        <w:t xml:space="preserve"> accepting asylum claims from individuals who are not actually in danger)</w:t>
      </w:r>
      <w:r w:rsidR="00F468DF" w:rsidRPr="006B6E61">
        <w:rPr>
          <w:rFonts w:cstheme="minorHAnsi"/>
          <w:szCs w:val="22"/>
        </w:rPr>
        <w:t>, integration is not taking place effectively</w:t>
      </w:r>
      <w:r w:rsidR="00B92704" w:rsidRPr="006B6E61">
        <w:rPr>
          <w:rFonts w:cstheme="minorHAnsi"/>
          <w:szCs w:val="22"/>
        </w:rPr>
        <w:t>,</w:t>
      </w:r>
      <w:r w:rsidR="00394A3A" w:rsidRPr="006B6E61">
        <w:rPr>
          <w:rFonts w:cstheme="minorHAnsi"/>
          <w:szCs w:val="22"/>
        </w:rPr>
        <w:t xml:space="preserve"> </w:t>
      </w:r>
      <w:r w:rsidR="00CE37B4">
        <w:rPr>
          <w:rFonts w:cstheme="minorHAnsi"/>
          <w:szCs w:val="22"/>
        </w:rPr>
        <w:t xml:space="preserve">the </w:t>
      </w:r>
      <w:r w:rsidR="00394A3A" w:rsidRPr="006B6E61">
        <w:rPr>
          <w:rFonts w:cstheme="minorHAnsi"/>
          <w:szCs w:val="22"/>
        </w:rPr>
        <w:t>resources</w:t>
      </w:r>
      <w:r w:rsidR="00CE37B4">
        <w:rPr>
          <w:rFonts w:cstheme="minorHAnsi"/>
          <w:szCs w:val="22"/>
        </w:rPr>
        <w:t xml:space="preserve"> and </w:t>
      </w:r>
      <w:r w:rsidR="00F468DF" w:rsidRPr="006B6E61">
        <w:rPr>
          <w:rFonts w:cstheme="minorHAnsi"/>
          <w:szCs w:val="22"/>
        </w:rPr>
        <w:t>services for Canadian citizens are inadequate and/or being stretched to the limit</w:t>
      </w:r>
      <w:r w:rsidR="00B92704" w:rsidRPr="006B6E61">
        <w:rPr>
          <w:rFonts w:cstheme="minorHAnsi"/>
          <w:szCs w:val="22"/>
        </w:rPr>
        <w:t>.</w:t>
      </w:r>
    </w:p>
    <w:p w14:paraId="5A3D987D" w14:textId="77777777" w:rsidR="00CE37B4" w:rsidRDefault="00CE37B4" w:rsidP="00766695">
      <w:pPr>
        <w:ind w:right="4"/>
        <w:rPr>
          <w:rFonts w:cstheme="minorHAnsi"/>
          <w:szCs w:val="22"/>
        </w:rPr>
      </w:pPr>
    </w:p>
    <w:p w14:paraId="3FD55984" w14:textId="12BD0644" w:rsidR="00274EE0" w:rsidRPr="006B6E61" w:rsidRDefault="00CE37B4" w:rsidP="00766695">
      <w:pPr>
        <w:ind w:right="4"/>
        <w:rPr>
          <w:rFonts w:cstheme="minorHAnsi"/>
          <w:szCs w:val="22"/>
        </w:rPr>
      </w:pPr>
      <w:r>
        <w:rPr>
          <w:rFonts w:cstheme="minorHAnsi"/>
          <w:szCs w:val="22"/>
        </w:rPr>
        <w:lastRenderedPageBreak/>
        <w:t>T</w:t>
      </w:r>
      <w:r w:rsidR="003F7775" w:rsidRPr="006B6E61">
        <w:rPr>
          <w:rFonts w:cstheme="minorHAnsi"/>
          <w:szCs w:val="22"/>
        </w:rPr>
        <w:t>he number of immigrants coming to Canada</w:t>
      </w:r>
      <w:r w:rsidR="00766695" w:rsidRPr="006B6E61">
        <w:rPr>
          <w:rFonts w:cstheme="minorHAnsi"/>
          <w:szCs w:val="22"/>
        </w:rPr>
        <w:t xml:space="preserve"> each year</w:t>
      </w:r>
      <w:r>
        <w:rPr>
          <w:rFonts w:cstheme="minorHAnsi"/>
          <w:szCs w:val="22"/>
        </w:rPr>
        <w:t xml:space="preserve"> was routinely underestimated by p</w:t>
      </w:r>
      <w:r w:rsidRPr="006B6E61">
        <w:rPr>
          <w:rFonts w:cstheme="minorHAnsi"/>
          <w:szCs w:val="22"/>
        </w:rPr>
        <w:t>articipants</w:t>
      </w:r>
      <w:r w:rsidR="00766695" w:rsidRPr="006B6E61">
        <w:rPr>
          <w:rFonts w:cstheme="minorHAnsi"/>
          <w:szCs w:val="22"/>
        </w:rPr>
        <w:t>. That being said, o</w:t>
      </w:r>
      <w:r w:rsidR="00274EE0" w:rsidRPr="006B6E61">
        <w:rPr>
          <w:rFonts w:cstheme="minorHAnsi"/>
          <w:szCs w:val="22"/>
        </w:rPr>
        <w:t>n hearing the actual number</w:t>
      </w:r>
      <w:r>
        <w:rPr>
          <w:rStyle w:val="FootnoteReference"/>
          <w:rFonts w:cstheme="minorHAnsi"/>
          <w:szCs w:val="22"/>
        </w:rPr>
        <w:footnoteReference w:id="3"/>
      </w:r>
      <w:r>
        <w:rPr>
          <w:rFonts w:cstheme="minorHAnsi"/>
          <w:szCs w:val="22"/>
        </w:rPr>
        <w:t>,</w:t>
      </w:r>
      <w:r w:rsidR="00274EE0" w:rsidRPr="006B6E61">
        <w:rPr>
          <w:rFonts w:cstheme="minorHAnsi"/>
          <w:szCs w:val="22"/>
        </w:rPr>
        <w:t xml:space="preserve"> most </w:t>
      </w:r>
      <w:r>
        <w:rPr>
          <w:rFonts w:cstheme="minorHAnsi"/>
          <w:szCs w:val="22"/>
        </w:rPr>
        <w:t xml:space="preserve">participants </w:t>
      </w:r>
      <w:r w:rsidR="00274EE0" w:rsidRPr="006B6E61">
        <w:rPr>
          <w:rFonts w:cstheme="minorHAnsi"/>
          <w:szCs w:val="22"/>
        </w:rPr>
        <w:t xml:space="preserve">did not change their mind about whether the number </w:t>
      </w:r>
      <w:r>
        <w:rPr>
          <w:rFonts w:cstheme="minorHAnsi"/>
          <w:szCs w:val="22"/>
        </w:rPr>
        <w:t xml:space="preserve">of immigrants </w:t>
      </w:r>
      <w:r w:rsidR="00274EE0" w:rsidRPr="006B6E61">
        <w:rPr>
          <w:rFonts w:cstheme="minorHAnsi"/>
          <w:szCs w:val="22"/>
        </w:rPr>
        <w:t xml:space="preserve">was too high, too low, or just right. For most, the right number has to be gauged by </w:t>
      </w:r>
      <w:r w:rsidR="000C63B5" w:rsidRPr="006B6E61">
        <w:rPr>
          <w:rFonts w:cstheme="minorHAnsi"/>
          <w:szCs w:val="22"/>
        </w:rPr>
        <w:t>various factors</w:t>
      </w:r>
      <w:r>
        <w:rPr>
          <w:rFonts w:cstheme="minorHAnsi"/>
          <w:szCs w:val="22"/>
        </w:rPr>
        <w:t>,</w:t>
      </w:r>
      <w:r w:rsidR="000C63B5" w:rsidRPr="006B6E61">
        <w:rPr>
          <w:rFonts w:cstheme="minorHAnsi"/>
          <w:szCs w:val="22"/>
        </w:rPr>
        <w:t xml:space="preserve"> such as </w:t>
      </w:r>
      <w:r w:rsidR="00274EE0" w:rsidRPr="006B6E61">
        <w:rPr>
          <w:rFonts w:cstheme="minorHAnsi"/>
          <w:szCs w:val="22"/>
        </w:rPr>
        <w:t>intake</w:t>
      </w:r>
      <w:r>
        <w:rPr>
          <w:rFonts w:cstheme="minorHAnsi"/>
          <w:szCs w:val="22"/>
        </w:rPr>
        <w:t xml:space="preserve">, </w:t>
      </w:r>
      <w:r w:rsidR="00274EE0" w:rsidRPr="006B6E61">
        <w:rPr>
          <w:rFonts w:cstheme="minorHAnsi"/>
          <w:szCs w:val="22"/>
        </w:rPr>
        <w:t>vetting</w:t>
      </w:r>
      <w:r>
        <w:rPr>
          <w:rFonts w:cstheme="minorHAnsi"/>
          <w:szCs w:val="22"/>
        </w:rPr>
        <w:t xml:space="preserve">, and </w:t>
      </w:r>
      <w:r w:rsidR="00274EE0" w:rsidRPr="006B6E61">
        <w:rPr>
          <w:rFonts w:cstheme="minorHAnsi"/>
          <w:szCs w:val="22"/>
        </w:rPr>
        <w:t xml:space="preserve">screening capacity, available resources, economic need, </w:t>
      </w:r>
      <w:r>
        <w:rPr>
          <w:rFonts w:cstheme="minorHAnsi"/>
          <w:szCs w:val="22"/>
        </w:rPr>
        <w:t xml:space="preserve">and </w:t>
      </w:r>
      <w:r w:rsidR="000C63B5" w:rsidRPr="006B6E61">
        <w:rPr>
          <w:rFonts w:cstheme="minorHAnsi"/>
          <w:szCs w:val="22"/>
        </w:rPr>
        <w:t xml:space="preserve">capacity to integrate, </w:t>
      </w:r>
      <w:r w:rsidR="00274EE0" w:rsidRPr="006B6E61">
        <w:rPr>
          <w:rFonts w:cstheme="minorHAnsi"/>
          <w:szCs w:val="22"/>
        </w:rPr>
        <w:t>a</w:t>
      </w:r>
      <w:r>
        <w:rPr>
          <w:rFonts w:cstheme="minorHAnsi"/>
          <w:szCs w:val="22"/>
        </w:rPr>
        <w:t>s well as</w:t>
      </w:r>
      <w:r w:rsidR="00274EE0" w:rsidRPr="006B6E61">
        <w:rPr>
          <w:rFonts w:cstheme="minorHAnsi"/>
          <w:szCs w:val="22"/>
        </w:rPr>
        <w:t xml:space="preserve"> ensuring that services</w:t>
      </w:r>
      <w:r>
        <w:rPr>
          <w:rFonts w:cstheme="minorHAnsi"/>
          <w:szCs w:val="22"/>
        </w:rPr>
        <w:t xml:space="preserve"> and/or </w:t>
      </w:r>
      <w:r w:rsidR="00274EE0" w:rsidRPr="006B6E61">
        <w:rPr>
          <w:rFonts w:cstheme="minorHAnsi"/>
          <w:szCs w:val="22"/>
        </w:rPr>
        <w:t>supports for existing Canadians are not adversely affected.</w:t>
      </w:r>
      <w:r w:rsidR="000C63B5" w:rsidRPr="006B6E61">
        <w:rPr>
          <w:rFonts w:cstheme="minorHAnsi"/>
          <w:szCs w:val="22"/>
        </w:rPr>
        <w:t xml:space="preserve"> </w:t>
      </w:r>
    </w:p>
    <w:p w14:paraId="7C9C1003" w14:textId="77777777" w:rsidR="00BE1CD4" w:rsidRPr="006B6E61" w:rsidRDefault="00BE1CD4" w:rsidP="00D8564D">
      <w:pPr>
        <w:ind w:left="360" w:right="4"/>
        <w:rPr>
          <w:rFonts w:cstheme="minorHAnsi"/>
          <w:b/>
          <w:szCs w:val="22"/>
        </w:rPr>
      </w:pPr>
    </w:p>
    <w:p w14:paraId="60D4F456" w14:textId="79D6D28C" w:rsidR="00BE1CD4" w:rsidRPr="006B6E61" w:rsidRDefault="000C63B5" w:rsidP="0046572A">
      <w:pPr>
        <w:pStyle w:val="Heading3"/>
      </w:pPr>
      <w:r w:rsidRPr="006B6E61">
        <w:t>Perceived</w:t>
      </w:r>
      <w:r w:rsidR="00BE1CD4" w:rsidRPr="006B6E61">
        <w:t xml:space="preserve"> positive effects</w:t>
      </w:r>
      <w:r w:rsidR="004D5642" w:rsidRPr="006B6E61">
        <w:t xml:space="preserve"> or benefits</w:t>
      </w:r>
      <w:r w:rsidRPr="006B6E61">
        <w:t xml:space="preserve"> </w:t>
      </w:r>
      <w:r w:rsidR="00BE1CD4" w:rsidRPr="006B6E61">
        <w:t>of immigration to Canada</w:t>
      </w:r>
    </w:p>
    <w:p w14:paraId="6F237348" w14:textId="29998BB2" w:rsidR="00B92704" w:rsidRPr="006B6E61" w:rsidRDefault="00340E46" w:rsidP="00340E46">
      <w:pPr>
        <w:ind w:right="6"/>
        <w:rPr>
          <w:rFonts w:cstheme="minorHAnsi"/>
          <w:szCs w:val="22"/>
        </w:rPr>
      </w:pPr>
      <w:bookmarkStart w:id="26" w:name="_Hlk9243519"/>
      <w:r w:rsidRPr="006B6E61">
        <w:rPr>
          <w:rFonts w:cstheme="minorHAnsi"/>
          <w:szCs w:val="22"/>
        </w:rPr>
        <w:t>Participants across all groups routinely identified the same or similar positive effects or benefits of immigration to Canada</w:t>
      </w:r>
      <w:r w:rsidR="00CE37B4">
        <w:rPr>
          <w:rFonts w:cstheme="minorHAnsi"/>
          <w:szCs w:val="22"/>
        </w:rPr>
        <w:t xml:space="preserve">. This </w:t>
      </w:r>
      <w:r w:rsidRPr="006B6E61">
        <w:rPr>
          <w:rFonts w:cstheme="minorHAnsi"/>
          <w:szCs w:val="22"/>
        </w:rPr>
        <w:t>includ</w:t>
      </w:r>
      <w:r w:rsidR="00CE37B4">
        <w:rPr>
          <w:rFonts w:cstheme="minorHAnsi"/>
          <w:szCs w:val="22"/>
        </w:rPr>
        <w:t>ed</w:t>
      </w:r>
      <w:r w:rsidRPr="006B6E61">
        <w:rPr>
          <w:rFonts w:cstheme="minorHAnsi"/>
          <w:szCs w:val="22"/>
        </w:rPr>
        <w:t xml:space="preserve"> the </w:t>
      </w:r>
      <w:r w:rsidR="00CE37B4">
        <w:rPr>
          <w:rFonts w:cstheme="minorHAnsi"/>
          <w:szCs w:val="22"/>
        </w:rPr>
        <w:t>perceptions that immigrants…</w:t>
      </w:r>
      <w:r w:rsidRPr="006B6E61">
        <w:rPr>
          <w:rFonts w:cstheme="minorHAnsi"/>
          <w:szCs w:val="22"/>
        </w:rPr>
        <w:t>:</w:t>
      </w:r>
    </w:p>
    <w:bookmarkEnd w:id="26"/>
    <w:p w14:paraId="6BC910A3" w14:textId="78A623DC" w:rsidR="00340E46" w:rsidRPr="006B6E61" w:rsidRDefault="00CE37B4" w:rsidP="00340E46">
      <w:pPr>
        <w:pStyle w:val="ListParagraph"/>
        <w:numPr>
          <w:ilvl w:val="0"/>
          <w:numId w:val="11"/>
        </w:numPr>
        <w:spacing w:before="120"/>
        <w:ind w:left="782" w:right="6" w:hanging="357"/>
        <w:rPr>
          <w:rFonts w:cstheme="minorHAnsi"/>
          <w:szCs w:val="22"/>
        </w:rPr>
      </w:pPr>
      <w:r>
        <w:rPr>
          <w:rFonts w:cstheme="minorHAnsi"/>
          <w:szCs w:val="22"/>
        </w:rPr>
        <w:t>r</w:t>
      </w:r>
      <w:r w:rsidR="00340E46" w:rsidRPr="006B6E61">
        <w:rPr>
          <w:rFonts w:cstheme="minorHAnsi"/>
          <w:szCs w:val="22"/>
        </w:rPr>
        <w:t>eplenish the work force/</w:t>
      </w:r>
      <w:r w:rsidR="0099782A" w:rsidRPr="006B6E61">
        <w:rPr>
          <w:rFonts w:cstheme="minorHAnsi"/>
          <w:szCs w:val="22"/>
        </w:rPr>
        <w:t>contribut</w:t>
      </w:r>
      <w:r w:rsidR="0099782A">
        <w:rPr>
          <w:rFonts w:cstheme="minorHAnsi"/>
          <w:szCs w:val="22"/>
        </w:rPr>
        <w:t>e</w:t>
      </w:r>
      <w:r w:rsidR="0099782A" w:rsidRPr="006B6E61">
        <w:rPr>
          <w:rFonts w:cstheme="minorHAnsi"/>
          <w:szCs w:val="22"/>
        </w:rPr>
        <w:t xml:space="preserve"> </w:t>
      </w:r>
      <w:r w:rsidR="00340E46" w:rsidRPr="006B6E61">
        <w:rPr>
          <w:rFonts w:cstheme="minorHAnsi"/>
          <w:szCs w:val="22"/>
        </w:rPr>
        <w:t xml:space="preserve">to </w:t>
      </w:r>
      <w:r w:rsidR="00864B8D" w:rsidRPr="006B6E61">
        <w:rPr>
          <w:rFonts w:cstheme="minorHAnsi"/>
          <w:szCs w:val="22"/>
        </w:rPr>
        <w:t>economy</w:t>
      </w:r>
      <w:r w:rsidR="00340E46" w:rsidRPr="006B6E61">
        <w:rPr>
          <w:rFonts w:cstheme="minorHAnsi"/>
          <w:szCs w:val="22"/>
        </w:rPr>
        <w:t xml:space="preserve"> growth and prosperity</w:t>
      </w:r>
      <w:r>
        <w:rPr>
          <w:rFonts w:cstheme="minorHAnsi"/>
          <w:szCs w:val="22"/>
        </w:rPr>
        <w:t>;</w:t>
      </w:r>
    </w:p>
    <w:p w14:paraId="5E7FAB20" w14:textId="1B3AC413" w:rsidR="00340E46" w:rsidRPr="006B6E61" w:rsidRDefault="00340E46" w:rsidP="00340E46">
      <w:pPr>
        <w:pStyle w:val="ListParagraph"/>
        <w:numPr>
          <w:ilvl w:val="0"/>
          <w:numId w:val="11"/>
        </w:numPr>
        <w:spacing w:before="120"/>
        <w:ind w:left="782" w:right="6" w:hanging="357"/>
        <w:rPr>
          <w:rFonts w:cstheme="minorHAnsi"/>
          <w:szCs w:val="22"/>
        </w:rPr>
      </w:pPr>
      <w:r w:rsidRPr="006B6E61">
        <w:rPr>
          <w:rFonts w:cstheme="minorHAnsi"/>
          <w:szCs w:val="22"/>
        </w:rPr>
        <w:t>typically have a very strong w</w:t>
      </w:r>
      <w:r w:rsidR="00864B8D" w:rsidRPr="006B6E61">
        <w:rPr>
          <w:rFonts w:cstheme="minorHAnsi"/>
          <w:szCs w:val="22"/>
        </w:rPr>
        <w:t>ork ethic</w:t>
      </w:r>
      <w:r w:rsidR="00CE37B4">
        <w:rPr>
          <w:rFonts w:cstheme="minorHAnsi"/>
          <w:szCs w:val="22"/>
        </w:rPr>
        <w:t>;</w:t>
      </w:r>
    </w:p>
    <w:p w14:paraId="0B6F38F3" w14:textId="27FFA1A5" w:rsidR="00340E46" w:rsidRPr="006B6E61" w:rsidRDefault="00340E46" w:rsidP="00340E46">
      <w:pPr>
        <w:pStyle w:val="ListParagraph"/>
        <w:numPr>
          <w:ilvl w:val="0"/>
          <w:numId w:val="11"/>
        </w:numPr>
        <w:spacing w:before="120"/>
        <w:ind w:left="782" w:right="6" w:hanging="357"/>
        <w:rPr>
          <w:rFonts w:cstheme="minorHAnsi"/>
          <w:szCs w:val="22"/>
        </w:rPr>
      </w:pPr>
      <w:r w:rsidRPr="006B6E61">
        <w:rPr>
          <w:rFonts w:cstheme="minorHAnsi"/>
          <w:szCs w:val="22"/>
        </w:rPr>
        <w:t>r</w:t>
      </w:r>
      <w:r w:rsidR="00864B8D" w:rsidRPr="006B6E61">
        <w:rPr>
          <w:rFonts w:cstheme="minorHAnsi"/>
          <w:szCs w:val="22"/>
        </w:rPr>
        <w:t>eplenis</w:t>
      </w:r>
      <w:r w:rsidR="00CE37B4">
        <w:rPr>
          <w:rFonts w:cstheme="minorHAnsi"/>
          <w:szCs w:val="22"/>
        </w:rPr>
        <w:t>h Canada’s</w:t>
      </w:r>
      <w:r w:rsidR="00864B8D" w:rsidRPr="006B6E61">
        <w:rPr>
          <w:rFonts w:cstheme="minorHAnsi"/>
          <w:szCs w:val="22"/>
        </w:rPr>
        <w:t xml:space="preserve"> population</w:t>
      </w:r>
      <w:r w:rsidR="00CE37B4">
        <w:rPr>
          <w:rFonts w:cstheme="minorHAnsi"/>
          <w:szCs w:val="22"/>
        </w:rPr>
        <w:t>;</w:t>
      </w:r>
    </w:p>
    <w:p w14:paraId="16F17286" w14:textId="494F5102" w:rsidR="00274EE0" w:rsidRPr="006B6E61" w:rsidRDefault="00340E46" w:rsidP="00340E46">
      <w:pPr>
        <w:pStyle w:val="ListParagraph"/>
        <w:numPr>
          <w:ilvl w:val="0"/>
          <w:numId w:val="11"/>
        </w:numPr>
        <w:spacing w:before="120"/>
        <w:ind w:left="782" w:right="6" w:hanging="357"/>
        <w:rPr>
          <w:rFonts w:cstheme="minorHAnsi"/>
          <w:szCs w:val="22"/>
        </w:rPr>
      </w:pPr>
      <w:r w:rsidRPr="006B6E61">
        <w:rPr>
          <w:rFonts w:cstheme="minorHAnsi"/>
          <w:szCs w:val="22"/>
        </w:rPr>
        <w:t>help expand the t</w:t>
      </w:r>
      <w:r w:rsidR="00274EE0" w:rsidRPr="006B6E61">
        <w:rPr>
          <w:rFonts w:cstheme="minorHAnsi"/>
          <w:szCs w:val="22"/>
        </w:rPr>
        <w:t xml:space="preserve">ax </w:t>
      </w:r>
      <w:r w:rsidRPr="006B6E61">
        <w:rPr>
          <w:rFonts w:cstheme="minorHAnsi"/>
          <w:szCs w:val="22"/>
        </w:rPr>
        <w:t>base</w:t>
      </w:r>
      <w:r w:rsidR="00CE37B4">
        <w:rPr>
          <w:rFonts w:cstheme="minorHAnsi"/>
          <w:szCs w:val="22"/>
        </w:rPr>
        <w:t>;</w:t>
      </w:r>
    </w:p>
    <w:p w14:paraId="5FC7F6D2" w14:textId="02E387BB" w:rsidR="00BA20F5" w:rsidRPr="006B6E61" w:rsidRDefault="00CE37B4" w:rsidP="00340E46">
      <w:pPr>
        <w:pStyle w:val="ListParagraph"/>
        <w:numPr>
          <w:ilvl w:val="0"/>
          <w:numId w:val="11"/>
        </w:numPr>
        <w:spacing w:before="120"/>
        <w:ind w:left="782" w:right="6" w:hanging="357"/>
        <w:rPr>
          <w:rFonts w:cstheme="minorHAnsi"/>
          <w:szCs w:val="22"/>
        </w:rPr>
      </w:pPr>
      <w:r>
        <w:rPr>
          <w:rFonts w:cstheme="minorHAnsi"/>
          <w:szCs w:val="22"/>
        </w:rPr>
        <w:t xml:space="preserve">may </w:t>
      </w:r>
      <w:r w:rsidR="00340E46" w:rsidRPr="006B6E61">
        <w:rPr>
          <w:rFonts w:cstheme="minorHAnsi"/>
          <w:szCs w:val="22"/>
        </w:rPr>
        <w:t>open small businesses which are a motor of the economy</w:t>
      </w:r>
      <w:r>
        <w:rPr>
          <w:rFonts w:cstheme="minorHAnsi"/>
          <w:szCs w:val="22"/>
        </w:rPr>
        <w:t>;</w:t>
      </w:r>
    </w:p>
    <w:p w14:paraId="2FB3A7D9" w14:textId="7D2F1BFF" w:rsidR="00274EE0" w:rsidRPr="006B6E61" w:rsidRDefault="00340E46" w:rsidP="00340E46">
      <w:pPr>
        <w:pStyle w:val="ListParagraph"/>
        <w:numPr>
          <w:ilvl w:val="0"/>
          <w:numId w:val="11"/>
        </w:numPr>
        <w:spacing w:before="120"/>
        <w:ind w:left="782" w:right="6" w:hanging="357"/>
        <w:rPr>
          <w:rFonts w:cstheme="minorHAnsi"/>
          <w:szCs w:val="22"/>
        </w:rPr>
      </w:pPr>
      <w:r w:rsidRPr="006B6E61">
        <w:rPr>
          <w:rFonts w:cstheme="minorHAnsi"/>
          <w:szCs w:val="22"/>
        </w:rPr>
        <w:t xml:space="preserve">foster cultural diversity (e.g. </w:t>
      </w:r>
      <w:r w:rsidR="00DE570D" w:rsidRPr="006B6E61">
        <w:rPr>
          <w:rFonts w:cstheme="minorHAnsi"/>
          <w:szCs w:val="22"/>
        </w:rPr>
        <w:t xml:space="preserve">new ideas, </w:t>
      </w:r>
      <w:r w:rsidRPr="006B6E61">
        <w:rPr>
          <w:rFonts w:cstheme="minorHAnsi"/>
          <w:szCs w:val="22"/>
        </w:rPr>
        <w:t>greater diversity of foods)</w:t>
      </w:r>
      <w:r w:rsidR="00CE37B4">
        <w:rPr>
          <w:rFonts w:cstheme="minorHAnsi"/>
          <w:szCs w:val="22"/>
        </w:rPr>
        <w:t>; and</w:t>
      </w:r>
    </w:p>
    <w:p w14:paraId="43513E94" w14:textId="1351FC67" w:rsidR="00274EE0" w:rsidRPr="006B6E61" w:rsidRDefault="00340E46" w:rsidP="00340E46">
      <w:pPr>
        <w:pStyle w:val="ListParagraph"/>
        <w:numPr>
          <w:ilvl w:val="0"/>
          <w:numId w:val="11"/>
        </w:numPr>
        <w:spacing w:before="120"/>
        <w:ind w:left="782" w:right="6" w:hanging="357"/>
        <w:rPr>
          <w:rFonts w:cstheme="minorHAnsi"/>
          <w:szCs w:val="22"/>
        </w:rPr>
      </w:pPr>
      <w:r w:rsidRPr="006B6E61">
        <w:rPr>
          <w:rFonts w:cstheme="minorHAnsi"/>
          <w:szCs w:val="22"/>
        </w:rPr>
        <w:t>bring new/needed s</w:t>
      </w:r>
      <w:r w:rsidR="00274EE0" w:rsidRPr="006B6E61">
        <w:rPr>
          <w:rFonts w:cstheme="minorHAnsi"/>
          <w:szCs w:val="22"/>
        </w:rPr>
        <w:t>kills</w:t>
      </w:r>
      <w:r w:rsidR="00431A65" w:rsidRPr="006B6E61">
        <w:rPr>
          <w:rFonts w:cstheme="minorHAnsi"/>
          <w:szCs w:val="22"/>
        </w:rPr>
        <w:t>/knowledge</w:t>
      </w:r>
      <w:r w:rsidR="00CE37B4">
        <w:rPr>
          <w:rFonts w:cstheme="minorHAnsi"/>
          <w:szCs w:val="22"/>
        </w:rPr>
        <w:t>.</w:t>
      </w:r>
    </w:p>
    <w:p w14:paraId="23A86696" w14:textId="77777777" w:rsidR="00864B8D" w:rsidRPr="006B6E61" w:rsidRDefault="00864B8D" w:rsidP="00D8564D">
      <w:pPr>
        <w:pStyle w:val="ListParagraph"/>
        <w:ind w:left="1080" w:right="4"/>
        <w:rPr>
          <w:rFonts w:cstheme="minorHAnsi"/>
          <w:szCs w:val="22"/>
        </w:rPr>
      </w:pPr>
    </w:p>
    <w:p w14:paraId="31F97BE6" w14:textId="4312C64C" w:rsidR="00B92704" w:rsidRPr="006B6E61" w:rsidRDefault="00340E46" w:rsidP="0046572A">
      <w:pPr>
        <w:pStyle w:val="Heading3"/>
      </w:pPr>
      <w:r w:rsidRPr="006B6E61">
        <w:t>Perceived</w:t>
      </w:r>
      <w:r w:rsidR="00BE1CD4" w:rsidRPr="006B6E61">
        <w:t xml:space="preserve"> negative effects</w:t>
      </w:r>
      <w:r w:rsidR="004D5642" w:rsidRPr="006B6E61">
        <w:t xml:space="preserve"> or challenges of immigration to Canada</w:t>
      </w:r>
    </w:p>
    <w:p w14:paraId="65184C94" w14:textId="211310FD" w:rsidR="00DE570D" w:rsidRPr="006B6E61" w:rsidRDefault="00DE570D" w:rsidP="00DE570D">
      <w:pPr>
        <w:ind w:right="6"/>
        <w:rPr>
          <w:rFonts w:cstheme="minorHAnsi"/>
          <w:szCs w:val="22"/>
        </w:rPr>
      </w:pPr>
      <w:r w:rsidRPr="006B6E61">
        <w:rPr>
          <w:rFonts w:cstheme="minorHAnsi"/>
          <w:szCs w:val="22"/>
        </w:rPr>
        <w:t xml:space="preserve">Participants across all groups also </w:t>
      </w:r>
      <w:r w:rsidR="00CE37B4">
        <w:rPr>
          <w:rFonts w:cstheme="minorHAnsi"/>
          <w:szCs w:val="22"/>
        </w:rPr>
        <w:t>tended to i</w:t>
      </w:r>
      <w:r w:rsidRPr="006B6E61">
        <w:rPr>
          <w:rFonts w:cstheme="minorHAnsi"/>
          <w:szCs w:val="22"/>
        </w:rPr>
        <w:t>dentif</w:t>
      </w:r>
      <w:r w:rsidR="00CE37B4">
        <w:rPr>
          <w:rFonts w:cstheme="minorHAnsi"/>
          <w:szCs w:val="22"/>
        </w:rPr>
        <w:t>y</w:t>
      </w:r>
      <w:r w:rsidRPr="006B6E61">
        <w:rPr>
          <w:rFonts w:cstheme="minorHAnsi"/>
          <w:szCs w:val="22"/>
        </w:rPr>
        <w:t xml:space="preserve"> the same or similar challenges or negative </w:t>
      </w:r>
      <w:r w:rsidR="00FE277A">
        <w:rPr>
          <w:rFonts w:cstheme="minorHAnsi"/>
          <w:szCs w:val="22"/>
        </w:rPr>
        <w:t xml:space="preserve">effects </w:t>
      </w:r>
      <w:r w:rsidRPr="006B6E61">
        <w:rPr>
          <w:rFonts w:cstheme="minorHAnsi"/>
          <w:szCs w:val="22"/>
        </w:rPr>
        <w:t>of immigration to Canada, including the following:</w:t>
      </w:r>
    </w:p>
    <w:p w14:paraId="3557BF7D" w14:textId="1DE93618" w:rsidR="00FE277A" w:rsidRDefault="00864B8D" w:rsidP="00FF4857">
      <w:pPr>
        <w:pStyle w:val="ListParagraph"/>
        <w:numPr>
          <w:ilvl w:val="0"/>
          <w:numId w:val="11"/>
        </w:numPr>
        <w:spacing w:before="120"/>
        <w:ind w:left="782" w:right="6" w:hanging="357"/>
        <w:rPr>
          <w:rFonts w:cstheme="minorHAnsi"/>
          <w:szCs w:val="22"/>
        </w:rPr>
      </w:pPr>
      <w:r w:rsidRPr="006B6E61">
        <w:rPr>
          <w:rFonts w:cstheme="minorHAnsi"/>
          <w:szCs w:val="22"/>
        </w:rPr>
        <w:t>segregation</w:t>
      </w:r>
      <w:r w:rsidR="00DE570D" w:rsidRPr="006B6E61">
        <w:rPr>
          <w:rFonts w:cstheme="minorHAnsi"/>
          <w:szCs w:val="22"/>
        </w:rPr>
        <w:t xml:space="preserve"> of ethnic communitie</w:t>
      </w:r>
      <w:r w:rsidR="00FE277A">
        <w:rPr>
          <w:rFonts w:cstheme="minorHAnsi"/>
          <w:szCs w:val="22"/>
        </w:rPr>
        <w:t>s</w:t>
      </w:r>
      <w:r w:rsidR="0099782A">
        <w:rPr>
          <w:rFonts w:cstheme="minorHAnsi"/>
          <w:szCs w:val="22"/>
        </w:rPr>
        <w:t xml:space="preserve">, leading to greater difficulty </w:t>
      </w:r>
      <w:r w:rsidR="0077048F">
        <w:rPr>
          <w:rFonts w:cstheme="minorHAnsi"/>
          <w:szCs w:val="22"/>
        </w:rPr>
        <w:t>integrating</w:t>
      </w:r>
      <w:r w:rsidR="00FE277A">
        <w:rPr>
          <w:rFonts w:cstheme="minorHAnsi"/>
          <w:szCs w:val="22"/>
        </w:rPr>
        <w:t>;</w:t>
      </w:r>
    </w:p>
    <w:p w14:paraId="4EC59795" w14:textId="5A6E45ED" w:rsidR="00DE570D" w:rsidRPr="006B6E61" w:rsidRDefault="0099782A" w:rsidP="00FF4857">
      <w:pPr>
        <w:pStyle w:val="ListParagraph"/>
        <w:numPr>
          <w:ilvl w:val="0"/>
          <w:numId w:val="11"/>
        </w:numPr>
        <w:spacing w:before="120"/>
        <w:ind w:left="782" w:right="6" w:hanging="357"/>
        <w:rPr>
          <w:rFonts w:cstheme="minorHAnsi"/>
          <w:szCs w:val="22"/>
        </w:rPr>
      </w:pPr>
      <w:r>
        <w:rPr>
          <w:rFonts w:cstheme="minorHAnsi"/>
          <w:szCs w:val="22"/>
        </w:rPr>
        <w:t>requests for</w:t>
      </w:r>
      <w:r w:rsidR="002606E7" w:rsidRPr="006B6E61">
        <w:rPr>
          <w:rFonts w:cstheme="minorHAnsi"/>
          <w:szCs w:val="22"/>
        </w:rPr>
        <w:t xml:space="preserve"> </w:t>
      </w:r>
      <w:r w:rsidR="002F2CB7" w:rsidRPr="006B6E61">
        <w:rPr>
          <w:rFonts w:cstheme="minorHAnsi"/>
          <w:szCs w:val="22"/>
        </w:rPr>
        <w:t>cultural accommodation</w:t>
      </w:r>
      <w:r>
        <w:rPr>
          <w:rFonts w:cstheme="minorHAnsi"/>
          <w:szCs w:val="22"/>
        </w:rPr>
        <w:t>s that clash with Canadian values</w:t>
      </w:r>
      <w:r w:rsidR="00FE277A">
        <w:rPr>
          <w:rFonts w:cstheme="minorHAnsi"/>
          <w:szCs w:val="22"/>
        </w:rPr>
        <w:t>;</w:t>
      </w:r>
    </w:p>
    <w:p w14:paraId="6ADE9CB1" w14:textId="3FF49688" w:rsidR="00274EE0" w:rsidRPr="006B6E61" w:rsidRDefault="00FE277A" w:rsidP="00FF4857">
      <w:pPr>
        <w:pStyle w:val="ListParagraph"/>
        <w:numPr>
          <w:ilvl w:val="0"/>
          <w:numId w:val="11"/>
        </w:numPr>
        <w:spacing w:before="120"/>
        <w:ind w:left="782" w:right="6" w:hanging="357"/>
        <w:rPr>
          <w:rFonts w:cstheme="minorHAnsi"/>
          <w:szCs w:val="22"/>
        </w:rPr>
      </w:pPr>
      <w:r>
        <w:rPr>
          <w:rFonts w:cstheme="minorHAnsi"/>
          <w:szCs w:val="22"/>
        </w:rPr>
        <w:t>l</w:t>
      </w:r>
      <w:r w:rsidR="00864B8D" w:rsidRPr="006B6E61">
        <w:rPr>
          <w:rFonts w:cstheme="minorHAnsi"/>
          <w:szCs w:val="22"/>
        </w:rPr>
        <w:t xml:space="preserve">oss of </w:t>
      </w:r>
      <w:r>
        <w:rPr>
          <w:rFonts w:cstheme="minorHAnsi"/>
          <w:szCs w:val="22"/>
        </w:rPr>
        <w:t xml:space="preserve">Canada’s </w:t>
      </w:r>
      <w:r w:rsidR="00864B8D" w:rsidRPr="006B6E61">
        <w:rPr>
          <w:rFonts w:cstheme="minorHAnsi"/>
          <w:szCs w:val="22"/>
        </w:rPr>
        <w:t>cultural heritage</w:t>
      </w:r>
      <w:r>
        <w:rPr>
          <w:rFonts w:cstheme="minorHAnsi"/>
          <w:szCs w:val="22"/>
        </w:rPr>
        <w:t>;</w:t>
      </w:r>
    </w:p>
    <w:p w14:paraId="17E29BD0" w14:textId="79B6CB9B" w:rsidR="00274EE0" w:rsidRPr="006B6E61" w:rsidRDefault="00FE277A" w:rsidP="00FF4857">
      <w:pPr>
        <w:pStyle w:val="ListParagraph"/>
        <w:numPr>
          <w:ilvl w:val="0"/>
          <w:numId w:val="11"/>
        </w:numPr>
        <w:spacing w:before="120"/>
        <w:ind w:left="782" w:right="6" w:hanging="357"/>
        <w:rPr>
          <w:rFonts w:cstheme="minorHAnsi"/>
          <w:szCs w:val="22"/>
        </w:rPr>
      </w:pPr>
      <w:r>
        <w:rPr>
          <w:rFonts w:cstheme="minorHAnsi"/>
          <w:szCs w:val="22"/>
        </w:rPr>
        <w:t>l</w:t>
      </w:r>
      <w:r w:rsidR="002F2CB7" w:rsidRPr="006B6E61">
        <w:rPr>
          <w:rFonts w:cstheme="minorHAnsi"/>
          <w:szCs w:val="22"/>
        </w:rPr>
        <w:t>ack of skills recognition</w:t>
      </w:r>
      <w:r>
        <w:rPr>
          <w:rFonts w:cstheme="minorHAnsi"/>
          <w:szCs w:val="22"/>
        </w:rPr>
        <w:t>;</w:t>
      </w:r>
    </w:p>
    <w:p w14:paraId="05FE1282" w14:textId="17787CB1" w:rsidR="00864B8D" w:rsidRPr="006B6E61" w:rsidRDefault="00FE277A" w:rsidP="00FF4857">
      <w:pPr>
        <w:pStyle w:val="ListParagraph"/>
        <w:numPr>
          <w:ilvl w:val="0"/>
          <w:numId w:val="11"/>
        </w:numPr>
        <w:spacing w:before="120"/>
        <w:ind w:left="782" w:right="6" w:hanging="357"/>
        <w:rPr>
          <w:rFonts w:cstheme="minorHAnsi"/>
          <w:szCs w:val="22"/>
        </w:rPr>
      </w:pPr>
      <w:r>
        <w:rPr>
          <w:rFonts w:cstheme="minorHAnsi"/>
          <w:szCs w:val="22"/>
        </w:rPr>
        <w:t>o</w:t>
      </w:r>
      <w:r w:rsidR="002F2CB7" w:rsidRPr="006B6E61">
        <w:rPr>
          <w:rFonts w:cstheme="minorHAnsi"/>
          <w:szCs w:val="22"/>
        </w:rPr>
        <w:t xml:space="preserve">vertaxing/stretching </w:t>
      </w:r>
      <w:r w:rsidR="002606E7" w:rsidRPr="006B6E61">
        <w:rPr>
          <w:rFonts w:cstheme="minorHAnsi"/>
          <w:szCs w:val="22"/>
        </w:rPr>
        <w:t xml:space="preserve">of </w:t>
      </w:r>
      <w:r>
        <w:rPr>
          <w:rFonts w:cstheme="minorHAnsi"/>
          <w:szCs w:val="22"/>
        </w:rPr>
        <w:t xml:space="preserve">Canada’s </w:t>
      </w:r>
      <w:r w:rsidR="002F2CB7" w:rsidRPr="006B6E61">
        <w:rPr>
          <w:rFonts w:cstheme="minorHAnsi"/>
          <w:szCs w:val="22"/>
        </w:rPr>
        <w:t>resources</w:t>
      </w:r>
      <w:r>
        <w:rPr>
          <w:rFonts w:cstheme="minorHAnsi"/>
          <w:szCs w:val="22"/>
        </w:rPr>
        <w:t xml:space="preserve"> and </w:t>
      </w:r>
      <w:r w:rsidR="006C2BDE" w:rsidRPr="006B6E61">
        <w:rPr>
          <w:rFonts w:cstheme="minorHAnsi"/>
          <w:szCs w:val="22"/>
        </w:rPr>
        <w:t>social services</w:t>
      </w:r>
      <w:r>
        <w:rPr>
          <w:rFonts w:cstheme="minorHAnsi"/>
          <w:szCs w:val="22"/>
        </w:rPr>
        <w:t>;</w:t>
      </w:r>
    </w:p>
    <w:p w14:paraId="6FC7587B" w14:textId="77777777" w:rsidR="00FE277A" w:rsidRDefault="00FE277A" w:rsidP="00FF4857">
      <w:pPr>
        <w:pStyle w:val="ListParagraph"/>
        <w:numPr>
          <w:ilvl w:val="0"/>
          <w:numId w:val="11"/>
        </w:numPr>
        <w:spacing w:before="120"/>
        <w:ind w:left="782" w:right="6" w:hanging="357"/>
        <w:rPr>
          <w:rFonts w:cstheme="minorHAnsi"/>
          <w:szCs w:val="22"/>
        </w:rPr>
      </w:pPr>
      <w:r>
        <w:rPr>
          <w:rFonts w:cstheme="minorHAnsi"/>
          <w:szCs w:val="22"/>
        </w:rPr>
        <w:t>r</w:t>
      </w:r>
      <w:r w:rsidR="00431A65" w:rsidRPr="006B6E61">
        <w:rPr>
          <w:rFonts w:cstheme="minorHAnsi"/>
          <w:szCs w:val="22"/>
        </w:rPr>
        <w:t>acism/misinformation</w:t>
      </w:r>
      <w:r w:rsidR="002606E7" w:rsidRPr="006B6E61">
        <w:rPr>
          <w:rFonts w:cstheme="minorHAnsi"/>
          <w:szCs w:val="22"/>
        </w:rPr>
        <w:t xml:space="preserve"> about immigrants</w:t>
      </w:r>
      <w:r>
        <w:rPr>
          <w:rFonts w:cstheme="minorHAnsi"/>
          <w:szCs w:val="22"/>
        </w:rPr>
        <w:t>;</w:t>
      </w:r>
    </w:p>
    <w:p w14:paraId="3DBD68A8" w14:textId="0493EDB1" w:rsidR="00431A65" w:rsidRPr="006B6E61" w:rsidRDefault="00FE277A" w:rsidP="00FF4857">
      <w:pPr>
        <w:pStyle w:val="ListParagraph"/>
        <w:numPr>
          <w:ilvl w:val="0"/>
          <w:numId w:val="11"/>
        </w:numPr>
        <w:spacing w:before="120"/>
        <w:ind w:left="782" w:right="6" w:hanging="357"/>
        <w:rPr>
          <w:rFonts w:cstheme="minorHAnsi"/>
          <w:szCs w:val="22"/>
        </w:rPr>
      </w:pPr>
      <w:r>
        <w:rPr>
          <w:rFonts w:cstheme="minorHAnsi"/>
          <w:szCs w:val="22"/>
        </w:rPr>
        <w:t>higher unemployment because there are not jobs;</w:t>
      </w:r>
      <w:r w:rsidR="002606E7" w:rsidRPr="006B6E61">
        <w:rPr>
          <w:rFonts w:cstheme="minorHAnsi"/>
          <w:szCs w:val="22"/>
        </w:rPr>
        <w:t xml:space="preserve"> </w:t>
      </w:r>
    </w:p>
    <w:p w14:paraId="675BEAAC" w14:textId="75F09A73" w:rsidR="00864B8D" w:rsidRPr="006B6E61" w:rsidRDefault="00FE277A" w:rsidP="00FF4857">
      <w:pPr>
        <w:pStyle w:val="ListParagraph"/>
        <w:numPr>
          <w:ilvl w:val="0"/>
          <w:numId w:val="11"/>
        </w:numPr>
        <w:spacing w:before="120"/>
        <w:ind w:left="782" w:right="6" w:hanging="357"/>
        <w:rPr>
          <w:rFonts w:cstheme="minorHAnsi"/>
          <w:szCs w:val="22"/>
        </w:rPr>
      </w:pPr>
      <w:r>
        <w:rPr>
          <w:rFonts w:cstheme="minorHAnsi"/>
          <w:szCs w:val="22"/>
        </w:rPr>
        <w:t>e</w:t>
      </w:r>
      <w:r w:rsidR="00864B8D" w:rsidRPr="006B6E61">
        <w:rPr>
          <w:rFonts w:cstheme="minorHAnsi"/>
          <w:szCs w:val="22"/>
        </w:rPr>
        <w:t xml:space="preserve">mployers taking advantage of </w:t>
      </w:r>
      <w:r w:rsidR="002606E7" w:rsidRPr="006B6E61">
        <w:rPr>
          <w:rFonts w:cstheme="minorHAnsi"/>
          <w:szCs w:val="22"/>
        </w:rPr>
        <w:t>immigrants</w:t>
      </w:r>
      <w:r w:rsidR="00864B8D" w:rsidRPr="006B6E61">
        <w:rPr>
          <w:rFonts w:cstheme="minorHAnsi"/>
          <w:szCs w:val="22"/>
        </w:rPr>
        <w:t xml:space="preserve"> (e.g.</w:t>
      </w:r>
      <w:r>
        <w:rPr>
          <w:rFonts w:cstheme="minorHAnsi"/>
          <w:szCs w:val="22"/>
        </w:rPr>
        <w:t>,</w:t>
      </w:r>
      <w:r w:rsidR="00864B8D" w:rsidRPr="006B6E61">
        <w:rPr>
          <w:rFonts w:cstheme="minorHAnsi"/>
          <w:szCs w:val="22"/>
        </w:rPr>
        <w:t xml:space="preserve"> </w:t>
      </w:r>
      <w:r w:rsidR="002606E7" w:rsidRPr="006B6E61">
        <w:rPr>
          <w:rFonts w:cstheme="minorHAnsi"/>
          <w:szCs w:val="22"/>
        </w:rPr>
        <w:t>paying less th</w:t>
      </w:r>
      <w:r>
        <w:rPr>
          <w:rFonts w:cstheme="minorHAnsi"/>
          <w:szCs w:val="22"/>
        </w:rPr>
        <w:t>a</w:t>
      </w:r>
      <w:r w:rsidR="002606E7" w:rsidRPr="006B6E61">
        <w:rPr>
          <w:rFonts w:cstheme="minorHAnsi"/>
          <w:szCs w:val="22"/>
        </w:rPr>
        <w:t>n minimum</w:t>
      </w:r>
      <w:r w:rsidR="00864B8D" w:rsidRPr="006B6E61">
        <w:rPr>
          <w:rFonts w:cstheme="minorHAnsi"/>
          <w:szCs w:val="22"/>
        </w:rPr>
        <w:t xml:space="preserve"> wage)</w:t>
      </w:r>
      <w:r>
        <w:rPr>
          <w:rFonts w:cstheme="minorHAnsi"/>
          <w:szCs w:val="22"/>
        </w:rPr>
        <w:t>; and</w:t>
      </w:r>
    </w:p>
    <w:p w14:paraId="6E797783" w14:textId="09701ADF" w:rsidR="00864B8D" w:rsidRPr="006B6E61" w:rsidRDefault="00FE277A" w:rsidP="00FF4857">
      <w:pPr>
        <w:pStyle w:val="ListParagraph"/>
        <w:numPr>
          <w:ilvl w:val="0"/>
          <w:numId w:val="11"/>
        </w:numPr>
        <w:spacing w:before="120"/>
        <w:ind w:left="782" w:right="6" w:hanging="357"/>
        <w:rPr>
          <w:rFonts w:cstheme="minorHAnsi"/>
          <w:szCs w:val="22"/>
        </w:rPr>
      </w:pPr>
      <w:r>
        <w:rPr>
          <w:rFonts w:cstheme="minorHAnsi"/>
          <w:szCs w:val="22"/>
        </w:rPr>
        <w:t>i</w:t>
      </w:r>
      <w:r w:rsidR="002606E7" w:rsidRPr="006B6E61">
        <w:rPr>
          <w:rFonts w:cstheme="minorHAnsi"/>
          <w:szCs w:val="22"/>
        </w:rPr>
        <w:t>mmigrants t</w:t>
      </w:r>
      <w:r w:rsidR="00864B8D" w:rsidRPr="006B6E61">
        <w:rPr>
          <w:rFonts w:cstheme="minorHAnsi"/>
          <w:szCs w:val="22"/>
        </w:rPr>
        <w:t>end</w:t>
      </w:r>
      <w:r>
        <w:rPr>
          <w:rFonts w:cstheme="minorHAnsi"/>
          <w:szCs w:val="22"/>
        </w:rPr>
        <w:t>ing</w:t>
      </w:r>
      <w:r w:rsidR="00864B8D" w:rsidRPr="006B6E61">
        <w:rPr>
          <w:rFonts w:cstheme="minorHAnsi"/>
          <w:szCs w:val="22"/>
        </w:rPr>
        <w:t xml:space="preserve"> to navigate to large</w:t>
      </w:r>
      <w:r w:rsidR="002606E7" w:rsidRPr="006B6E61">
        <w:rPr>
          <w:rFonts w:cstheme="minorHAnsi"/>
          <w:szCs w:val="22"/>
        </w:rPr>
        <w:t>r</w:t>
      </w:r>
      <w:r w:rsidR="00864B8D" w:rsidRPr="006B6E61">
        <w:rPr>
          <w:rFonts w:cstheme="minorHAnsi"/>
          <w:szCs w:val="22"/>
        </w:rPr>
        <w:t xml:space="preserve"> urban </w:t>
      </w:r>
      <w:r w:rsidR="0099782A" w:rsidRPr="006B6E61">
        <w:rPr>
          <w:rFonts w:cstheme="minorHAnsi"/>
          <w:szCs w:val="22"/>
        </w:rPr>
        <w:t>cent</w:t>
      </w:r>
      <w:r w:rsidR="0099782A">
        <w:rPr>
          <w:rFonts w:cstheme="minorHAnsi"/>
          <w:szCs w:val="22"/>
        </w:rPr>
        <w:t>re</w:t>
      </w:r>
      <w:r w:rsidR="0099782A" w:rsidRPr="006B6E61">
        <w:rPr>
          <w:rFonts w:cstheme="minorHAnsi"/>
          <w:szCs w:val="22"/>
        </w:rPr>
        <w:t>s</w:t>
      </w:r>
      <w:r w:rsidR="0099782A">
        <w:rPr>
          <w:rFonts w:cstheme="minorHAnsi"/>
          <w:szCs w:val="22"/>
        </w:rPr>
        <w:t xml:space="preserve">, </w:t>
      </w:r>
      <w:commentRangeStart w:id="27"/>
      <w:commentRangeStart w:id="28"/>
      <w:r w:rsidR="0099782A">
        <w:rPr>
          <w:rFonts w:cstheme="minorHAnsi"/>
          <w:szCs w:val="22"/>
        </w:rPr>
        <w:t xml:space="preserve">thus straining local </w:t>
      </w:r>
      <w:r w:rsidR="0077048F">
        <w:rPr>
          <w:rFonts w:cstheme="minorHAnsi"/>
          <w:szCs w:val="22"/>
        </w:rPr>
        <w:t xml:space="preserve">programs and </w:t>
      </w:r>
      <w:r w:rsidR="0099782A">
        <w:rPr>
          <w:rFonts w:cstheme="minorHAnsi"/>
          <w:szCs w:val="22"/>
        </w:rPr>
        <w:t>services</w:t>
      </w:r>
      <w:r w:rsidR="00170D92">
        <w:rPr>
          <w:rFonts w:cstheme="minorHAnsi"/>
          <w:szCs w:val="22"/>
        </w:rPr>
        <w:t xml:space="preserve"> in those communities</w:t>
      </w:r>
      <w:r>
        <w:rPr>
          <w:rFonts w:cstheme="minorHAnsi"/>
          <w:szCs w:val="22"/>
        </w:rPr>
        <w:t>.</w:t>
      </w:r>
      <w:commentRangeEnd w:id="27"/>
      <w:r w:rsidR="0099782A">
        <w:rPr>
          <w:rStyle w:val="CommentReference"/>
          <w:rFonts w:ascii="Calibri" w:eastAsiaTheme="minorHAnsi" w:hAnsi="Calibri"/>
          <w:lang w:eastAsia="en-CA"/>
        </w:rPr>
        <w:commentReference w:id="27"/>
      </w:r>
      <w:commentRangeEnd w:id="28"/>
      <w:r w:rsidR="000333AA">
        <w:rPr>
          <w:rStyle w:val="CommentReference"/>
          <w:rFonts w:ascii="Calibri" w:eastAsiaTheme="minorHAnsi" w:hAnsi="Calibri"/>
          <w:lang w:eastAsia="en-CA"/>
        </w:rPr>
        <w:commentReference w:id="28"/>
      </w:r>
    </w:p>
    <w:p w14:paraId="40E8D7EC" w14:textId="3FB05173" w:rsidR="002F2CB7" w:rsidRPr="006B6E61" w:rsidRDefault="002F2CB7" w:rsidP="002F2CB7">
      <w:pPr>
        <w:pStyle w:val="ListParagraph"/>
        <w:ind w:left="1080" w:right="4"/>
        <w:rPr>
          <w:rFonts w:cstheme="minorHAnsi"/>
          <w:b/>
          <w:szCs w:val="22"/>
        </w:rPr>
      </w:pPr>
    </w:p>
    <w:p w14:paraId="276AA17D" w14:textId="77777777" w:rsidR="00FE277A" w:rsidRDefault="00FE277A" w:rsidP="00FE277A">
      <w:pPr>
        <w:pStyle w:val="Heading3"/>
      </w:pPr>
      <w:r>
        <w:t>Impact of immigration at the community level</w:t>
      </w:r>
    </w:p>
    <w:p w14:paraId="451CE0AA" w14:textId="26D07D7B" w:rsidR="00864B8D" w:rsidRPr="006B6E61" w:rsidRDefault="00FF4857" w:rsidP="00FF4857">
      <w:pPr>
        <w:ind w:right="6"/>
        <w:rPr>
          <w:rFonts w:cstheme="minorHAnsi"/>
          <w:szCs w:val="22"/>
        </w:rPr>
      </w:pPr>
      <w:r w:rsidRPr="006B6E61">
        <w:rPr>
          <w:rFonts w:cstheme="minorHAnsi"/>
          <w:szCs w:val="22"/>
        </w:rPr>
        <w:t>Asked to focus</w:t>
      </w:r>
      <w:r w:rsidR="004D5642" w:rsidRPr="006B6E61">
        <w:rPr>
          <w:rFonts w:cstheme="minorHAnsi"/>
          <w:szCs w:val="22"/>
        </w:rPr>
        <w:t xml:space="preserve"> </w:t>
      </w:r>
      <w:r w:rsidRPr="006B6E61">
        <w:rPr>
          <w:rFonts w:cstheme="minorHAnsi"/>
          <w:szCs w:val="22"/>
        </w:rPr>
        <w:t>on their own</w:t>
      </w:r>
      <w:r w:rsidR="004D5642" w:rsidRPr="006B6E61">
        <w:rPr>
          <w:rFonts w:cstheme="minorHAnsi"/>
          <w:szCs w:val="22"/>
        </w:rPr>
        <w:t xml:space="preserve"> communit</w:t>
      </w:r>
      <w:r w:rsidRPr="006B6E61">
        <w:rPr>
          <w:rFonts w:cstheme="minorHAnsi"/>
          <w:szCs w:val="22"/>
        </w:rPr>
        <w:t>ies and identify both the positive and negative effects</w:t>
      </w:r>
      <w:r w:rsidR="004D5642" w:rsidRPr="006B6E61">
        <w:rPr>
          <w:rFonts w:cstheme="minorHAnsi"/>
          <w:szCs w:val="22"/>
        </w:rPr>
        <w:t xml:space="preserve"> </w:t>
      </w:r>
      <w:r w:rsidRPr="006B6E61">
        <w:rPr>
          <w:rFonts w:cstheme="minorHAnsi"/>
          <w:szCs w:val="22"/>
        </w:rPr>
        <w:t>of</w:t>
      </w:r>
      <w:r w:rsidR="004D5642" w:rsidRPr="006B6E61">
        <w:rPr>
          <w:rFonts w:cstheme="minorHAnsi"/>
          <w:szCs w:val="22"/>
        </w:rPr>
        <w:t xml:space="preserve"> immigration</w:t>
      </w:r>
      <w:r w:rsidRPr="006B6E61">
        <w:rPr>
          <w:rFonts w:cstheme="minorHAnsi"/>
          <w:szCs w:val="22"/>
        </w:rPr>
        <w:t xml:space="preserve">, participants typically provided concrete examples of </w:t>
      </w:r>
      <w:r w:rsidR="00FE277A">
        <w:rPr>
          <w:rFonts w:cstheme="minorHAnsi"/>
          <w:szCs w:val="22"/>
        </w:rPr>
        <w:t xml:space="preserve">the </w:t>
      </w:r>
      <w:r w:rsidRPr="006B6E61">
        <w:rPr>
          <w:rFonts w:cstheme="minorHAnsi"/>
          <w:szCs w:val="22"/>
        </w:rPr>
        <w:t xml:space="preserve">effects they associated with immigration. Positive effects/contributions included the following: </w:t>
      </w:r>
    </w:p>
    <w:p w14:paraId="5544994A" w14:textId="6B20DFCC" w:rsidR="00864B8D" w:rsidRPr="006B6E61" w:rsidRDefault="00FF4857" w:rsidP="00FF4857">
      <w:pPr>
        <w:pStyle w:val="ListParagraph"/>
        <w:numPr>
          <w:ilvl w:val="0"/>
          <w:numId w:val="11"/>
        </w:numPr>
        <w:spacing w:before="120"/>
        <w:ind w:left="782" w:right="6" w:hanging="357"/>
        <w:rPr>
          <w:rFonts w:cstheme="minorHAnsi"/>
          <w:szCs w:val="22"/>
        </w:rPr>
      </w:pPr>
      <w:r w:rsidRPr="006B6E61">
        <w:rPr>
          <w:rFonts w:cstheme="minorHAnsi"/>
          <w:szCs w:val="22"/>
        </w:rPr>
        <w:t>Better/more diverse food</w:t>
      </w:r>
      <w:r w:rsidR="00FE277A">
        <w:rPr>
          <w:rFonts w:cstheme="minorHAnsi"/>
          <w:szCs w:val="22"/>
        </w:rPr>
        <w:t>;</w:t>
      </w:r>
    </w:p>
    <w:p w14:paraId="7ABE5C3C" w14:textId="673690E4" w:rsidR="00864B8D" w:rsidRPr="006B6E61" w:rsidRDefault="00864B8D" w:rsidP="00FF4857">
      <w:pPr>
        <w:pStyle w:val="ListParagraph"/>
        <w:numPr>
          <w:ilvl w:val="0"/>
          <w:numId w:val="11"/>
        </w:numPr>
        <w:spacing w:before="120"/>
        <w:ind w:left="782" w:right="6" w:hanging="357"/>
        <w:rPr>
          <w:rFonts w:cstheme="minorHAnsi"/>
          <w:szCs w:val="22"/>
        </w:rPr>
      </w:pPr>
      <w:r w:rsidRPr="006B6E61">
        <w:rPr>
          <w:rFonts w:cstheme="minorHAnsi"/>
          <w:szCs w:val="22"/>
        </w:rPr>
        <w:t>New businesses</w:t>
      </w:r>
      <w:r w:rsidR="00FE277A">
        <w:rPr>
          <w:rFonts w:cstheme="minorHAnsi"/>
          <w:szCs w:val="22"/>
        </w:rPr>
        <w:t>;</w:t>
      </w:r>
    </w:p>
    <w:p w14:paraId="3E4CD3D6" w14:textId="70F33F08" w:rsidR="00864B8D" w:rsidRDefault="00864B8D" w:rsidP="00F37C61">
      <w:pPr>
        <w:pStyle w:val="ListParagraph"/>
        <w:numPr>
          <w:ilvl w:val="0"/>
          <w:numId w:val="11"/>
        </w:numPr>
        <w:spacing w:before="120"/>
        <w:ind w:left="782" w:right="6" w:hanging="357"/>
        <w:rPr>
          <w:rFonts w:cstheme="minorHAnsi"/>
          <w:szCs w:val="22"/>
        </w:rPr>
      </w:pPr>
      <w:r w:rsidRPr="006B6E61">
        <w:rPr>
          <w:rFonts w:cstheme="minorHAnsi"/>
          <w:szCs w:val="22"/>
        </w:rPr>
        <w:t>Community growth/</w:t>
      </w:r>
      <w:r w:rsidR="00F37C61" w:rsidRPr="006B6E61">
        <w:rPr>
          <w:rFonts w:cstheme="minorHAnsi"/>
          <w:szCs w:val="22"/>
        </w:rPr>
        <w:t xml:space="preserve">more </w:t>
      </w:r>
      <w:r w:rsidRPr="006B6E61">
        <w:rPr>
          <w:rFonts w:cstheme="minorHAnsi"/>
          <w:szCs w:val="22"/>
        </w:rPr>
        <w:t>festivals</w:t>
      </w:r>
      <w:r w:rsidR="00FE277A">
        <w:rPr>
          <w:rFonts w:cstheme="minorHAnsi"/>
          <w:szCs w:val="22"/>
        </w:rPr>
        <w:t>;</w:t>
      </w:r>
    </w:p>
    <w:p w14:paraId="6A5911EC" w14:textId="3EAFE412" w:rsidR="00FE277A" w:rsidRPr="006B6E61" w:rsidRDefault="00FE277A" w:rsidP="00F37C61">
      <w:pPr>
        <w:pStyle w:val="ListParagraph"/>
        <w:numPr>
          <w:ilvl w:val="0"/>
          <w:numId w:val="11"/>
        </w:numPr>
        <w:spacing w:before="120"/>
        <w:ind w:left="782" w:right="6" w:hanging="357"/>
        <w:rPr>
          <w:rFonts w:cstheme="minorHAnsi"/>
          <w:szCs w:val="22"/>
        </w:rPr>
      </w:pPr>
      <w:r>
        <w:rPr>
          <w:rFonts w:cstheme="minorHAnsi"/>
          <w:szCs w:val="22"/>
        </w:rPr>
        <w:lastRenderedPageBreak/>
        <w:t>More tax dollars for communities;</w:t>
      </w:r>
    </w:p>
    <w:p w14:paraId="033CEB5D" w14:textId="2A5F8196" w:rsidR="00106DA2" w:rsidRDefault="00106DA2" w:rsidP="00FF4857">
      <w:pPr>
        <w:pStyle w:val="ListParagraph"/>
        <w:numPr>
          <w:ilvl w:val="0"/>
          <w:numId w:val="11"/>
        </w:numPr>
        <w:spacing w:before="120"/>
        <w:ind w:left="782" w:right="6" w:hanging="357"/>
        <w:rPr>
          <w:rFonts w:cstheme="minorHAnsi"/>
          <w:szCs w:val="22"/>
        </w:rPr>
      </w:pPr>
      <w:r>
        <w:rPr>
          <w:rFonts w:cstheme="minorHAnsi"/>
          <w:szCs w:val="22"/>
        </w:rPr>
        <w:t>Address</w:t>
      </w:r>
      <w:r w:rsidR="0077048F">
        <w:rPr>
          <w:rFonts w:cstheme="minorHAnsi"/>
          <w:szCs w:val="22"/>
        </w:rPr>
        <w:t>es</w:t>
      </w:r>
      <w:r>
        <w:rPr>
          <w:rFonts w:cstheme="minorHAnsi"/>
          <w:szCs w:val="22"/>
        </w:rPr>
        <w:t xml:space="preserve"> labour shortages (e.g.</w:t>
      </w:r>
      <w:r w:rsidR="00776244">
        <w:rPr>
          <w:rFonts w:cstheme="minorHAnsi"/>
          <w:szCs w:val="22"/>
        </w:rPr>
        <w:t>,</w:t>
      </w:r>
      <w:r>
        <w:rPr>
          <w:rFonts w:cstheme="minorHAnsi"/>
          <w:szCs w:val="22"/>
        </w:rPr>
        <w:t xml:space="preserve"> physicians, engineers, service jobs).</w:t>
      </w:r>
    </w:p>
    <w:p w14:paraId="0FBE91B7" w14:textId="77777777" w:rsidR="00864B8D" w:rsidRPr="006B6E61" w:rsidRDefault="00864B8D" w:rsidP="00D8564D">
      <w:pPr>
        <w:pStyle w:val="ListParagraph"/>
        <w:ind w:left="1080" w:right="4"/>
        <w:rPr>
          <w:rFonts w:cstheme="minorHAnsi"/>
          <w:szCs w:val="22"/>
        </w:rPr>
      </w:pPr>
    </w:p>
    <w:p w14:paraId="634A1210" w14:textId="33A8A726" w:rsidR="00BE1CD4" w:rsidRPr="006B6E61" w:rsidRDefault="00F37C61" w:rsidP="00E54088">
      <w:pPr>
        <w:ind w:right="6"/>
        <w:rPr>
          <w:rFonts w:cstheme="minorHAnsi"/>
          <w:b/>
          <w:szCs w:val="22"/>
        </w:rPr>
      </w:pPr>
      <w:r w:rsidRPr="006B6E61">
        <w:rPr>
          <w:rFonts w:cstheme="minorHAnsi"/>
          <w:szCs w:val="22"/>
        </w:rPr>
        <w:t>Negative effects/challenges included the following:</w:t>
      </w:r>
    </w:p>
    <w:p w14:paraId="5BDB585C" w14:textId="4BCA6E3E" w:rsidR="00864B8D" w:rsidRPr="00776244" w:rsidRDefault="00106DA2" w:rsidP="00776244">
      <w:pPr>
        <w:pStyle w:val="ListParagraph"/>
        <w:numPr>
          <w:ilvl w:val="0"/>
          <w:numId w:val="11"/>
        </w:numPr>
        <w:spacing w:before="120"/>
        <w:ind w:left="782" w:right="6" w:hanging="357"/>
        <w:rPr>
          <w:rFonts w:cstheme="minorHAnsi"/>
          <w:szCs w:val="22"/>
        </w:rPr>
      </w:pPr>
      <w:r>
        <w:rPr>
          <w:rFonts w:cstheme="minorHAnsi"/>
          <w:szCs w:val="22"/>
        </w:rPr>
        <w:t>Cultural clashes (e.g.</w:t>
      </w:r>
      <w:r w:rsidR="00776244">
        <w:rPr>
          <w:rFonts w:cstheme="minorHAnsi"/>
          <w:szCs w:val="22"/>
        </w:rPr>
        <w:t>,</w:t>
      </w:r>
      <w:r>
        <w:rPr>
          <w:rFonts w:cstheme="minorHAnsi"/>
          <w:szCs w:val="22"/>
        </w:rPr>
        <w:t xml:space="preserve"> differ</w:t>
      </w:r>
      <w:r w:rsidR="0077048F">
        <w:rPr>
          <w:rFonts w:cstheme="minorHAnsi"/>
          <w:szCs w:val="22"/>
        </w:rPr>
        <w:t>ing</w:t>
      </w:r>
      <w:r>
        <w:rPr>
          <w:rFonts w:cstheme="minorHAnsi"/>
          <w:szCs w:val="22"/>
        </w:rPr>
        <w:t xml:space="preserve"> views over gender equality)</w:t>
      </w:r>
      <w:r w:rsidR="00FE277A" w:rsidRPr="00776244">
        <w:rPr>
          <w:rFonts w:cstheme="minorHAnsi"/>
          <w:szCs w:val="22"/>
        </w:rPr>
        <w:t>;</w:t>
      </w:r>
    </w:p>
    <w:p w14:paraId="2A942EEC" w14:textId="78A64B8B" w:rsidR="00864B8D" w:rsidRPr="006B6E61" w:rsidRDefault="00F37C61" w:rsidP="00FF4857">
      <w:pPr>
        <w:pStyle w:val="ListParagraph"/>
        <w:numPr>
          <w:ilvl w:val="0"/>
          <w:numId w:val="11"/>
        </w:numPr>
        <w:spacing w:before="120"/>
        <w:ind w:left="782" w:right="6" w:hanging="357"/>
        <w:rPr>
          <w:rFonts w:cstheme="minorHAnsi"/>
          <w:szCs w:val="22"/>
        </w:rPr>
      </w:pPr>
      <w:r w:rsidRPr="006B6E61">
        <w:rPr>
          <w:rFonts w:cstheme="minorHAnsi"/>
          <w:szCs w:val="22"/>
        </w:rPr>
        <w:t>Social services and resources being stretched (e.g. f</w:t>
      </w:r>
      <w:r w:rsidR="00864B8D" w:rsidRPr="006B6E61">
        <w:rPr>
          <w:rFonts w:cstheme="minorHAnsi"/>
          <w:szCs w:val="22"/>
        </w:rPr>
        <w:t>ood banks</w:t>
      </w:r>
      <w:r w:rsidRPr="006B6E61">
        <w:rPr>
          <w:rFonts w:cstheme="minorHAnsi"/>
          <w:szCs w:val="22"/>
        </w:rPr>
        <w:t>)</w:t>
      </w:r>
      <w:r w:rsidR="00FE277A">
        <w:rPr>
          <w:rFonts w:cstheme="minorHAnsi"/>
          <w:szCs w:val="22"/>
        </w:rPr>
        <w:t>;</w:t>
      </w:r>
    </w:p>
    <w:p w14:paraId="3BD2CC44" w14:textId="1EAD1533" w:rsidR="00864B8D" w:rsidRPr="006B6E61" w:rsidRDefault="00864B8D" w:rsidP="00FF4857">
      <w:pPr>
        <w:pStyle w:val="ListParagraph"/>
        <w:numPr>
          <w:ilvl w:val="0"/>
          <w:numId w:val="11"/>
        </w:numPr>
        <w:spacing w:before="120"/>
        <w:ind w:left="782" w:right="6" w:hanging="357"/>
        <w:rPr>
          <w:rFonts w:cstheme="minorHAnsi"/>
          <w:szCs w:val="22"/>
        </w:rPr>
      </w:pPr>
      <w:r w:rsidRPr="006B6E61">
        <w:rPr>
          <w:rFonts w:cstheme="minorHAnsi"/>
          <w:szCs w:val="22"/>
        </w:rPr>
        <w:t>More visible poverty</w:t>
      </w:r>
      <w:r w:rsidR="00F37C61" w:rsidRPr="006B6E61">
        <w:rPr>
          <w:rFonts w:cstheme="minorHAnsi"/>
          <w:szCs w:val="22"/>
        </w:rPr>
        <w:t xml:space="preserve"> in the community</w:t>
      </w:r>
      <w:r w:rsidR="00FE277A">
        <w:rPr>
          <w:rFonts w:cstheme="minorHAnsi"/>
          <w:szCs w:val="22"/>
        </w:rPr>
        <w:t>;</w:t>
      </w:r>
    </w:p>
    <w:p w14:paraId="39D66070" w14:textId="2FF4284D" w:rsidR="00864B8D" w:rsidRPr="006B6E61" w:rsidRDefault="00F37C61" w:rsidP="00FF4857">
      <w:pPr>
        <w:pStyle w:val="ListParagraph"/>
        <w:numPr>
          <w:ilvl w:val="0"/>
          <w:numId w:val="11"/>
        </w:numPr>
        <w:spacing w:before="120"/>
        <w:ind w:left="782" w:right="6" w:hanging="357"/>
        <w:rPr>
          <w:rFonts w:cstheme="minorHAnsi"/>
          <w:szCs w:val="22"/>
        </w:rPr>
      </w:pPr>
      <w:r w:rsidRPr="006B6E61">
        <w:rPr>
          <w:rFonts w:cstheme="minorHAnsi"/>
          <w:szCs w:val="22"/>
        </w:rPr>
        <w:t>Visible segregation in the community</w:t>
      </w:r>
      <w:r w:rsidR="00FE277A">
        <w:rPr>
          <w:rFonts w:cstheme="minorHAnsi"/>
          <w:szCs w:val="22"/>
        </w:rPr>
        <w:t>;</w:t>
      </w:r>
    </w:p>
    <w:p w14:paraId="2EC6EFF5" w14:textId="0254511B" w:rsidR="00F37C61" w:rsidRPr="006B6E61" w:rsidRDefault="00F37C61" w:rsidP="00FF4857">
      <w:pPr>
        <w:pStyle w:val="ListParagraph"/>
        <w:numPr>
          <w:ilvl w:val="0"/>
          <w:numId w:val="11"/>
        </w:numPr>
        <w:spacing w:before="120"/>
        <w:ind w:left="782" w:right="6" w:hanging="357"/>
        <w:rPr>
          <w:rFonts w:cstheme="minorHAnsi"/>
          <w:szCs w:val="22"/>
        </w:rPr>
      </w:pPr>
      <w:r w:rsidRPr="006B6E61">
        <w:rPr>
          <w:rFonts w:cstheme="minorHAnsi"/>
          <w:szCs w:val="22"/>
        </w:rPr>
        <w:t>Racism/intolerance on the rise</w:t>
      </w:r>
      <w:r w:rsidR="00FE277A">
        <w:rPr>
          <w:rFonts w:cstheme="minorHAnsi"/>
          <w:szCs w:val="22"/>
        </w:rPr>
        <w:t>;</w:t>
      </w:r>
    </w:p>
    <w:p w14:paraId="64C679AA" w14:textId="5E013FA3" w:rsidR="00431A65" w:rsidRDefault="00431A65" w:rsidP="00FF4857">
      <w:pPr>
        <w:pStyle w:val="ListParagraph"/>
        <w:numPr>
          <w:ilvl w:val="0"/>
          <w:numId w:val="11"/>
        </w:numPr>
        <w:spacing w:before="120"/>
        <w:ind w:left="782" w:right="6" w:hanging="357"/>
        <w:rPr>
          <w:rFonts w:cstheme="minorHAnsi"/>
          <w:szCs w:val="22"/>
        </w:rPr>
      </w:pPr>
      <w:r w:rsidRPr="006B6E61">
        <w:rPr>
          <w:rFonts w:cstheme="minorHAnsi"/>
          <w:szCs w:val="22"/>
        </w:rPr>
        <w:t xml:space="preserve">Housing/rental costs </w:t>
      </w:r>
      <w:r w:rsidR="00F37C61" w:rsidRPr="006B6E61">
        <w:rPr>
          <w:rFonts w:cstheme="minorHAnsi"/>
          <w:szCs w:val="22"/>
        </w:rPr>
        <w:t>on the rise</w:t>
      </w:r>
      <w:r w:rsidR="00FE277A">
        <w:rPr>
          <w:rFonts w:cstheme="minorHAnsi"/>
          <w:szCs w:val="22"/>
        </w:rPr>
        <w:t>; and</w:t>
      </w:r>
    </w:p>
    <w:p w14:paraId="6BE1BDA1" w14:textId="2113C4BE" w:rsidR="00FE277A" w:rsidRPr="006B6E61" w:rsidRDefault="00FE277A" w:rsidP="00FF4857">
      <w:pPr>
        <w:pStyle w:val="ListParagraph"/>
        <w:numPr>
          <w:ilvl w:val="0"/>
          <w:numId w:val="11"/>
        </w:numPr>
        <w:spacing w:before="120"/>
        <w:ind w:left="782" w:right="6" w:hanging="357"/>
        <w:rPr>
          <w:rFonts w:cstheme="minorHAnsi"/>
          <w:szCs w:val="22"/>
        </w:rPr>
      </w:pPr>
      <w:r>
        <w:rPr>
          <w:rFonts w:cstheme="minorHAnsi"/>
          <w:szCs w:val="22"/>
        </w:rPr>
        <w:t>Fewer jobs available in the community for young people.</w:t>
      </w:r>
    </w:p>
    <w:p w14:paraId="441566DE" w14:textId="77777777" w:rsidR="00BE1CD4" w:rsidRPr="006B6E61" w:rsidRDefault="00BE1CD4" w:rsidP="00D8564D">
      <w:pPr>
        <w:ind w:right="4"/>
        <w:rPr>
          <w:rFonts w:cstheme="minorHAnsi"/>
          <w:b/>
          <w:szCs w:val="22"/>
        </w:rPr>
      </w:pPr>
    </w:p>
    <w:p w14:paraId="5C602966" w14:textId="5A341B80" w:rsidR="00970626" w:rsidRPr="006B6E61" w:rsidRDefault="00D96BF6" w:rsidP="00D96BF6">
      <w:pPr>
        <w:pStyle w:val="Heading2"/>
        <w:rPr>
          <w:szCs w:val="22"/>
        </w:rPr>
      </w:pPr>
      <w:bookmarkStart w:id="29" w:name="_Toc10102928"/>
      <w:r>
        <w:t xml:space="preserve">9. </w:t>
      </w:r>
      <w:r w:rsidR="00DC4A6A" w:rsidRPr="006B6E61">
        <w:t>E</w:t>
      </w:r>
      <w:r w:rsidR="00567900" w:rsidRPr="006B6E61">
        <w:t>nergy vision</w:t>
      </w:r>
      <w:bookmarkEnd w:id="29"/>
      <w:r w:rsidR="00970626" w:rsidRPr="006B6E61">
        <w:rPr>
          <w:szCs w:val="22"/>
        </w:rPr>
        <w:tab/>
      </w:r>
    </w:p>
    <w:p w14:paraId="43709207" w14:textId="4F7FD88E" w:rsidR="00B26B84" w:rsidRPr="006B6E61" w:rsidRDefault="00FD3FF0" w:rsidP="00D8564D">
      <w:pPr>
        <w:ind w:right="4"/>
        <w:rPr>
          <w:rFonts w:cstheme="minorHAnsi"/>
          <w:szCs w:val="22"/>
        </w:rPr>
      </w:pPr>
      <w:r>
        <w:rPr>
          <w:rFonts w:cstheme="minorHAnsi"/>
          <w:szCs w:val="22"/>
        </w:rPr>
        <w:t>P</w:t>
      </w:r>
      <w:r w:rsidR="00E54088" w:rsidRPr="006B6E61">
        <w:rPr>
          <w:rFonts w:cstheme="minorHAnsi"/>
          <w:szCs w:val="22"/>
        </w:rPr>
        <w:t>articipants were asked to provide feedback on three creative approaches</w:t>
      </w:r>
      <w:r w:rsidR="007A19F7" w:rsidRPr="006B6E61">
        <w:rPr>
          <w:rFonts w:cstheme="minorHAnsi"/>
          <w:szCs w:val="22"/>
        </w:rPr>
        <w:t xml:space="preserve"> or concepts</w:t>
      </w:r>
      <w:r w:rsidR="00E54088" w:rsidRPr="006B6E61">
        <w:rPr>
          <w:rFonts w:cstheme="minorHAnsi"/>
          <w:szCs w:val="22"/>
        </w:rPr>
        <w:t xml:space="preserve"> designed to capture an energy vision for the country that reflects the following group</w:t>
      </w:r>
      <w:r w:rsidR="00A94A41">
        <w:rPr>
          <w:rFonts w:cstheme="minorHAnsi"/>
          <w:szCs w:val="22"/>
        </w:rPr>
        <w:t>s</w:t>
      </w:r>
      <w:r w:rsidR="00E54088" w:rsidRPr="006B6E61">
        <w:rPr>
          <w:rFonts w:cstheme="minorHAnsi"/>
          <w:szCs w:val="22"/>
        </w:rPr>
        <w:t xml:space="preserve"> of initiatives:</w:t>
      </w:r>
    </w:p>
    <w:p w14:paraId="506E3657" w14:textId="480C0786" w:rsidR="00D33012" w:rsidRPr="006B6E61" w:rsidRDefault="00D33012" w:rsidP="00D33012">
      <w:pPr>
        <w:numPr>
          <w:ilvl w:val="0"/>
          <w:numId w:val="6"/>
        </w:numPr>
        <w:spacing w:before="120"/>
        <w:ind w:left="357" w:right="6" w:hanging="357"/>
        <w:rPr>
          <w:rFonts w:cstheme="minorHAnsi"/>
          <w:szCs w:val="22"/>
        </w:rPr>
      </w:pPr>
      <w:r w:rsidRPr="006B6E61">
        <w:rPr>
          <w:rFonts w:cstheme="minorHAnsi"/>
          <w:szCs w:val="22"/>
        </w:rPr>
        <w:t>Improv</w:t>
      </w:r>
      <w:r w:rsidR="0046572A">
        <w:rPr>
          <w:rFonts w:cstheme="minorHAnsi"/>
          <w:szCs w:val="22"/>
        </w:rPr>
        <w:t>ing</w:t>
      </w:r>
      <w:r w:rsidRPr="006B6E61">
        <w:rPr>
          <w:rFonts w:cstheme="minorHAnsi"/>
          <w:szCs w:val="22"/>
        </w:rPr>
        <w:t xml:space="preserve"> energy efficiency</w:t>
      </w:r>
      <w:r w:rsidR="0046572A">
        <w:rPr>
          <w:rFonts w:cstheme="minorHAnsi"/>
          <w:szCs w:val="22"/>
        </w:rPr>
        <w:t>,</w:t>
      </w:r>
      <w:r w:rsidRPr="006B6E61">
        <w:rPr>
          <w:rFonts w:cstheme="minorHAnsi"/>
          <w:szCs w:val="22"/>
        </w:rPr>
        <w:t xml:space="preserve"> such as incentive programs for homeowners</w:t>
      </w:r>
      <w:r w:rsidR="0046572A">
        <w:rPr>
          <w:rFonts w:cstheme="minorHAnsi"/>
          <w:szCs w:val="22"/>
        </w:rPr>
        <w:t>,</w:t>
      </w:r>
      <w:r w:rsidRPr="006B6E61">
        <w:rPr>
          <w:rFonts w:cstheme="minorHAnsi"/>
          <w:szCs w:val="22"/>
        </w:rPr>
        <w:t xml:space="preserve"> and updating building codes</w:t>
      </w:r>
      <w:r w:rsidR="0046572A">
        <w:rPr>
          <w:rFonts w:cstheme="minorHAnsi"/>
          <w:szCs w:val="22"/>
        </w:rPr>
        <w:t>;</w:t>
      </w:r>
    </w:p>
    <w:p w14:paraId="2F27856B" w14:textId="61E211CC" w:rsidR="00D33012" w:rsidRPr="006B6E61" w:rsidRDefault="00D33012" w:rsidP="00D33012">
      <w:pPr>
        <w:numPr>
          <w:ilvl w:val="0"/>
          <w:numId w:val="6"/>
        </w:numPr>
        <w:spacing w:before="120"/>
        <w:ind w:left="357" w:right="6" w:hanging="357"/>
        <w:rPr>
          <w:rFonts w:cstheme="minorHAnsi"/>
          <w:szCs w:val="22"/>
        </w:rPr>
      </w:pPr>
      <w:r w:rsidRPr="006B6E61">
        <w:rPr>
          <w:rFonts w:cstheme="minorHAnsi"/>
          <w:szCs w:val="22"/>
        </w:rPr>
        <w:t>Switch</w:t>
      </w:r>
      <w:r w:rsidR="0046572A">
        <w:rPr>
          <w:rFonts w:cstheme="minorHAnsi"/>
          <w:szCs w:val="22"/>
        </w:rPr>
        <w:t>ing</w:t>
      </w:r>
      <w:r w:rsidRPr="006B6E61">
        <w:rPr>
          <w:rFonts w:cstheme="minorHAnsi"/>
          <w:szCs w:val="22"/>
        </w:rPr>
        <w:t xml:space="preserve"> from coal/gas to solar/hydro/wind/nuclear and using more electricity to power vehicles, homes and industry</w:t>
      </w:r>
      <w:r w:rsidR="0046572A">
        <w:rPr>
          <w:rFonts w:cstheme="minorHAnsi"/>
          <w:szCs w:val="22"/>
        </w:rPr>
        <w:t>;</w:t>
      </w:r>
    </w:p>
    <w:p w14:paraId="1A361D3C" w14:textId="63C869D4" w:rsidR="00D33012" w:rsidRPr="006B6E61" w:rsidRDefault="00D33012" w:rsidP="00D33012">
      <w:pPr>
        <w:numPr>
          <w:ilvl w:val="0"/>
          <w:numId w:val="6"/>
        </w:numPr>
        <w:spacing w:before="120"/>
        <w:ind w:left="357" w:right="6" w:hanging="357"/>
        <w:rPr>
          <w:rFonts w:cstheme="minorHAnsi"/>
          <w:szCs w:val="22"/>
        </w:rPr>
      </w:pPr>
      <w:r w:rsidRPr="006B6E61">
        <w:rPr>
          <w:rFonts w:cstheme="minorHAnsi"/>
          <w:szCs w:val="22"/>
        </w:rPr>
        <w:t>Us</w:t>
      </w:r>
      <w:r w:rsidR="0046572A">
        <w:rPr>
          <w:rFonts w:cstheme="minorHAnsi"/>
          <w:szCs w:val="22"/>
        </w:rPr>
        <w:t>ing</w:t>
      </w:r>
      <w:r w:rsidRPr="006B6E61">
        <w:rPr>
          <w:rFonts w:cstheme="minorHAnsi"/>
          <w:szCs w:val="22"/>
        </w:rPr>
        <w:t xml:space="preserve"> more waste from agriculture and forestry to make renewable fuels such as biodiesel</w:t>
      </w:r>
      <w:r w:rsidR="0046572A">
        <w:rPr>
          <w:rFonts w:cstheme="minorHAnsi"/>
          <w:szCs w:val="22"/>
        </w:rPr>
        <w:t>;</w:t>
      </w:r>
    </w:p>
    <w:p w14:paraId="290C4597" w14:textId="0CAE807A" w:rsidR="00D33012" w:rsidRPr="006B6E61" w:rsidRDefault="00D33012" w:rsidP="00D33012">
      <w:pPr>
        <w:numPr>
          <w:ilvl w:val="0"/>
          <w:numId w:val="6"/>
        </w:numPr>
        <w:spacing w:before="120"/>
        <w:ind w:left="357" w:right="6" w:hanging="357"/>
        <w:rPr>
          <w:rFonts w:cstheme="minorHAnsi"/>
          <w:szCs w:val="22"/>
        </w:rPr>
      </w:pPr>
      <w:r w:rsidRPr="006B6E61">
        <w:rPr>
          <w:rFonts w:cstheme="minorHAnsi"/>
          <w:szCs w:val="22"/>
        </w:rPr>
        <w:t>Produc</w:t>
      </w:r>
      <w:r w:rsidR="0046572A">
        <w:rPr>
          <w:rFonts w:cstheme="minorHAnsi"/>
          <w:szCs w:val="22"/>
        </w:rPr>
        <w:t>ing</w:t>
      </w:r>
      <w:r w:rsidRPr="006B6E61">
        <w:rPr>
          <w:rFonts w:cstheme="minorHAnsi"/>
          <w:szCs w:val="22"/>
        </w:rPr>
        <w:t xml:space="preserve"> oil and gas more efficiently, us</w:t>
      </w:r>
      <w:r w:rsidR="0046572A">
        <w:rPr>
          <w:rFonts w:cstheme="minorHAnsi"/>
          <w:szCs w:val="22"/>
        </w:rPr>
        <w:t>ing</w:t>
      </w:r>
      <w:r w:rsidRPr="006B6E61">
        <w:rPr>
          <w:rFonts w:cstheme="minorHAnsi"/>
          <w:szCs w:val="22"/>
        </w:rPr>
        <w:t xml:space="preserve"> more electricity, and adopt</w:t>
      </w:r>
      <w:r w:rsidR="0046572A">
        <w:rPr>
          <w:rFonts w:cstheme="minorHAnsi"/>
          <w:szCs w:val="22"/>
        </w:rPr>
        <w:t>ing</w:t>
      </w:r>
      <w:r w:rsidRPr="006B6E61">
        <w:rPr>
          <w:rFonts w:cstheme="minorHAnsi"/>
          <w:szCs w:val="22"/>
        </w:rPr>
        <w:t xml:space="preserve"> clean technology like carbon capture and storage</w:t>
      </w:r>
      <w:r w:rsidR="0046572A">
        <w:rPr>
          <w:rFonts w:cstheme="minorHAnsi"/>
          <w:szCs w:val="22"/>
        </w:rPr>
        <w:t>; and</w:t>
      </w:r>
    </w:p>
    <w:p w14:paraId="43DA1EAA" w14:textId="65CA3920" w:rsidR="008C75D1" w:rsidRPr="006B6E61" w:rsidRDefault="00D33012" w:rsidP="00D33012">
      <w:pPr>
        <w:numPr>
          <w:ilvl w:val="0"/>
          <w:numId w:val="6"/>
        </w:numPr>
        <w:spacing w:before="120"/>
        <w:ind w:left="357" w:right="6" w:hanging="357"/>
        <w:rPr>
          <w:rFonts w:cstheme="minorHAnsi"/>
          <w:szCs w:val="22"/>
        </w:rPr>
      </w:pPr>
      <w:r w:rsidRPr="006B6E61">
        <w:rPr>
          <w:rFonts w:cstheme="minorHAnsi"/>
          <w:szCs w:val="22"/>
        </w:rPr>
        <w:t>Attract</w:t>
      </w:r>
      <w:r w:rsidR="0046572A">
        <w:rPr>
          <w:rFonts w:cstheme="minorHAnsi"/>
          <w:szCs w:val="22"/>
        </w:rPr>
        <w:t>ing</w:t>
      </w:r>
      <w:r w:rsidRPr="006B6E61">
        <w:rPr>
          <w:rFonts w:cstheme="minorHAnsi"/>
          <w:szCs w:val="22"/>
        </w:rPr>
        <w:t xml:space="preserve"> investment to increase clean electricity capacity and build</w:t>
      </w:r>
      <w:r w:rsidR="0046572A">
        <w:rPr>
          <w:rFonts w:cstheme="minorHAnsi"/>
          <w:szCs w:val="22"/>
        </w:rPr>
        <w:t>ing</w:t>
      </w:r>
      <w:r w:rsidRPr="006B6E61">
        <w:rPr>
          <w:rFonts w:cstheme="minorHAnsi"/>
          <w:szCs w:val="22"/>
        </w:rPr>
        <w:t xml:space="preserve"> pipelines to get resources to markets outside the US, to diversify exports</w:t>
      </w:r>
      <w:r w:rsidR="0046572A">
        <w:rPr>
          <w:rFonts w:cstheme="minorHAnsi"/>
          <w:szCs w:val="22"/>
        </w:rPr>
        <w:t>.</w:t>
      </w:r>
    </w:p>
    <w:p w14:paraId="5B3EF7EE" w14:textId="77777777" w:rsidR="008C75D1" w:rsidRPr="006B6E61" w:rsidRDefault="008C75D1" w:rsidP="0046572A"/>
    <w:p w14:paraId="56D66D92" w14:textId="42C3E47F" w:rsidR="00D33012" w:rsidRPr="006B6E61" w:rsidRDefault="008C75D1" w:rsidP="005E34E7">
      <w:pPr>
        <w:ind w:right="6"/>
        <w:rPr>
          <w:rFonts w:cstheme="minorHAnsi"/>
          <w:szCs w:val="22"/>
        </w:rPr>
      </w:pPr>
      <w:r w:rsidRPr="006B6E61">
        <w:rPr>
          <w:rFonts w:cstheme="minorHAnsi"/>
          <w:szCs w:val="22"/>
        </w:rPr>
        <w:t>Participants were given three handouts</w:t>
      </w:r>
      <w:r w:rsidR="005E34E7" w:rsidRPr="006B6E61">
        <w:rPr>
          <w:rFonts w:cstheme="minorHAnsi"/>
          <w:szCs w:val="22"/>
        </w:rPr>
        <w:t xml:space="preserve">, each one respectively reflecting the words and images used in each approach. </w:t>
      </w:r>
      <w:r w:rsidRPr="006B6E61">
        <w:rPr>
          <w:rFonts w:cstheme="minorHAnsi"/>
          <w:szCs w:val="22"/>
        </w:rPr>
        <w:t xml:space="preserve"> </w:t>
      </w:r>
      <w:r w:rsidR="005E34E7" w:rsidRPr="006B6E61">
        <w:rPr>
          <w:rFonts w:cstheme="minorHAnsi"/>
          <w:szCs w:val="22"/>
        </w:rPr>
        <w:t>The approaches were designated as A, B, and C.</w:t>
      </w:r>
    </w:p>
    <w:p w14:paraId="7021C15D" w14:textId="5A03F5D5" w:rsidR="00B80DB7" w:rsidRPr="006B6E61" w:rsidRDefault="00B80DB7" w:rsidP="005E34E7">
      <w:pPr>
        <w:ind w:right="6"/>
        <w:rPr>
          <w:rFonts w:cstheme="minorHAnsi"/>
          <w:szCs w:val="22"/>
        </w:rPr>
      </w:pPr>
    </w:p>
    <w:p w14:paraId="393457B9" w14:textId="77777777" w:rsidR="00313C88" w:rsidRDefault="00313C88" w:rsidP="00313C88">
      <w:pPr>
        <w:rPr>
          <w:rFonts w:cstheme="minorHAnsi"/>
          <w:szCs w:val="22"/>
        </w:rPr>
      </w:pPr>
      <w:r w:rsidRPr="006B6E61">
        <w:rPr>
          <w:rFonts w:cstheme="minorHAnsi"/>
          <w:szCs w:val="22"/>
        </w:rPr>
        <w:t xml:space="preserve">Asked which concept explains the initiative the best, participants most often identified concept A. </w:t>
      </w:r>
      <w:r>
        <w:rPr>
          <w:rFonts w:cstheme="minorHAnsi"/>
          <w:szCs w:val="22"/>
        </w:rPr>
        <w:t xml:space="preserve">It was described as ‘clean looking’ and ‘most reflective of all elements of the energy vision’. In particular, participants reacted positively to solar panels and to its representative of Canada. </w:t>
      </w:r>
      <w:r w:rsidRPr="006B6E61">
        <w:rPr>
          <w:rFonts w:cstheme="minorHAnsi"/>
          <w:szCs w:val="22"/>
        </w:rPr>
        <w:t xml:space="preserve">Concept A was also most likely to be identified as the approach </w:t>
      </w:r>
      <w:r>
        <w:rPr>
          <w:rFonts w:cstheme="minorHAnsi"/>
          <w:szCs w:val="22"/>
        </w:rPr>
        <w:t>containing</w:t>
      </w:r>
      <w:r w:rsidRPr="006B6E61">
        <w:rPr>
          <w:rFonts w:cstheme="minorHAnsi"/>
          <w:szCs w:val="22"/>
        </w:rPr>
        <w:t xml:space="preserve"> pictures </w:t>
      </w:r>
      <w:r>
        <w:rPr>
          <w:rFonts w:cstheme="minorHAnsi"/>
          <w:szCs w:val="22"/>
        </w:rPr>
        <w:t xml:space="preserve">that </w:t>
      </w:r>
      <w:r w:rsidRPr="006B6E61">
        <w:rPr>
          <w:rFonts w:cstheme="minorHAnsi"/>
          <w:szCs w:val="22"/>
        </w:rPr>
        <w:t>made participants feel hopeful</w:t>
      </w:r>
      <w:r>
        <w:rPr>
          <w:rFonts w:cstheme="minorHAnsi"/>
          <w:szCs w:val="22"/>
        </w:rPr>
        <w:t xml:space="preserve"> or </w:t>
      </w:r>
      <w:r w:rsidRPr="006B6E61">
        <w:rPr>
          <w:rFonts w:cstheme="minorHAnsi"/>
          <w:szCs w:val="22"/>
        </w:rPr>
        <w:t xml:space="preserve">inspired about Canada’s energy future. </w:t>
      </w:r>
    </w:p>
    <w:p w14:paraId="28161F96" w14:textId="77777777" w:rsidR="00313C88" w:rsidRDefault="00313C88" w:rsidP="00313C88">
      <w:pPr>
        <w:rPr>
          <w:rFonts w:cstheme="minorHAnsi"/>
          <w:szCs w:val="22"/>
        </w:rPr>
      </w:pPr>
    </w:p>
    <w:p w14:paraId="73C68CFD" w14:textId="77777777" w:rsidR="00313C88" w:rsidRPr="006B6E61" w:rsidRDefault="00313C88" w:rsidP="00313C88">
      <w:pPr>
        <w:rPr>
          <w:rFonts w:cstheme="minorHAnsi"/>
          <w:szCs w:val="22"/>
        </w:rPr>
      </w:pPr>
      <w:r w:rsidRPr="006B6E61">
        <w:rPr>
          <w:rFonts w:cstheme="minorHAnsi"/>
          <w:szCs w:val="22"/>
        </w:rPr>
        <w:t>When it came to the concept that was most memorable</w:t>
      </w:r>
      <w:r>
        <w:rPr>
          <w:rFonts w:cstheme="minorHAnsi"/>
          <w:szCs w:val="22"/>
        </w:rPr>
        <w:t>,</w:t>
      </w:r>
      <w:r w:rsidRPr="006B6E61">
        <w:rPr>
          <w:rFonts w:cstheme="minorHAnsi"/>
          <w:szCs w:val="22"/>
        </w:rPr>
        <w:t xml:space="preserve"> and </w:t>
      </w:r>
      <w:r>
        <w:rPr>
          <w:rFonts w:cstheme="minorHAnsi"/>
          <w:szCs w:val="22"/>
        </w:rPr>
        <w:t>which had content (</w:t>
      </w:r>
      <w:r w:rsidRPr="006B6E61">
        <w:rPr>
          <w:rFonts w:cstheme="minorHAnsi"/>
          <w:szCs w:val="22"/>
        </w:rPr>
        <w:t>words</w:t>
      </w:r>
      <w:r>
        <w:rPr>
          <w:rFonts w:cstheme="minorHAnsi"/>
          <w:szCs w:val="22"/>
        </w:rPr>
        <w:t>, phrases) that</w:t>
      </w:r>
      <w:r w:rsidRPr="006B6E61">
        <w:rPr>
          <w:rFonts w:cstheme="minorHAnsi"/>
          <w:szCs w:val="22"/>
        </w:rPr>
        <w:t xml:space="preserve"> resonated more, participants tended to be divided between approach A and approach C</w:t>
      </w:r>
      <w:r>
        <w:rPr>
          <w:rFonts w:cstheme="minorHAnsi"/>
          <w:szCs w:val="22"/>
        </w:rPr>
        <w:t xml:space="preserve">. In terms of memorability, approach C was described as memorable because of the unique illustrations and graphics. While participants did not tend to favour this concept (it was described as ‘too chaotic’ and ‘not modern looking’), some found the short, direct ‘headlines’ to be memorable and </w:t>
      </w:r>
      <w:r w:rsidRPr="006B6E61">
        <w:rPr>
          <w:rFonts w:cstheme="minorHAnsi"/>
          <w:szCs w:val="22"/>
        </w:rPr>
        <w:t>suggest</w:t>
      </w:r>
      <w:r>
        <w:rPr>
          <w:rFonts w:cstheme="minorHAnsi"/>
          <w:szCs w:val="22"/>
        </w:rPr>
        <w:t xml:space="preserve">ed </w:t>
      </w:r>
      <w:r w:rsidRPr="006B6E61">
        <w:rPr>
          <w:rFonts w:cstheme="minorHAnsi"/>
          <w:szCs w:val="22"/>
        </w:rPr>
        <w:t xml:space="preserve">that the words from concept C be incorporated with the images from concept A. </w:t>
      </w:r>
    </w:p>
    <w:p w14:paraId="231BBB66" w14:textId="77777777" w:rsidR="00313C88" w:rsidRDefault="00313C88" w:rsidP="00313C88">
      <w:pPr>
        <w:rPr>
          <w:rFonts w:cstheme="minorHAnsi"/>
          <w:szCs w:val="22"/>
        </w:rPr>
      </w:pPr>
    </w:p>
    <w:p w14:paraId="57168324" w14:textId="710A7187" w:rsidR="00221229" w:rsidRDefault="00313C88" w:rsidP="00313C88">
      <w:pPr>
        <w:rPr>
          <w:rFonts w:cstheme="minorHAnsi"/>
          <w:szCs w:val="22"/>
        </w:rPr>
      </w:pPr>
      <w:r w:rsidRPr="006B6E61">
        <w:rPr>
          <w:rFonts w:cstheme="minorHAnsi"/>
          <w:szCs w:val="22"/>
        </w:rPr>
        <w:lastRenderedPageBreak/>
        <w:t>Overall, concept B was the approach most likely to elicit critical or neutral reactions.</w:t>
      </w:r>
      <w:r>
        <w:rPr>
          <w:rFonts w:cstheme="minorHAnsi"/>
          <w:szCs w:val="22"/>
        </w:rPr>
        <w:t xml:space="preserve"> It was considered unsophisticated (some said it looked like a set of PowerPoint slides) and lacking in clarity (the symbols did not resonate with participants).</w:t>
      </w:r>
    </w:p>
    <w:p w14:paraId="38B247F2" w14:textId="77777777" w:rsidR="00313C88" w:rsidRDefault="00313C88" w:rsidP="00313C88">
      <w:pPr>
        <w:rPr>
          <w:i/>
          <w:iCs/>
          <w:color w:val="C00000"/>
          <w:sz w:val="18"/>
          <w:szCs w:val="18"/>
        </w:rPr>
      </w:pPr>
    </w:p>
    <w:p w14:paraId="64FADFB1" w14:textId="69BEC849" w:rsidR="00B80DB7" w:rsidRDefault="00E2588F" w:rsidP="00E2588F">
      <w:pPr>
        <w:pStyle w:val="Caption"/>
        <w:rPr>
          <w:rFonts w:cstheme="minorHAnsi"/>
          <w:szCs w:val="22"/>
        </w:rPr>
      </w:pPr>
      <w:r>
        <w:t xml:space="preserve">Figure </w:t>
      </w:r>
      <w:r>
        <w:fldChar w:fldCharType="begin"/>
      </w:r>
      <w:r>
        <w:instrText xml:space="preserve"> SEQ Figure \* ARABIC </w:instrText>
      </w:r>
      <w:r>
        <w:fldChar w:fldCharType="separate"/>
      </w:r>
      <w:r w:rsidR="005E4419">
        <w:rPr>
          <w:noProof/>
        </w:rPr>
        <w:t>1</w:t>
      </w:r>
      <w:r>
        <w:fldChar w:fldCharType="end"/>
      </w:r>
      <w:r>
        <w:t xml:space="preserve">: </w:t>
      </w:r>
      <w:r w:rsidR="00B80DB7" w:rsidRPr="006B6E61">
        <w:rPr>
          <w:rFonts w:cstheme="minorHAnsi"/>
          <w:szCs w:val="22"/>
        </w:rPr>
        <w:t>Concept A</w:t>
      </w:r>
    </w:p>
    <w:p w14:paraId="3194A017" w14:textId="13353993" w:rsidR="00221229" w:rsidRDefault="00221229" w:rsidP="00170D92">
      <w:pPr>
        <w:ind w:right="4"/>
        <w:rPr>
          <w:rFonts w:cstheme="minorHAnsi"/>
          <w:szCs w:val="22"/>
        </w:rPr>
      </w:pPr>
      <w:r>
        <w:rPr>
          <w:rFonts w:cstheme="minorHAnsi"/>
          <w:szCs w:val="22"/>
        </w:rPr>
        <w:t>This concept contain</w:t>
      </w:r>
      <w:r w:rsidR="00313C88">
        <w:rPr>
          <w:rFonts w:cstheme="minorHAnsi"/>
          <w:szCs w:val="22"/>
        </w:rPr>
        <w:t>s</w:t>
      </w:r>
      <w:r>
        <w:rPr>
          <w:rFonts w:cstheme="minorHAnsi"/>
          <w:szCs w:val="22"/>
        </w:rPr>
        <w:t xml:space="preserve"> clear panels, possibly solar panels, overlaid across three different images of Canada: a lighthouse, prairie crops, and the Port of Vancouver.  </w:t>
      </w:r>
    </w:p>
    <w:p w14:paraId="63A9455E" w14:textId="77777777" w:rsidR="00221229" w:rsidRDefault="00221229" w:rsidP="00170D92">
      <w:pPr>
        <w:ind w:right="4"/>
        <w:rPr>
          <w:rFonts w:cstheme="minorHAnsi"/>
          <w:szCs w:val="22"/>
        </w:rPr>
      </w:pPr>
    </w:p>
    <w:p w14:paraId="37236DF7" w14:textId="26D41AAF" w:rsidR="00B80DB7" w:rsidRPr="006B6E61" w:rsidRDefault="00B80DB7" w:rsidP="007A19F7">
      <w:pPr>
        <w:ind w:right="6"/>
        <w:jc w:val="center"/>
        <w:rPr>
          <w:rFonts w:cstheme="minorHAnsi"/>
          <w:szCs w:val="22"/>
        </w:rPr>
      </w:pPr>
      <w:r w:rsidRPr="006B6E61">
        <w:rPr>
          <w:rFonts w:cstheme="minorHAnsi"/>
          <w:noProof/>
          <w:lang w:eastAsia="en-CA"/>
        </w:rPr>
        <w:drawing>
          <wp:inline distT="0" distB="0" distL="0" distR="0" wp14:anchorId="62D3C893" wp14:editId="51D1E38B">
            <wp:extent cx="4531360" cy="54731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881" r="458" b="18323"/>
                    <a:stretch/>
                  </pic:blipFill>
                  <pic:spPr bwMode="auto">
                    <a:xfrm>
                      <a:off x="0" y="0"/>
                      <a:ext cx="4547206" cy="5492239"/>
                    </a:xfrm>
                    <a:prstGeom prst="rect">
                      <a:avLst/>
                    </a:prstGeom>
                    <a:noFill/>
                    <a:ln>
                      <a:noFill/>
                    </a:ln>
                    <a:extLst>
                      <a:ext uri="{53640926-AAD7-44D8-BBD7-CCE9431645EC}">
                        <a14:shadowObscured xmlns:a14="http://schemas.microsoft.com/office/drawing/2010/main"/>
                      </a:ext>
                    </a:extLst>
                  </pic:spPr>
                </pic:pic>
              </a:graphicData>
            </a:graphic>
          </wp:inline>
        </w:drawing>
      </w:r>
    </w:p>
    <w:p w14:paraId="40A56F74" w14:textId="77777777" w:rsidR="005E4419" w:rsidRDefault="005E4419" w:rsidP="005E4419">
      <w:pPr>
        <w:ind w:right="6"/>
        <w:rPr>
          <w:rFonts w:cstheme="minorHAnsi"/>
          <w:szCs w:val="22"/>
        </w:rPr>
      </w:pPr>
    </w:p>
    <w:p w14:paraId="03094A86" w14:textId="77777777" w:rsidR="005E4419" w:rsidRDefault="005E4419">
      <w:pPr>
        <w:spacing w:after="160" w:line="259" w:lineRule="auto"/>
        <w:jc w:val="left"/>
        <w:rPr>
          <w:rFonts w:cstheme="minorHAnsi"/>
          <w:szCs w:val="22"/>
        </w:rPr>
      </w:pPr>
      <w:r>
        <w:rPr>
          <w:rFonts w:cstheme="minorHAnsi"/>
          <w:szCs w:val="22"/>
        </w:rPr>
        <w:br w:type="page"/>
      </w:r>
    </w:p>
    <w:p w14:paraId="252FD50E" w14:textId="2E0CD21F" w:rsidR="00B80DB7" w:rsidRDefault="005E4419" w:rsidP="005E4419">
      <w:pPr>
        <w:pStyle w:val="Caption"/>
        <w:rPr>
          <w:rFonts w:cstheme="minorHAnsi"/>
          <w:szCs w:val="22"/>
        </w:rPr>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w:t>
      </w:r>
      <w:r w:rsidR="0058440B" w:rsidRPr="006B6E61">
        <w:rPr>
          <w:rFonts w:cstheme="minorHAnsi"/>
          <w:szCs w:val="22"/>
        </w:rPr>
        <w:t>Concept B</w:t>
      </w:r>
    </w:p>
    <w:p w14:paraId="517894A2" w14:textId="1715D1B6" w:rsidR="00221229" w:rsidRDefault="00221229" w:rsidP="00221229">
      <w:pPr>
        <w:ind w:right="4"/>
        <w:rPr>
          <w:rFonts w:cstheme="minorHAnsi"/>
          <w:szCs w:val="22"/>
        </w:rPr>
      </w:pPr>
      <w:r>
        <w:rPr>
          <w:rFonts w:cstheme="minorHAnsi"/>
          <w:szCs w:val="22"/>
        </w:rPr>
        <w:t>This concept contain</w:t>
      </w:r>
      <w:r w:rsidR="00313C88">
        <w:rPr>
          <w:rFonts w:cstheme="minorHAnsi"/>
          <w:szCs w:val="22"/>
        </w:rPr>
        <w:t>s</w:t>
      </w:r>
      <w:r>
        <w:rPr>
          <w:rFonts w:cstheme="minorHAnsi"/>
          <w:szCs w:val="22"/>
        </w:rPr>
        <w:t xml:space="preserve"> three self-contained images, each with a set of icons at the bottom to signify c</w:t>
      </w:r>
      <w:r w:rsidRPr="00221229">
        <w:rPr>
          <w:rFonts w:cstheme="minorHAnsi"/>
          <w:szCs w:val="22"/>
        </w:rPr>
        <w:t>lean</w:t>
      </w:r>
      <w:r>
        <w:rPr>
          <w:rFonts w:cstheme="minorHAnsi"/>
          <w:szCs w:val="22"/>
        </w:rPr>
        <w:t xml:space="preserve"> and</w:t>
      </w:r>
      <w:r w:rsidRPr="00221229">
        <w:rPr>
          <w:rFonts w:cstheme="minorHAnsi"/>
          <w:szCs w:val="22"/>
        </w:rPr>
        <w:t xml:space="preserve"> renewable energy sources</w:t>
      </w:r>
      <w:r>
        <w:rPr>
          <w:rFonts w:cstheme="minorHAnsi"/>
          <w:szCs w:val="22"/>
        </w:rPr>
        <w:t xml:space="preserve">. The top image is of the Port of Vancouver, the middle image </w:t>
      </w:r>
      <w:r w:rsidR="00313C88">
        <w:rPr>
          <w:rFonts w:cstheme="minorHAnsi"/>
          <w:szCs w:val="22"/>
        </w:rPr>
        <w:t xml:space="preserve">is </w:t>
      </w:r>
      <w:r>
        <w:rPr>
          <w:rFonts w:cstheme="minorHAnsi"/>
          <w:szCs w:val="22"/>
        </w:rPr>
        <w:t xml:space="preserve">of </w:t>
      </w:r>
      <w:r w:rsidR="00313C88">
        <w:rPr>
          <w:rFonts w:cstheme="minorHAnsi"/>
          <w:szCs w:val="22"/>
        </w:rPr>
        <w:t>scientists in laboratory setting, and the bottom image is of someone connecting international locations on a map.</w:t>
      </w:r>
    </w:p>
    <w:p w14:paraId="3CE5A85C" w14:textId="77777777" w:rsidR="00221229" w:rsidRPr="00221229" w:rsidRDefault="00221229" w:rsidP="00221229"/>
    <w:p w14:paraId="270C2D43" w14:textId="10D9C153" w:rsidR="005E4419" w:rsidRPr="006B6E61" w:rsidRDefault="005E4419" w:rsidP="00B80DB7">
      <w:pPr>
        <w:ind w:right="6"/>
        <w:jc w:val="center"/>
        <w:rPr>
          <w:rFonts w:cstheme="minorHAnsi"/>
          <w:szCs w:val="22"/>
        </w:rPr>
      </w:pPr>
      <w:r>
        <w:rPr>
          <w:rFonts w:cstheme="minorHAnsi"/>
          <w:noProof/>
          <w:szCs w:val="22"/>
          <w:lang w:eastAsia="en-CA"/>
        </w:rPr>
        <w:drawing>
          <wp:inline distT="0" distB="0" distL="0" distR="0" wp14:anchorId="0CDA57A2" wp14:editId="7D14523A">
            <wp:extent cx="4552950" cy="57598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ean Energy 3D option for Shawn.jpg"/>
                    <pic:cNvPicPr/>
                  </pic:nvPicPr>
                  <pic:blipFill rotWithShape="1">
                    <a:blip r:embed="rId17" cstate="print">
                      <a:extLst>
                        <a:ext uri="{28A0092B-C50C-407E-A947-70E740481C1C}">
                          <a14:useLocalDpi xmlns:a14="http://schemas.microsoft.com/office/drawing/2010/main" val="0"/>
                        </a:ext>
                      </a:extLst>
                    </a:blip>
                    <a:srcRect t="2804" r="569"/>
                    <a:stretch/>
                  </pic:blipFill>
                  <pic:spPr bwMode="auto">
                    <a:xfrm>
                      <a:off x="0" y="0"/>
                      <a:ext cx="4557851" cy="5766024"/>
                    </a:xfrm>
                    <a:prstGeom prst="rect">
                      <a:avLst/>
                    </a:prstGeom>
                    <a:ln>
                      <a:noFill/>
                    </a:ln>
                    <a:extLst>
                      <a:ext uri="{53640926-AAD7-44D8-BBD7-CCE9431645EC}">
                        <a14:shadowObscured xmlns:a14="http://schemas.microsoft.com/office/drawing/2010/main"/>
                      </a:ext>
                    </a:extLst>
                  </pic:spPr>
                </pic:pic>
              </a:graphicData>
            </a:graphic>
          </wp:inline>
        </w:drawing>
      </w:r>
    </w:p>
    <w:p w14:paraId="6E61D2EB" w14:textId="77777777" w:rsidR="007A19F7" w:rsidRPr="006B6E61" w:rsidRDefault="007A19F7" w:rsidP="00B80DB7">
      <w:pPr>
        <w:ind w:right="6"/>
        <w:jc w:val="center"/>
        <w:rPr>
          <w:rFonts w:cstheme="minorHAnsi"/>
          <w:szCs w:val="22"/>
        </w:rPr>
      </w:pPr>
    </w:p>
    <w:p w14:paraId="5E7581FC" w14:textId="77777777" w:rsidR="005E4419" w:rsidRDefault="005E4419">
      <w:pPr>
        <w:spacing w:after="160" w:line="259" w:lineRule="auto"/>
        <w:jc w:val="left"/>
        <w:rPr>
          <w:rFonts w:cstheme="minorHAnsi"/>
          <w:szCs w:val="22"/>
        </w:rPr>
      </w:pPr>
      <w:r>
        <w:rPr>
          <w:rFonts w:cstheme="minorHAnsi"/>
          <w:szCs w:val="22"/>
        </w:rPr>
        <w:br w:type="page"/>
      </w:r>
    </w:p>
    <w:p w14:paraId="4234AC8F" w14:textId="62EF907F" w:rsidR="0058440B" w:rsidRDefault="005E4419" w:rsidP="005E4419">
      <w:pPr>
        <w:pStyle w:val="Caption"/>
        <w:rPr>
          <w:rFonts w:cstheme="minorHAnsi"/>
          <w:szCs w:val="22"/>
        </w:rPr>
      </w:pPr>
      <w:r>
        <w:lastRenderedPageBreak/>
        <w:t xml:space="preserve">Figure </w:t>
      </w:r>
      <w:r>
        <w:fldChar w:fldCharType="begin"/>
      </w:r>
      <w:r>
        <w:instrText xml:space="preserve"> SEQ Figure \* ARABIC </w:instrText>
      </w:r>
      <w:r>
        <w:fldChar w:fldCharType="separate"/>
      </w:r>
      <w:r>
        <w:rPr>
          <w:noProof/>
        </w:rPr>
        <w:t>3</w:t>
      </w:r>
      <w:r>
        <w:fldChar w:fldCharType="end"/>
      </w:r>
      <w:r>
        <w:t xml:space="preserve">: </w:t>
      </w:r>
      <w:r w:rsidR="007A19F7" w:rsidRPr="006B6E61">
        <w:rPr>
          <w:rFonts w:cstheme="minorHAnsi"/>
          <w:szCs w:val="22"/>
        </w:rPr>
        <w:t>Concept C</w:t>
      </w:r>
    </w:p>
    <w:p w14:paraId="30E203F6" w14:textId="3A19BEF0" w:rsidR="00221229" w:rsidRDefault="00313C88" w:rsidP="00221229">
      <w:pPr>
        <w:ind w:right="4"/>
        <w:rPr>
          <w:rFonts w:cstheme="minorHAnsi"/>
          <w:szCs w:val="22"/>
        </w:rPr>
      </w:pPr>
      <w:r>
        <w:rPr>
          <w:rFonts w:cstheme="minorHAnsi"/>
          <w:szCs w:val="22"/>
        </w:rPr>
        <w:t>This</w:t>
      </w:r>
      <w:r w:rsidR="00221229">
        <w:rPr>
          <w:rFonts w:cstheme="minorHAnsi"/>
          <w:szCs w:val="22"/>
        </w:rPr>
        <w:t xml:space="preserve"> </w:t>
      </w:r>
      <w:r w:rsidR="00221229" w:rsidRPr="00903CE1">
        <w:rPr>
          <w:rFonts w:cstheme="minorHAnsi"/>
          <w:szCs w:val="22"/>
        </w:rPr>
        <w:t xml:space="preserve"> </w:t>
      </w:r>
      <w:r>
        <w:rPr>
          <w:rFonts w:cstheme="minorHAnsi"/>
          <w:szCs w:val="22"/>
        </w:rPr>
        <w:t xml:space="preserve">concept </w:t>
      </w:r>
      <w:r w:rsidR="00221229">
        <w:rPr>
          <w:rFonts w:cstheme="minorHAnsi"/>
          <w:szCs w:val="22"/>
        </w:rPr>
        <w:t>include</w:t>
      </w:r>
      <w:r>
        <w:rPr>
          <w:rFonts w:cstheme="minorHAnsi"/>
          <w:szCs w:val="22"/>
        </w:rPr>
        <w:t>s</w:t>
      </w:r>
      <w:r w:rsidR="00221229">
        <w:rPr>
          <w:rFonts w:cstheme="minorHAnsi"/>
          <w:szCs w:val="22"/>
        </w:rPr>
        <w:t xml:space="preserve"> a </w:t>
      </w:r>
      <w:r>
        <w:rPr>
          <w:rFonts w:cstheme="minorHAnsi"/>
          <w:szCs w:val="22"/>
        </w:rPr>
        <w:t xml:space="preserve">colourful </w:t>
      </w:r>
      <w:r w:rsidR="00221229">
        <w:rPr>
          <w:rFonts w:cstheme="minorHAnsi"/>
          <w:szCs w:val="22"/>
        </w:rPr>
        <w:t xml:space="preserve">sphere or dome-shape structure in the forefront and </w:t>
      </w:r>
      <w:r>
        <w:rPr>
          <w:rFonts w:cstheme="minorHAnsi"/>
          <w:szCs w:val="22"/>
        </w:rPr>
        <w:t xml:space="preserve">canoers </w:t>
      </w:r>
      <w:r w:rsidR="00221229">
        <w:rPr>
          <w:rFonts w:cstheme="minorHAnsi"/>
          <w:szCs w:val="22"/>
        </w:rPr>
        <w:t xml:space="preserve">on a lake </w:t>
      </w:r>
      <w:r>
        <w:rPr>
          <w:rFonts w:cstheme="minorHAnsi"/>
          <w:szCs w:val="22"/>
        </w:rPr>
        <w:t xml:space="preserve">surrounded by snow covered mountains </w:t>
      </w:r>
      <w:r w:rsidR="00221229">
        <w:rPr>
          <w:rFonts w:cstheme="minorHAnsi"/>
          <w:szCs w:val="22"/>
        </w:rPr>
        <w:t>in the background</w:t>
      </w:r>
      <w:r w:rsidR="00221229" w:rsidRPr="00903CE1">
        <w:rPr>
          <w:rFonts w:cstheme="minorHAnsi"/>
          <w:szCs w:val="22"/>
        </w:rPr>
        <w:t>.</w:t>
      </w:r>
    </w:p>
    <w:p w14:paraId="1B874EAD" w14:textId="77777777" w:rsidR="00221229" w:rsidRPr="00221229" w:rsidRDefault="00221229" w:rsidP="00221229"/>
    <w:p w14:paraId="138121DC" w14:textId="12138520" w:rsidR="007A19F7" w:rsidRPr="006B6E61" w:rsidRDefault="007A19F7" w:rsidP="00B80DB7">
      <w:pPr>
        <w:ind w:right="6"/>
        <w:jc w:val="center"/>
        <w:rPr>
          <w:rFonts w:cstheme="minorHAnsi"/>
          <w:szCs w:val="22"/>
        </w:rPr>
      </w:pPr>
      <w:r w:rsidRPr="006B6E61">
        <w:rPr>
          <w:rFonts w:cstheme="minorHAnsi"/>
          <w:noProof/>
          <w:lang w:eastAsia="en-CA"/>
        </w:rPr>
        <w:drawing>
          <wp:inline distT="0" distB="0" distL="0" distR="0" wp14:anchorId="56311065" wp14:editId="72E1360D">
            <wp:extent cx="4323057" cy="668020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50127" cy="6722030"/>
                    </a:xfrm>
                    <a:prstGeom prst="rect">
                      <a:avLst/>
                    </a:prstGeom>
                    <a:noFill/>
                    <a:ln>
                      <a:noFill/>
                    </a:ln>
                  </pic:spPr>
                </pic:pic>
              </a:graphicData>
            </a:graphic>
          </wp:inline>
        </w:drawing>
      </w:r>
    </w:p>
    <w:p w14:paraId="1099937A" w14:textId="6EBB7334" w:rsidR="00B80DB7" w:rsidRPr="006B6E61" w:rsidRDefault="00B80DB7" w:rsidP="00B80DB7">
      <w:pPr>
        <w:ind w:right="6"/>
        <w:jc w:val="center"/>
        <w:rPr>
          <w:rFonts w:cstheme="minorHAnsi"/>
          <w:szCs w:val="22"/>
        </w:rPr>
      </w:pPr>
    </w:p>
    <w:p w14:paraId="283F8176" w14:textId="77777777" w:rsidR="00B80DB7" w:rsidRPr="006B6E61" w:rsidRDefault="00B80DB7" w:rsidP="00B80DB7">
      <w:pPr>
        <w:ind w:right="6"/>
        <w:jc w:val="center"/>
        <w:rPr>
          <w:rFonts w:cstheme="minorHAnsi"/>
          <w:szCs w:val="22"/>
        </w:rPr>
      </w:pPr>
    </w:p>
    <w:p w14:paraId="67DFD591" w14:textId="77777777" w:rsidR="005E4419" w:rsidRDefault="005E4419" w:rsidP="00981028">
      <w:pPr>
        <w:spacing w:before="120" w:after="120"/>
        <w:ind w:right="6"/>
        <w:rPr>
          <w:rFonts w:cstheme="minorHAnsi"/>
          <w:b/>
          <w:szCs w:val="22"/>
        </w:rPr>
      </w:pPr>
    </w:p>
    <w:p w14:paraId="54AA237A" w14:textId="77777777" w:rsidR="005E4419" w:rsidRDefault="005E4419" w:rsidP="00981028">
      <w:pPr>
        <w:spacing w:before="120" w:after="120"/>
        <w:ind w:right="6"/>
        <w:rPr>
          <w:rFonts w:cstheme="minorHAnsi"/>
          <w:b/>
          <w:szCs w:val="22"/>
        </w:rPr>
      </w:pPr>
    </w:p>
    <w:p w14:paraId="67A07482" w14:textId="746B19DC" w:rsidR="00981028" w:rsidRDefault="00541635" w:rsidP="00541635">
      <w:pPr>
        <w:pStyle w:val="Heading1"/>
      </w:pPr>
      <w:bookmarkStart w:id="30" w:name="_Toc10102929"/>
      <w:r>
        <w:t>Appendix</w:t>
      </w:r>
      <w:bookmarkEnd w:id="30"/>
    </w:p>
    <w:p w14:paraId="4BCC0E2D" w14:textId="0B770DA2" w:rsidR="008B00E5" w:rsidRDefault="008B00E5" w:rsidP="008B00E5">
      <w:pPr>
        <w:pStyle w:val="Heading2"/>
      </w:pPr>
      <w:bookmarkStart w:id="31" w:name="_Toc10102930"/>
      <w:r>
        <w:t>1. Recruitment Screener</w:t>
      </w:r>
      <w:bookmarkEnd w:id="31"/>
    </w:p>
    <w:p w14:paraId="3D7C2D14" w14:textId="77777777" w:rsidR="00B620D4" w:rsidRDefault="00B620D4" w:rsidP="00B620D4">
      <w:pPr>
        <w:rPr>
          <w:rFonts w:cs="Arial"/>
          <w:b/>
          <w:sz w:val="24"/>
          <w:szCs w:val="26"/>
        </w:rPr>
      </w:pPr>
      <w:r>
        <w:rPr>
          <w:rFonts w:cs="Arial"/>
          <w:b/>
          <w:sz w:val="24"/>
          <w:szCs w:val="26"/>
        </w:rPr>
        <w:t>A. Introduction</w:t>
      </w:r>
    </w:p>
    <w:p w14:paraId="5FDA2D88" w14:textId="77777777" w:rsidR="00B620D4" w:rsidRDefault="00B620D4" w:rsidP="00B620D4">
      <w:pPr>
        <w:rPr>
          <w:rFonts w:cs="Arial"/>
          <w:szCs w:val="26"/>
        </w:rPr>
      </w:pPr>
    </w:p>
    <w:p w14:paraId="5011AF5E" w14:textId="77777777" w:rsidR="00B620D4" w:rsidRDefault="00B620D4" w:rsidP="00B620D4">
      <w:pPr>
        <w:rPr>
          <w:rFonts w:cs="Arial"/>
          <w:szCs w:val="26"/>
          <w:lang w:val="fr-CA"/>
        </w:rPr>
      </w:pPr>
      <w:r>
        <w:rPr>
          <w:rFonts w:cs="Arial"/>
          <w:szCs w:val="26"/>
        </w:rPr>
        <w:t xml:space="preserve">Hello/Bonjour, my name is [INSERT]. </w:t>
      </w:r>
      <w:proofErr w:type="spellStart"/>
      <w:r>
        <w:rPr>
          <w:rFonts w:cs="Arial"/>
          <w:szCs w:val="26"/>
          <w:lang w:val="fr-CA"/>
        </w:rPr>
        <w:t>Would</w:t>
      </w:r>
      <w:proofErr w:type="spellEnd"/>
      <w:r>
        <w:rPr>
          <w:rFonts w:cs="Arial"/>
          <w:szCs w:val="26"/>
          <w:lang w:val="fr-CA"/>
        </w:rPr>
        <w:t xml:space="preserve"> </w:t>
      </w:r>
      <w:proofErr w:type="spellStart"/>
      <w:r>
        <w:rPr>
          <w:rFonts w:cs="Arial"/>
          <w:szCs w:val="26"/>
          <w:lang w:val="fr-CA"/>
        </w:rPr>
        <w:t>you</w:t>
      </w:r>
      <w:proofErr w:type="spellEnd"/>
      <w:r>
        <w:rPr>
          <w:rFonts w:cs="Arial"/>
          <w:szCs w:val="26"/>
          <w:lang w:val="fr-CA"/>
        </w:rPr>
        <w:t xml:space="preserve"> </w:t>
      </w:r>
      <w:proofErr w:type="spellStart"/>
      <w:r>
        <w:rPr>
          <w:rFonts w:cs="Arial"/>
          <w:szCs w:val="26"/>
          <w:lang w:val="fr-CA"/>
        </w:rPr>
        <w:t>prefer</w:t>
      </w:r>
      <w:proofErr w:type="spellEnd"/>
      <w:r>
        <w:rPr>
          <w:rFonts w:cs="Arial"/>
          <w:szCs w:val="26"/>
          <w:lang w:val="fr-CA"/>
        </w:rPr>
        <w:t xml:space="preserve"> to continue in English or French? / Préférez-vous continuer en français ou en anglais?</w:t>
      </w:r>
    </w:p>
    <w:p w14:paraId="518197BE" w14:textId="77777777" w:rsidR="00B620D4" w:rsidRDefault="00B620D4" w:rsidP="00B620D4">
      <w:pPr>
        <w:rPr>
          <w:rFonts w:ascii="Verdana" w:hAnsi="Verdana" w:cs="Verdana"/>
          <w:sz w:val="26"/>
          <w:szCs w:val="26"/>
          <w:lang w:val="fr-CA"/>
        </w:rPr>
      </w:pPr>
    </w:p>
    <w:p w14:paraId="73A731C2" w14:textId="77777777" w:rsidR="00B620D4" w:rsidRDefault="00B620D4" w:rsidP="00B620D4">
      <w:r w:rsidRPr="00F343A0">
        <w:t xml:space="preserve">I’m calling from </w:t>
      </w:r>
      <w:r>
        <w:t xml:space="preserve">CRC </w:t>
      </w:r>
      <w:r w:rsidRPr="00F343A0">
        <w:t xml:space="preserve">Research, a Canadian research firm. We’re organizing a series of discussion groups on </w:t>
      </w:r>
      <w:r w:rsidRPr="00B805B4">
        <w:t xml:space="preserve">behalf of the Government of Canada to explore current issues of interest to Canadians. The groups will last up to two hours and people who take part will receive a cash </w:t>
      </w:r>
      <w:r w:rsidRPr="00B805B4">
        <w:rPr>
          <w:spacing w:val="-3"/>
          <w:lang w:val="en-GB"/>
        </w:rPr>
        <w:t>gift to thank them for their time</w:t>
      </w:r>
      <w:r w:rsidRPr="00B805B4">
        <w:t>.</w:t>
      </w:r>
      <w:r w:rsidRPr="00F343A0">
        <w:t xml:space="preserve"> </w:t>
      </w:r>
    </w:p>
    <w:p w14:paraId="702CC23B" w14:textId="77777777" w:rsidR="00B620D4" w:rsidRDefault="00B620D4" w:rsidP="00B620D4">
      <w:pPr>
        <w:rPr>
          <w:rFonts w:ascii="Arial" w:hAnsi="Arial" w:cs="Arial"/>
          <w:b/>
          <w:spacing w:val="-2"/>
          <w:sz w:val="24"/>
          <w:szCs w:val="24"/>
        </w:rPr>
      </w:pPr>
    </w:p>
    <w:p w14:paraId="00243ADD" w14:textId="77777777" w:rsidR="00B620D4" w:rsidRPr="00B620D4" w:rsidRDefault="00B620D4" w:rsidP="00B620D4">
      <w:pPr>
        <w:rPr>
          <w:b/>
          <w:bCs/>
        </w:rPr>
      </w:pPr>
      <w:r w:rsidRPr="008C6EE7">
        <w:rPr>
          <w:rFonts w:cs="Arial"/>
          <w:b/>
          <w:szCs w:val="26"/>
          <w:lang w:val="fr-CA"/>
        </w:rPr>
        <w:t xml:space="preserve">[INTERVIEWER NOTE: FOR ENGLISH GROUPS, IF PARTICIPANT WOULD PREFER TO CONTINUE IN FRENCH, PLEASE RESPOND WITH, </w:t>
      </w:r>
      <w:r>
        <w:rPr>
          <w:rFonts w:cs="Arial"/>
          <w:b/>
          <w:szCs w:val="26"/>
          <w:lang w:val="fr-CA"/>
        </w:rPr>
        <w:t>« </w:t>
      </w:r>
      <w:r w:rsidRPr="008C6EE7">
        <w:rPr>
          <w:rFonts w:cs="Arial"/>
          <w:b/>
          <w:szCs w:val="26"/>
          <w:lang w:val="fr-CA"/>
        </w:rPr>
        <w:t xml:space="preserve">Malheureusement, nous recherchons des gens qui parlent anglais pour participer à ces groupes de discussion. </w:t>
      </w:r>
      <w:bookmarkStart w:id="32" w:name="_Hlk5095033"/>
      <w:r w:rsidRPr="007B78D7">
        <w:rPr>
          <w:b/>
          <w:bCs/>
          <w:lang w:val="fr-CA"/>
        </w:rPr>
        <w:t>Désirez-vous participer à la discussion en français?</w:t>
      </w:r>
      <w:bookmarkEnd w:id="32"/>
      <w:r>
        <w:rPr>
          <w:b/>
          <w:bCs/>
          <w:lang w:val="fr-CA"/>
        </w:rPr>
        <w:t xml:space="preserve"> </w:t>
      </w:r>
      <w:r w:rsidRPr="00B620D4">
        <w:rPr>
          <w:rFonts w:cs="Arial"/>
          <w:b/>
          <w:szCs w:val="26"/>
          <w:lang w:val="fr-CA"/>
        </w:rPr>
        <w:t xml:space="preserve">». IF YES, CONTINUE. </w:t>
      </w:r>
      <w:r w:rsidRPr="007B78D7">
        <w:rPr>
          <w:rFonts w:cs="Arial"/>
          <w:b/>
          <w:szCs w:val="26"/>
          <w:lang w:val="fr-CA"/>
        </w:rPr>
        <w:t xml:space="preserve">IF NO, TERMINATE AND SAY: « Nous vous remercions de votre intérêt. » </w:t>
      </w:r>
      <w:r>
        <w:rPr>
          <w:rFonts w:cs="Arial"/>
          <w:b/>
          <w:szCs w:val="26"/>
        </w:rPr>
        <w:t>FOR FRENCH GROUP, IF PARTICIPANT WOULD PREFER TO CONTINUE IN ENGLISH, PLEASE RESPOND WITH, “Unfortunately, we are looking for people who speak French to participate in this discussion group. Would you be willing to participate in the discussion in English? IF YES, CONTINUE. IF NO, TERMINATE AND SAY: We thank you for your interest.]</w:t>
      </w:r>
    </w:p>
    <w:p w14:paraId="08F2D348" w14:textId="77777777" w:rsidR="00B620D4" w:rsidRDefault="00B620D4" w:rsidP="00B620D4">
      <w:pPr>
        <w:rPr>
          <w:rFonts w:cs="Arial"/>
          <w:b/>
          <w:szCs w:val="26"/>
        </w:rPr>
      </w:pPr>
    </w:p>
    <w:p w14:paraId="66A01DF6" w14:textId="77777777" w:rsidR="00B620D4" w:rsidRDefault="00B620D4" w:rsidP="00B620D4">
      <w:pPr>
        <w:rPr>
          <w:rFonts w:cs="Arial"/>
        </w:rPr>
      </w:pPr>
      <w:r>
        <w:rPr>
          <w:rFonts w:cs="Arial"/>
        </w:rPr>
        <w:t>Participation is completely voluntary. We are interested in your opinions. No attempt will be made to sell you anything or change your point of view.</w:t>
      </w:r>
      <w:r>
        <w:rPr>
          <w:rFonts w:ascii="Verdana" w:hAnsi="Verdana" w:cs="Verdana"/>
          <w:sz w:val="26"/>
          <w:szCs w:val="26"/>
        </w:rPr>
        <w:t xml:space="preserve"> </w:t>
      </w:r>
      <w:r>
        <w:rPr>
          <w:rFonts w:cs="Arial"/>
          <w:color w:val="000000" w:themeColor="text1"/>
        </w:rPr>
        <w:t>The format is a "round table" discussion led by a research professional with up to eight participants</w:t>
      </w:r>
      <w:r>
        <w:rPr>
          <w:rFonts w:cs="Arial"/>
        </w:rPr>
        <w:t>. All opinions will remain anonymous and will be used for research purposes only in accordance with laws designed to protect your privacy.</w:t>
      </w:r>
    </w:p>
    <w:p w14:paraId="27AA6669" w14:textId="77777777" w:rsidR="00B620D4" w:rsidRDefault="00B620D4" w:rsidP="00B620D4"/>
    <w:p w14:paraId="4F27A4F5" w14:textId="77777777" w:rsidR="00B620D4" w:rsidRDefault="00B620D4" w:rsidP="00B620D4">
      <w:pPr>
        <w:rPr>
          <w:rFonts w:cs="Arial"/>
          <w:b/>
          <w:szCs w:val="18"/>
        </w:rPr>
      </w:pPr>
      <w:r>
        <w:rPr>
          <w:rFonts w:cs="Arial"/>
          <w:b/>
        </w:rPr>
        <w:t xml:space="preserve">[INTERVIEWER NOTE: </w:t>
      </w:r>
      <w:r>
        <w:rPr>
          <w:rFonts w:cs="Arial"/>
          <w:b/>
          <w:szCs w:val="18"/>
        </w:rPr>
        <w:t xml:space="preserve">IF ASKED ABOUT PRIVACY LAWS, SAY: “The information collected through the research is subject to the provisions of the </w:t>
      </w:r>
      <w:r>
        <w:rPr>
          <w:rFonts w:cs="Arial"/>
          <w:b/>
          <w:i/>
          <w:szCs w:val="18"/>
        </w:rPr>
        <w:t>Privacy Act</w:t>
      </w:r>
      <w:r>
        <w:rPr>
          <w:rFonts w:cs="Arial"/>
          <w:b/>
          <w:szCs w:val="18"/>
        </w:rPr>
        <w:t>, legislation of the Government of Canada, and to the provisions of relevant provincial privacy legislation.”]</w:t>
      </w:r>
    </w:p>
    <w:p w14:paraId="3EF02A8A" w14:textId="77777777" w:rsidR="00B620D4" w:rsidRDefault="00B620D4" w:rsidP="00B620D4"/>
    <w:p w14:paraId="1E9CBA50" w14:textId="77777777" w:rsidR="00B620D4" w:rsidRDefault="00B620D4" w:rsidP="00B620D4">
      <w:pPr>
        <w:rPr>
          <w:rFonts w:cs="Arial"/>
          <w:color w:val="000000"/>
        </w:rPr>
      </w:pPr>
      <w:r>
        <w:rPr>
          <w:rFonts w:cs="Arial"/>
        </w:rPr>
        <w:t>Before we invite you to attend, we need to ask you a few questions to ensure that we get a good mix of people in each of the groups. This will take 5 minutes. May I continue?</w:t>
      </w:r>
      <w:r>
        <w:rPr>
          <w:rFonts w:cs="Arial"/>
          <w:color w:val="000000"/>
          <w:lang w:val="en-GB"/>
        </w:rPr>
        <w:t xml:space="preserve">  </w:t>
      </w:r>
    </w:p>
    <w:p w14:paraId="7DA46228" w14:textId="77777777" w:rsidR="00B620D4" w:rsidRDefault="00B620D4" w:rsidP="00B620D4">
      <w:pPr>
        <w:pStyle w:val="Header"/>
        <w:autoSpaceDE w:val="0"/>
        <w:autoSpaceDN w:val="0"/>
        <w:adjustRightInd w:val="0"/>
        <w:rPr>
          <w:rFonts w:cs="Arial"/>
        </w:rPr>
      </w:pPr>
    </w:p>
    <w:p w14:paraId="2656833B" w14:textId="77777777" w:rsidR="00B620D4" w:rsidRDefault="00B620D4" w:rsidP="00B620D4">
      <w:pPr>
        <w:autoSpaceDE w:val="0"/>
        <w:autoSpaceDN w:val="0"/>
        <w:adjustRightInd w:val="0"/>
        <w:ind w:left="720"/>
        <w:rPr>
          <w:rFonts w:cs="Arial"/>
        </w:rPr>
      </w:pPr>
      <w:r>
        <w:rPr>
          <w:rFonts w:cs="Arial"/>
        </w:rPr>
        <w:t>Yes</w:t>
      </w:r>
      <w:r>
        <w:rPr>
          <w:rFonts w:cs="Arial"/>
        </w:rPr>
        <w:tab/>
      </w:r>
      <w:r>
        <w:rPr>
          <w:rFonts w:cs="Arial"/>
        </w:rPr>
        <w:tab/>
      </w:r>
      <w:r>
        <w:rPr>
          <w:rFonts w:cs="Arial"/>
        </w:rPr>
        <w:tab/>
      </w:r>
      <w:r w:rsidRPr="001D6A04">
        <w:rPr>
          <w:rFonts w:cs="Arial"/>
          <w:b/>
        </w:rPr>
        <w:t>CONTINUE</w:t>
      </w:r>
    </w:p>
    <w:p w14:paraId="5FF53B15" w14:textId="77777777" w:rsidR="00B620D4" w:rsidRPr="00AB5D19" w:rsidRDefault="00B620D4" w:rsidP="00B620D4">
      <w:pPr>
        <w:autoSpaceDE w:val="0"/>
        <w:autoSpaceDN w:val="0"/>
        <w:adjustRightInd w:val="0"/>
        <w:ind w:firstLine="720"/>
        <w:rPr>
          <w:rFonts w:cs="Arial"/>
          <w:bCs/>
          <w:smallCaps/>
          <w:sz w:val="24"/>
        </w:rPr>
      </w:pPr>
      <w:r>
        <w:rPr>
          <w:rFonts w:cs="Arial"/>
        </w:rPr>
        <w:t xml:space="preserve">No  </w:t>
      </w:r>
      <w:r>
        <w:rPr>
          <w:rFonts w:cs="Arial"/>
          <w:bCs/>
        </w:rPr>
        <w:t xml:space="preserve"> </w:t>
      </w:r>
      <w:r>
        <w:rPr>
          <w:rFonts w:cs="Arial"/>
          <w:bCs/>
        </w:rPr>
        <w:tab/>
      </w:r>
      <w:r>
        <w:rPr>
          <w:rFonts w:cs="Arial"/>
          <w:bCs/>
        </w:rPr>
        <w:tab/>
      </w:r>
      <w:r>
        <w:rPr>
          <w:rFonts w:cs="Arial"/>
          <w:bCs/>
        </w:rPr>
        <w:tab/>
      </w:r>
      <w:r w:rsidRPr="001D6A04">
        <w:rPr>
          <w:rFonts w:cs="Arial"/>
          <w:b/>
        </w:rPr>
        <w:t>THANK/DISCONTINUE</w:t>
      </w:r>
    </w:p>
    <w:p w14:paraId="5DE88DDD" w14:textId="77777777" w:rsidR="00B620D4" w:rsidRPr="007A48B5" w:rsidRDefault="00B620D4" w:rsidP="00B620D4">
      <w:pPr>
        <w:pStyle w:val="BodyText2"/>
        <w:rPr>
          <w:rFonts w:ascii="Arial" w:hAnsi="Arial" w:cs="Arial"/>
          <w:sz w:val="24"/>
          <w:szCs w:val="24"/>
        </w:rPr>
      </w:pPr>
    </w:p>
    <w:p w14:paraId="3D972D14" w14:textId="77777777" w:rsidR="00B620D4" w:rsidRDefault="00B620D4" w:rsidP="00B620D4">
      <w:pPr>
        <w:rPr>
          <w:rFonts w:cs="Arial"/>
          <w:b/>
          <w:color w:val="000000"/>
          <w:sz w:val="24"/>
          <w:szCs w:val="24"/>
        </w:rPr>
      </w:pPr>
      <w:r>
        <w:rPr>
          <w:rFonts w:cs="Arial"/>
          <w:b/>
          <w:color w:val="000000"/>
          <w:sz w:val="24"/>
          <w:szCs w:val="24"/>
        </w:rPr>
        <w:t>B. Qualification</w:t>
      </w:r>
    </w:p>
    <w:p w14:paraId="6BA93147" w14:textId="77777777" w:rsidR="00B620D4" w:rsidRDefault="00B620D4" w:rsidP="00B620D4">
      <w:pPr>
        <w:rPr>
          <w:rFonts w:cs="Arial"/>
          <w:color w:val="000000"/>
          <w:sz w:val="20"/>
          <w:szCs w:val="18"/>
        </w:rPr>
      </w:pPr>
    </w:p>
    <w:p w14:paraId="54D468E7" w14:textId="77777777" w:rsidR="00B620D4" w:rsidRDefault="00B620D4" w:rsidP="00B620D4">
      <w:pPr>
        <w:numPr>
          <w:ilvl w:val="0"/>
          <w:numId w:val="24"/>
        </w:numPr>
        <w:tabs>
          <w:tab w:val="clear" w:pos="720"/>
          <w:tab w:val="num" w:pos="360"/>
        </w:tabs>
        <w:ind w:left="360"/>
        <w:rPr>
          <w:rFonts w:cs="Arial"/>
          <w:spacing w:val="-3"/>
          <w:sz w:val="20"/>
        </w:rPr>
      </w:pPr>
      <w:r w:rsidRPr="00A452AF">
        <w:rPr>
          <w:rFonts w:cs="Arial"/>
          <w:spacing w:val="-3"/>
        </w:rPr>
        <w:t xml:space="preserve">Do you, or any member of your household or immediate family, work in any of the following fields?  </w:t>
      </w:r>
      <w:r w:rsidRPr="001D6A04">
        <w:rPr>
          <w:rFonts w:cs="Arial"/>
          <w:b/>
          <w:spacing w:val="-3"/>
          <w:szCs w:val="18"/>
        </w:rPr>
        <w:t>READ LIST</w:t>
      </w:r>
    </w:p>
    <w:p w14:paraId="73C94659" w14:textId="77777777" w:rsidR="00B620D4" w:rsidRPr="008920BB" w:rsidRDefault="00B620D4" w:rsidP="00B620D4">
      <w:pPr>
        <w:ind w:left="360"/>
        <w:rPr>
          <w:rFonts w:cs="Arial"/>
          <w:spacing w:val="-3"/>
        </w:rPr>
      </w:pPr>
    </w:p>
    <w:p w14:paraId="0B9CBBC5" w14:textId="77777777" w:rsidR="00B620D4" w:rsidRPr="0076567A" w:rsidRDefault="00B620D4" w:rsidP="00B620D4">
      <w:pPr>
        <w:ind w:left="720"/>
        <w:rPr>
          <w:rFonts w:cs="Arial"/>
          <w:spacing w:val="-3"/>
        </w:rPr>
      </w:pPr>
      <w:r w:rsidRPr="0076567A">
        <w:rPr>
          <w:rFonts w:cs="Arial"/>
          <w:spacing w:val="-3"/>
        </w:rPr>
        <w:t>Marketing research, public relations firm, or advertising agency</w:t>
      </w:r>
    </w:p>
    <w:p w14:paraId="16DC3CBA" w14:textId="77777777" w:rsidR="00B620D4" w:rsidRPr="0076567A" w:rsidRDefault="00B620D4" w:rsidP="00B620D4">
      <w:pPr>
        <w:ind w:left="720"/>
        <w:rPr>
          <w:rFonts w:cs="Arial"/>
          <w:spacing w:val="-3"/>
        </w:rPr>
      </w:pPr>
      <w:r w:rsidRPr="0076567A">
        <w:rPr>
          <w:rFonts w:cs="Arial"/>
          <w:spacing w:val="-3"/>
        </w:rPr>
        <w:t>The media (</w:t>
      </w:r>
      <w:r>
        <w:rPr>
          <w:rFonts w:cs="Arial"/>
          <w:spacing w:val="-3"/>
        </w:rPr>
        <w:t xml:space="preserve">i.e., </w:t>
      </w:r>
      <w:r w:rsidRPr="0076567A">
        <w:rPr>
          <w:rFonts w:cs="Arial"/>
          <w:spacing w:val="-3"/>
        </w:rPr>
        <w:t>radio, television, newspapers, magazines, etc.)</w:t>
      </w:r>
    </w:p>
    <w:p w14:paraId="1A125BFA" w14:textId="77777777" w:rsidR="00B620D4" w:rsidRPr="0076567A" w:rsidRDefault="00B620D4" w:rsidP="00B620D4">
      <w:pPr>
        <w:ind w:left="720"/>
        <w:rPr>
          <w:rFonts w:cs="Arial"/>
          <w:spacing w:val="-3"/>
        </w:rPr>
      </w:pPr>
      <w:r w:rsidRPr="0076567A">
        <w:rPr>
          <w:rFonts w:cs="Arial"/>
          <w:spacing w:val="-3"/>
        </w:rPr>
        <w:lastRenderedPageBreak/>
        <w:t xml:space="preserve">A federal or provincial government department or agency </w:t>
      </w:r>
    </w:p>
    <w:p w14:paraId="4D5F4655" w14:textId="77777777" w:rsidR="00B620D4" w:rsidRPr="0076567A" w:rsidRDefault="00B620D4" w:rsidP="00B620D4">
      <w:pPr>
        <w:ind w:firstLine="720"/>
        <w:rPr>
          <w:rFonts w:cs="Arial"/>
          <w:spacing w:val="-3"/>
        </w:rPr>
      </w:pPr>
      <w:r w:rsidRPr="0076567A">
        <w:rPr>
          <w:rFonts w:cs="Arial"/>
          <w:spacing w:val="-3"/>
        </w:rPr>
        <w:t>A political party</w:t>
      </w:r>
    </w:p>
    <w:p w14:paraId="5B1A13C7" w14:textId="77777777" w:rsidR="00B620D4" w:rsidRPr="00A452AF" w:rsidRDefault="00B620D4" w:rsidP="00B620D4">
      <w:pPr>
        <w:ind w:firstLine="720"/>
        <w:rPr>
          <w:rFonts w:cs="Arial"/>
          <w:spacing w:val="-3"/>
        </w:rPr>
      </w:pPr>
    </w:p>
    <w:p w14:paraId="12759E86" w14:textId="77777777" w:rsidR="00B620D4" w:rsidRPr="001D6A04" w:rsidRDefault="00B620D4" w:rsidP="00B620D4">
      <w:pPr>
        <w:ind w:left="720"/>
        <w:rPr>
          <w:rFonts w:cs="Arial"/>
          <w:b/>
          <w:spacing w:val="-3"/>
        </w:rPr>
      </w:pPr>
      <w:r>
        <w:rPr>
          <w:rFonts w:cs="Arial"/>
          <w:spacing w:val="-3"/>
        </w:rPr>
        <w:t xml:space="preserve">Yes </w:t>
      </w:r>
      <w:r>
        <w:rPr>
          <w:rFonts w:cs="Arial"/>
          <w:spacing w:val="-3"/>
        </w:rPr>
        <w:tab/>
      </w:r>
      <w:r>
        <w:rPr>
          <w:rFonts w:cs="Arial"/>
          <w:spacing w:val="-3"/>
        </w:rPr>
        <w:tab/>
      </w:r>
      <w:r>
        <w:rPr>
          <w:rFonts w:cs="Arial"/>
          <w:spacing w:val="-3"/>
        </w:rPr>
        <w:tab/>
      </w:r>
      <w:r w:rsidRPr="001D6A04">
        <w:rPr>
          <w:rFonts w:cs="Arial"/>
          <w:b/>
          <w:spacing w:val="-3"/>
        </w:rPr>
        <w:t xml:space="preserve">THANK/DISCONTINUE </w:t>
      </w:r>
    </w:p>
    <w:p w14:paraId="454F3D5E" w14:textId="77777777" w:rsidR="00B620D4" w:rsidRPr="00A452AF" w:rsidRDefault="00B620D4" w:rsidP="00B620D4">
      <w:pPr>
        <w:ind w:left="720"/>
        <w:rPr>
          <w:rFonts w:cs="Arial"/>
          <w:spacing w:val="-3"/>
        </w:rPr>
      </w:pPr>
      <w:r>
        <w:rPr>
          <w:rFonts w:cs="Arial"/>
          <w:spacing w:val="-3"/>
        </w:rPr>
        <w:t>No</w:t>
      </w:r>
      <w:r>
        <w:rPr>
          <w:rFonts w:cs="Arial"/>
          <w:spacing w:val="-3"/>
        </w:rPr>
        <w:tab/>
      </w:r>
      <w:r>
        <w:rPr>
          <w:rFonts w:cs="Arial"/>
          <w:spacing w:val="-3"/>
        </w:rPr>
        <w:tab/>
      </w:r>
      <w:r>
        <w:rPr>
          <w:rFonts w:cs="Arial"/>
          <w:spacing w:val="-3"/>
        </w:rPr>
        <w:tab/>
      </w:r>
      <w:r w:rsidRPr="001D6A04">
        <w:rPr>
          <w:rFonts w:cs="Arial"/>
          <w:b/>
          <w:spacing w:val="-3"/>
        </w:rPr>
        <w:t>CONTINUE</w:t>
      </w:r>
      <w:r w:rsidRPr="00A452AF">
        <w:rPr>
          <w:rFonts w:cs="Arial"/>
          <w:spacing w:val="-3"/>
        </w:rPr>
        <w:tab/>
      </w:r>
    </w:p>
    <w:p w14:paraId="0BF20BF4" w14:textId="77777777" w:rsidR="00B620D4" w:rsidRPr="00DD5632" w:rsidRDefault="00B620D4" w:rsidP="00B620D4">
      <w:pPr>
        <w:ind w:left="360"/>
        <w:rPr>
          <w:rFonts w:cs="Arial"/>
          <w:spacing w:val="-3"/>
        </w:rPr>
      </w:pPr>
    </w:p>
    <w:p w14:paraId="5FC14A15" w14:textId="77777777" w:rsidR="00B620D4" w:rsidRPr="00E87011" w:rsidRDefault="00B620D4" w:rsidP="00B620D4">
      <w:pPr>
        <w:numPr>
          <w:ilvl w:val="0"/>
          <w:numId w:val="24"/>
        </w:numPr>
        <w:tabs>
          <w:tab w:val="clear" w:pos="720"/>
          <w:tab w:val="num" w:pos="360"/>
        </w:tabs>
        <w:ind w:left="360"/>
        <w:rPr>
          <w:rFonts w:cs="Arial"/>
          <w:spacing w:val="-3"/>
          <w:sz w:val="20"/>
        </w:rPr>
      </w:pPr>
      <w:r w:rsidRPr="00494A5A">
        <w:rPr>
          <w:rFonts w:cs="Arial"/>
        </w:rPr>
        <w:t xml:space="preserve">Record gender by observation. </w:t>
      </w:r>
      <w:r w:rsidRPr="001D6A04">
        <w:rPr>
          <w:rFonts w:cs="Arial"/>
          <w:b/>
        </w:rPr>
        <w:t>50/50 SPLIT</w:t>
      </w:r>
    </w:p>
    <w:p w14:paraId="1543FB8C" w14:textId="77777777" w:rsidR="00B620D4" w:rsidRDefault="00B620D4" w:rsidP="00B620D4">
      <w:pPr>
        <w:ind w:left="360"/>
        <w:rPr>
          <w:rFonts w:cs="Arial"/>
          <w:spacing w:val="-3"/>
          <w:sz w:val="20"/>
        </w:rPr>
      </w:pPr>
    </w:p>
    <w:p w14:paraId="6C15DD42" w14:textId="77777777" w:rsidR="00B620D4" w:rsidRDefault="00B620D4" w:rsidP="00B620D4">
      <w:pPr>
        <w:ind w:firstLine="720"/>
        <w:rPr>
          <w:rFonts w:cs="Arial"/>
        </w:rPr>
      </w:pPr>
      <w:r>
        <w:rPr>
          <w:rFonts w:cs="Arial"/>
        </w:rPr>
        <w:t>Female</w:t>
      </w:r>
      <w:r>
        <w:rPr>
          <w:rFonts w:cs="Arial"/>
        </w:rPr>
        <w:tab/>
      </w:r>
      <w:r>
        <w:rPr>
          <w:rFonts w:cs="Arial"/>
        </w:rPr>
        <w:tab/>
      </w:r>
      <w:r>
        <w:rPr>
          <w:rFonts w:cs="Arial"/>
        </w:rPr>
        <w:tab/>
      </w:r>
      <w:r>
        <w:rPr>
          <w:rFonts w:cs="Arial"/>
        </w:rPr>
        <w:tab/>
      </w:r>
      <w:r>
        <w:rPr>
          <w:rFonts w:cs="Arial"/>
        </w:rPr>
        <w:tab/>
      </w:r>
      <w:r>
        <w:rPr>
          <w:rFonts w:cs="Arial"/>
        </w:rPr>
        <w:tab/>
      </w:r>
    </w:p>
    <w:p w14:paraId="1DD61E0C" w14:textId="77777777" w:rsidR="00B620D4" w:rsidRPr="00A467EC" w:rsidRDefault="00B620D4" w:rsidP="00B620D4">
      <w:pPr>
        <w:ind w:left="360" w:firstLine="360"/>
        <w:rPr>
          <w:rFonts w:cs="Arial"/>
          <w:spacing w:val="-3"/>
          <w:sz w:val="20"/>
        </w:rPr>
      </w:pPr>
      <w:r>
        <w:rPr>
          <w:rFonts w:cs="Arial"/>
        </w:rPr>
        <w:t>Male</w:t>
      </w:r>
      <w:r>
        <w:rPr>
          <w:rFonts w:cs="Arial"/>
        </w:rPr>
        <w:tab/>
      </w:r>
    </w:p>
    <w:p w14:paraId="3A4B6995" w14:textId="77777777" w:rsidR="00B620D4" w:rsidRPr="00F54AC6" w:rsidRDefault="00B620D4" w:rsidP="00B620D4">
      <w:pPr>
        <w:pStyle w:val="ListParagraph"/>
        <w:ind w:left="360"/>
        <w:rPr>
          <w:rFonts w:cs="Arial"/>
          <w:szCs w:val="22"/>
        </w:rPr>
      </w:pPr>
    </w:p>
    <w:p w14:paraId="7A1E4DF2" w14:textId="77777777" w:rsidR="00B620D4" w:rsidRPr="005966C0" w:rsidRDefault="00B620D4" w:rsidP="00B620D4">
      <w:pPr>
        <w:pStyle w:val="ListParagraph"/>
        <w:numPr>
          <w:ilvl w:val="0"/>
          <w:numId w:val="24"/>
        </w:numPr>
        <w:ind w:left="360"/>
        <w:contextualSpacing w:val="0"/>
        <w:jc w:val="left"/>
        <w:rPr>
          <w:rFonts w:cs="Arial"/>
          <w:szCs w:val="22"/>
        </w:rPr>
      </w:pPr>
      <w:r w:rsidRPr="005966C0">
        <w:rPr>
          <w:szCs w:val="22"/>
        </w:rPr>
        <w:t>Are you a Canadian citizen at least 18 years old who normally resides in the [</w:t>
      </w:r>
      <w:r>
        <w:rPr>
          <w:szCs w:val="22"/>
        </w:rPr>
        <w:t>INSERT CITY</w:t>
      </w:r>
      <w:r w:rsidRPr="005966C0">
        <w:rPr>
          <w:szCs w:val="22"/>
        </w:rPr>
        <w:t>] area?</w:t>
      </w:r>
    </w:p>
    <w:p w14:paraId="77A12E6D" w14:textId="77777777" w:rsidR="00B620D4" w:rsidRPr="005966C0" w:rsidRDefault="00B620D4" w:rsidP="00B620D4">
      <w:pPr>
        <w:rPr>
          <w:rFonts w:cs="Arial"/>
          <w:szCs w:val="22"/>
        </w:rPr>
      </w:pPr>
    </w:p>
    <w:p w14:paraId="7D7F12FD" w14:textId="77777777" w:rsidR="00B620D4" w:rsidRPr="005966C0" w:rsidRDefault="00B620D4" w:rsidP="00B620D4">
      <w:pPr>
        <w:ind w:left="720"/>
        <w:rPr>
          <w:rFonts w:cs="Arial"/>
          <w:szCs w:val="22"/>
        </w:rPr>
      </w:pPr>
      <w:r w:rsidRPr="005966C0">
        <w:rPr>
          <w:rFonts w:cs="Arial"/>
          <w:szCs w:val="22"/>
        </w:rPr>
        <w:t xml:space="preserve">Yes </w:t>
      </w:r>
      <w:r w:rsidRPr="005966C0">
        <w:rPr>
          <w:rFonts w:cs="Arial"/>
          <w:szCs w:val="22"/>
        </w:rPr>
        <w:tab/>
      </w:r>
      <w:r w:rsidRPr="005966C0">
        <w:rPr>
          <w:rFonts w:cs="Arial"/>
          <w:szCs w:val="22"/>
        </w:rPr>
        <w:tab/>
      </w:r>
      <w:r w:rsidRPr="005966C0">
        <w:rPr>
          <w:rFonts w:cs="Arial"/>
          <w:szCs w:val="22"/>
        </w:rPr>
        <w:tab/>
      </w:r>
      <w:r w:rsidRPr="005966C0">
        <w:rPr>
          <w:rFonts w:cs="Arial"/>
          <w:b/>
          <w:szCs w:val="22"/>
        </w:rPr>
        <w:t>CONTINUE</w:t>
      </w:r>
    </w:p>
    <w:p w14:paraId="0F087CCF" w14:textId="77777777" w:rsidR="00B620D4" w:rsidRPr="005966C0" w:rsidRDefault="00B620D4" w:rsidP="00B620D4">
      <w:pPr>
        <w:ind w:left="720"/>
        <w:rPr>
          <w:rFonts w:cs="Arial"/>
          <w:szCs w:val="22"/>
        </w:rPr>
      </w:pPr>
      <w:r w:rsidRPr="005966C0">
        <w:rPr>
          <w:rFonts w:cs="Arial"/>
          <w:szCs w:val="22"/>
        </w:rPr>
        <w:t>No</w:t>
      </w:r>
      <w:r w:rsidRPr="005966C0">
        <w:rPr>
          <w:rFonts w:cs="Arial"/>
          <w:szCs w:val="22"/>
        </w:rPr>
        <w:tab/>
      </w:r>
      <w:r w:rsidRPr="005966C0">
        <w:rPr>
          <w:rFonts w:cs="Arial"/>
          <w:szCs w:val="22"/>
        </w:rPr>
        <w:tab/>
      </w:r>
      <w:r w:rsidRPr="005966C0">
        <w:rPr>
          <w:rFonts w:cs="Arial"/>
          <w:szCs w:val="22"/>
        </w:rPr>
        <w:tab/>
      </w:r>
      <w:r w:rsidRPr="00914B9E">
        <w:rPr>
          <w:rFonts w:cs="Arial"/>
          <w:b/>
          <w:szCs w:val="22"/>
        </w:rPr>
        <w:t>ASK Q3b</w:t>
      </w:r>
    </w:p>
    <w:p w14:paraId="53A8BF47" w14:textId="77777777" w:rsidR="00B620D4" w:rsidRPr="005966C0" w:rsidRDefault="00B620D4" w:rsidP="00B620D4">
      <w:pPr>
        <w:ind w:left="720"/>
        <w:rPr>
          <w:rFonts w:cs="Arial"/>
          <w:b/>
          <w:szCs w:val="22"/>
        </w:rPr>
      </w:pPr>
      <w:r w:rsidRPr="005966C0">
        <w:rPr>
          <w:rFonts w:cs="Arial"/>
          <w:szCs w:val="22"/>
        </w:rPr>
        <w:t xml:space="preserve">Don’t know/Refused </w:t>
      </w:r>
      <w:r w:rsidRPr="005966C0">
        <w:rPr>
          <w:rFonts w:cs="Arial"/>
          <w:szCs w:val="22"/>
        </w:rPr>
        <w:tab/>
      </w:r>
      <w:r w:rsidRPr="005966C0">
        <w:rPr>
          <w:rFonts w:cs="Arial"/>
          <w:b/>
          <w:szCs w:val="22"/>
        </w:rPr>
        <w:t>THANK</w:t>
      </w:r>
      <w:r>
        <w:rPr>
          <w:rFonts w:cs="Arial"/>
          <w:b/>
          <w:szCs w:val="22"/>
        </w:rPr>
        <w:t>/</w:t>
      </w:r>
      <w:r w:rsidRPr="005966C0">
        <w:rPr>
          <w:rFonts w:cs="Arial"/>
          <w:b/>
          <w:szCs w:val="22"/>
        </w:rPr>
        <w:t>TERMINATE</w:t>
      </w:r>
    </w:p>
    <w:p w14:paraId="0BBEFBD6" w14:textId="77777777" w:rsidR="00B620D4" w:rsidRDefault="00B620D4" w:rsidP="00B620D4">
      <w:pPr>
        <w:ind w:left="360"/>
        <w:rPr>
          <w:rFonts w:cs="Arial"/>
          <w:spacing w:val="-3"/>
        </w:rPr>
      </w:pPr>
    </w:p>
    <w:p w14:paraId="38CFE994" w14:textId="77777777" w:rsidR="00B620D4" w:rsidRDefault="00B620D4" w:rsidP="00B620D4">
      <w:pPr>
        <w:rPr>
          <w:rFonts w:cs="Arial"/>
          <w:spacing w:val="-3"/>
        </w:rPr>
      </w:pPr>
      <w:r>
        <w:rPr>
          <w:rFonts w:cs="Arial"/>
          <w:spacing w:val="-3"/>
        </w:rPr>
        <w:t>3b. Is there someone else in the household who is at least 18 years of age?</w:t>
      </w:r>
    </w:p>
    <w:p w14:paraId="1B40AC62" w14:textId="77777777" w:rsidR="00B620D4" w:rsidRDefault="00B620D4" w:rsidP="00B620D4">
      <w:pPr>
        <w:rPr>
          <w:rFonts w:cs="Arial"/>
          <w:spacing w:val="-3"/>
        </w:rPr>
      </w:pPr>
    </w:p>
    <w:p w14:paraId="1B21E85F" w14:textId="77777777" w:rsidR="00B620D4" w:rsidRPr="005966C0" w:rsidRDefault="00B620D4" w:rsidP="00B620D4">
      <w:pPr>
        <w:ind w:left="720"/>
        <w:rPr>
          <w:rFonts w:cs="Arial"/>
          <w:szCs w:val="22"/>
        </w:rPr>
      </w:pPr>
      <w:r w:rsidRPr="005966C0">
        <w:rPr>
          <w:rFonts w:cs="Arial"/>
          <w:szCs w:val="22"/>
        </w:rPr>
        <w:t xml:space="preserve">Yes </w:t>
      </w:r>
      <w:r w:rsidRPr="005966C0">
        <w:rPr>
          <w:rFonts w:cs="Arial"/>
          <w:szCs w:val="22"/>
        </w:rPr>
        <w:tab/>
      </w:r>
      <w:r w:rsidRPr="005966C0">
        <w:rPr>
          <w:rFonts w:cs="Arial"/>
          <w:szCs w:val="22"/>
        </w:rPr>
        <w:tab/>
      </w:r>
      <w:r w:rsidRPr="005966C0">
        <w:rPr>
          <w:rFonts w:cs="Arial"/>
          <w:szCs w:val="22"/>
        </w:rPr>
        <w:tab/>
      </w:r>
      <w:r>
        <w:rPr>
          <w:rFonts w:cs="Arial"/>
          <w:szCs w:val="22"/>
        </w:rPr>
        <w:t xml:space="preserve">ASK TO SPEAK WITH THEM; GO BACK TO INTRODUCTION </w:t>
      </w:r>
    </w:p>
    <w:p w14:paraId="7EDC43E6" w14:textId="77777777" w:rsidR="00B620D4" w:rsidRPr="005966C0" w:rsidRDefault="00B620D4" w:rsidP="00B620D4">
      <w:pPr>
        <w:ind w:left="720"/>
        <w:rPr>
          <w:rFonts w:cs="Arial"/>
          <w:szCs w:val="22"/>
        </w:rPr>
      </w:pPr>
      <w:r w:rsidRPr="005966C0">
        <w:rPr>
          <w:rFonts w:cs="Arial"/>
          <w:szCs w:val="22"/>
        </w:rPr>
        <w:t>No</w:t>
      </w:r>
      <w:r w:rsidRPr="005966C0">
        <w:rPr>
          <w:rFonts w:cs="Arial"/>
          <w:szCs w:val="22"/>
        </w:rPr>
        <w:tab/>
      </w:r>
      <w:r w:rsidRPr="005966C0">
        <w:rPr>
          <w:rFonts w:cs="Arial"/>
          <w:szCs w:val="22"/>
        </w:rPr>
        <w:tab/>
      </w:r>
      <w:r w:rsidRPr="005966C0">
        <w:rPr>
          <w:rFonts w:cs="Arial"/>
          <w:szCs w:val="22"/>
        </w:rPr>
        <w:tab/>
      </w:r>
      <w:r w:rsidRPr="005966C0">
        <w:rPr>
          <w:rFonts w:cs="Arial"/>
          <w:b/>
          <w:szCs w:val="22"/>
        </w:rPr>
        <w:t>THANK</w:t>
      </w:r>
      <w:r>
        <w:rPr>
          <w:rFonts w:cs="Arial"/>
          <w:b/>
          <w:szCs w:val="22"/>
        </w:rPr>
        <w:t>/</w:t>
      </w:r>
      <w:r w:rsidRPr="005966C0">
        <w:rPr>
          <w:rFonts w:cs="Arial"/>
          <w:b/>
          <w:szCs w:val="22"/>
        </w:rPr>
        <w:t>TERMINATE</w:t>
      </w:r>
    </w:p>
    <w:p w14:paraId="6325C204" w14:textId="77777777" w:rsidR="00B620D4" w:rsidRPr="005966C0" w:rsidRDefault="00B620D4" w:rsidP="00B620D4">
      <w:pPr>
        <w:ind w:left="720"/>
        <w:rPr>
          <w:rFonts w:cs="Arial"/>
          <w:b/>
          <w:szCs w:val="22"/>
        </w:rPr>
      </w:pPr>
      <w:r w:rsidRPr="005966C0">
        <w:rPr>
          <w:rFonts w:cs="Arial"/>
          <w:szCs w:val="22"/>
        </w:rPr>
        <w:t xml:space="preserve">Don’t know/Refused </w:t>
      </w:r>
      <w:r w:rsidRPr="005966C0">
        <w:rPr>
          <w:rFonts w:cs="Arial"/>
          <w:szCs w:val="22"/>
        </w:rPr>
        <w:tab/>
      </w:r>
      <w:r w:rsidRPr="005966C0">
        <w:rPr>
          <w:rFonts w:cs="Arial"/>
          <w:b/>
          <w:szCs w:val="22"/>
        </w:rPr>
        <w:t>THANK</w:t>
      </w:r>
      <w:r>
        <w:rPr>
          <w:rFonts w:cs="Arial"/>
          <w:b/>
          <w:szCs w:val="22"/>
        </w:rPr>
        <w:t>/</w:t>
      </w:r>
      <w:r w:rsidRPr="005966C0">
        <w:rPr>
          <w:rFonts w:cs="Arial"/>
          <w:b/>
          <w:szCs w:val="22"/>
        </w:rPr>
        <w:t>TERMINATE</w:t>
      </w:r>
    </w:p>
    <w:p w14:paraId="3A911036" w14:textId="77777777" w:rsidR="00B620D4" w:rsidRDefault="00B620D4" w:rsidP="00B620D4">
      <w:pPr>
        <w:rPr>
          <w:rFonts w:cs="Arial"/>
          <w:spacing w:val="-3"/>
        </w:rPr>
      </w:pPr>
    </w:p>
    <w:p w14:paraId="6A27ABA6" w14:textId="77777777" w:rsidR="00B620D4" w:rsidRDefault="00B620D4" w:rsidP="00B620D4">
      <w:pPr>
        <w:pStyle w:val="ListParagraph"/>
        <w:numPr>
          <w:ilvl w:val="0"/>
          <w:numId w:val="24"/>
        </w:numPr>
        <w:ind w:left="360"/>
        <w:contextualSpacing w:val="0"/>
        <w:jc w:val="left"/>
        <w:rPr>
          <w:szCs w:val="22"/>
        </w:rPr>
      </w:pPr>
      <w:r w:rsidRPr="00972B59">
        <w:rPr>
          <w:szCs w:val="22"/>
        </w:rPr>
        <w:t>How long have you lived in [</w:t>
      </w:r>
      <w:r>
        <w:rPr>
          <w:szCs w:val="22"/>
        </w:rPr>
        <w:t>INSERT CITY</w:t>
      </w:r>
      <w:r w:rsidRPr="00972B59">
        <w:rPr>
          <w:szCs w:val="22"/>
        </w:rPr>
        <w:t>]?</w:t>
      </w:r>
    </w:p>
    <w:p w14:paraId="0EF0FCD0" w14:textId="77777777" w:rsidR="00B620D4" w:rsidRDefault="00B620D4" w:rsidP="00B620D4">
      <w:pPr>
        <w:pStyle w:val="ListParagraph"/>
        <w:ind w:left="360"/>
        <w:rPr>
          <w:szCs w:val="22"/>
        </w:rPr>
      </w:pPr>
    </w:p>
    <w:p w14:paraId="4E1F748E" w14:textId="77777777" w:rsidR="00B620D4" w:rsidRPr="005966C0" w:rsidRDefault="00B620D4" w:rsidP="00B620D4">
      <w:pPr>
        <w:ind w:left="720"/>
        <w:rPr>
          <w:rFonts w:cs="Arial"/>
          <w:szCs w:val="22"/>
        </w:rPr>
      </w:pPr>
      <w:r>
        <w:rPr>
          <w:rFonts w:cs="Arial"/>
          <w:szCs w:val="22"/>
        </w:rPr>
        <w:t>Less than two years</w:t>
      </w:r>
      <w:r w:rsidRPr="005966C0">
        <w:rPr>
          <w:rFonts w:cs="Arial"/>
          <w:szCs w:val="22"/>
        </w:rPr>
        <w:tab/>
      </w:r>
      <w:r w:rsidRPr="005966C0">
        <w:rPr>
          <w:rFonts w:cs="Arial"/>
          <w:b/>
          <w:szCs w:val="22"/>
        </w:rPr>
        <w:t>THANK</w:t>
      </w:r>
      <w:r>
        <w:rPr>
          <w:rFonts w:cs="Arial"/>
          <w:b/>
          <w:szCs w:val="22"/>
        </w:rPr>
        <w:t>/</w:t>
      </w:r>
      <w:r w:rsidRPr="005966C0">
        <w:rPr>
          <w:rFonts w:cs="Arial"/>
          <w:b/>
          <w:szCs w:val="22"/>
        </w:rPr>
        <w:t>TERMINATE</w:t>
      </w:r>
      <w:r w:rsidRPr="005966C0">
        <w:rPr>
          <w:rFonts w:cs="Arial"/>
          <w:szCs w:val="22"/>
        </w:rPr>
        <w:tab/>
      </w:r>
      <w:r w:rsidRPr="005966C0">
        <w:rPr>
          <w:rFonts w:cs="Arial"/>
          <w:szCs w:val="22"/>
        </w:rPr>
        <w:tab/>
      </w:r>
    </w:p>
    <w:p w14:paraId="27C73FE2" w14:textId="77777777" w:rsidR="00B620D4" w:rsidRPr="005966C0" w:rsidRDefault="00B620D4" w:rsidP="00B620D4">
      <w:pPr>
        <w:ind w:left="720"/>
        <w:rPr>
          <w:rFonts w:cs="Arial"/>
          <w:szCs w:val="22"/>
        </w:rPr>
      </w:pPr>
      <w:r>
        <w:rPr>
          <w:rFonts w:cs="Arial"/>
          <w:szCs w:val="22"/>
        </w:rPr>
        <w:t>Two years or more</w:t>
      </w:r>
      <w:r w:rsidRPr="005966C0">
        <w:rPr>
          <w:rFonts w:cs="Arial"/>
          <w:szCs w:val="22"/>
        </w:rPr>
        <w:tab/>
      </w:r>
      <w:r w:rsidRPr="005966C0">
        <w:rPr>
          <w:rFonts w:cs="Arial"/>
          <w:b/>
          <w:szCs w:val="22"/>
        </w:rPr>
        <w:t xml:space="preserve">CONTINUE </w:t>
      </w:r>
    </w:p>
    <w:p w14:paraId="21EA81D7" w14:textId="77777777" w:rsidR="00B620D4" w:rsidRDefault="00B620D4" w:rsidP="00B620D4">
      <w:pPr>
        <w:ind w:left="720"/>
        <w:rPr>
          <w:rFonts w:cs="Arial"/>
          <w:b/>
          <w:szCs w:val="22"/>
        </w:rPr>
      </w:pPr>
      <w:r w:rsidRPr="005966C0">
        <w:rPr>
          <w:rFonts w:cs="Arial"/>
          <w:szCs w:val="22"/>
        </w:rPr>
        <w:t xml:space="preserve">Don’t know/Refused </w:t>
      </w:r>
      <w:r w:rsidRPr="005966C0">
        <w:rPr>
          <w:rFonts w:cs="Arial"/>
          <w:szCs w:val="22"/>
        </w:rPr>
        <w:tab/>
      </w:r>
      <w:r w:rsidRPr="005966C0">
        <w:rPr>
          <w:rFonts w:cs="Arial"/>
          <w:b/>
          <w:szCs w:val="22"/>
        </w:rPr>
        <w:t>THANK</w:t>
      </w:r>
      <w:r>
        <w:rPr>
          <w:rFonts w:cs="Arial"/>
          <w:b/>
          <w:szCs w:val="22"/>
        </w:rPr>
        <w:t>/</w:t>
      </w:r>
      <w:r w:rsidRPr="005966C0">
        <w:rPr>
          <w:rFonts w:cs="Arial"/>
          <w:b/>
          <w:szCs w:val="22"/>
        </w:rPr>
        <w:t>TERMINATE</w:t>
      </w:r>
    </w:p>
    <w:p w14:paraId="3C83EC8C" w14:textId="77777777" w:rsidR="00B620D4" w:rsidRPr="005966C0" w:rsidRDefault="00B620D4" w:rsidP="00B620D4">
      <w:pPr>
        <w:ind w:left="720"/>
        <w:rPr>
          <w:rFonts w:cs="Arial"/>
          <w:b/>
          <w:szCs w:val="22"/>
        </w:rPr>
      </w:pPr>
    </w:p>
    <w:p w14:paraId="2C168FBA" w14:textId="77777777" w:rsidR="00B620D4" w:rsidRPr="005966C0" w:rsidRDefault="00B620D4" w:rsidP="00B620D4">
      <w:pPr>
        <w:pStyle w:val="ListParagraph"/>
        <w:numPr>
          <w:ilvl w:val="0"/>
          <w:numId w:val="24"/>
        </w:numPr>
        <w:ind w:left="360"/>
        <w:rPr>
          <w:rFonts w:cs="Arial"/>
          <w:spacing w:val="-3"/>
        </w:rPr>
      </w:pPr>
      <w:r w:rsidRPr="005966C0">
        <w:rPr>
          <w:rFonts w:cs="Arial"/>
        </w:rPr>
        <w:t xml:space="preserve">We have been asked to speak to participants from all different ages. May I have your age please? </w:t>
      </w:r>
      <w:r w:rsidRPr="005966C0">
        <w:rPr>
          <w:rFonts w:cs="Arial"/>
          <w:b/>
        </w:rPr>
        <w:t>RECORD</w:t>
      </w:r>
      <w:r>
        <w:rPr>
          <w:rFonts w:cs="Arial"/>
          <w:b/>
        </w:rPr>
        <w:t xml:space="preserve"> AND CLASSIFY</w:t>
      </w:r>
    </w:p>
    <w:p w14:paraId="78949661" w14:textId="77777777" w:rsidR="00B620D4" w:rsidRPr="005966C0" w:rsidRDefault="00B620D4" w:rsidP="00B620D4">
      <w:pPr>
        <w:ind w:left="720"/>
        <w:rPr>
          <w:rFonts w:cs="Arial"/>
          <w:spacing w:val="-3"/>
        </w:rPr>
      </w:pPr>
    </w:p>
    <w:p w14:paraId="7759EFD6" w14:textId="77777777" w:rsidR="00B620D4" w:rsidRPr="005966C0" w:rsidRDefault="00B620D4" w:rsidP="00B620D4">
      <w:pPr>
        <w:ind w:left="720"/>
        <w:rPr>
          <w:rFonts w:cs="Arial"/>
        </w:rPr>
      </w:pPr>
      <w:r w:rsidRPr="005966C0">
        <w:rPr>
          <w:rFonts w:cs="Arial"/>
        </w:rPr>
        <w:t>Under 18</w:t>
      </w:r>
      <w:r w:rsidRPr="005966C0">
        <w:rPr>
          <w:rFonts w:cs="Arial"/>
        </w:rPr>
        <w:tab/>
      </w:r>
      <w:r w:rsidRPr="005966C0">
        <w:rPr>
          <w:rFonts w:cs="Arial"/>
        </w:rPr>
        <w:tab/>
      </w:r>
      <w:r w:rsidRPr="005966C0">
        <w:rPr>
          <w:rFonts w:cs="Arial"/>
          <w:b/>
        </w:rPr>
        <w:t>THANK/DISCONTINUE</w:t>
      </w:r>
    </w:p>
    <w:p w14:paraId="5052D476" w14:textId="77777777" w:rsidR="00B620D4" w:rsidRPr="005966C0" w:rsidRDefault="00B620D4" w:rsidP="00B620D4">
      <w:pPr>
        <w:ind w:left="720"/>
        <w:rPr>
          <w:rFonts w:cs="Arial"/>
        </w:rPr>
      </w:pPr>
      <w:r w:rsidRPr="005966C0">
        <w:rPr>
          <w:rFonts w:cs="Arial"/>
        </w:rPr>
        <w:t>18 to 24 years</w:t>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p>
    <w:p w14:paraId="14AD861E" w14:textId="77777777" w:rsidR="00B620D4" w:rsidRPr="005966C0" w:rsidRDefault="00B620D4" w:rsidP="00B620D4">
      <w:pPr>
        <w:ind w:left="720"/>
        <w:rPr>
          <w:rFonts w:cs="Arial"/>
        </w:rPr>
      </w:pPr>
      <w:r w:rsidRPr="005966C0">
        <w:rPr>
          <w:rFonts w:cs="Arial"/>
        </w:rPr>
        <w:t>25 to 34 years</w:t>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p>
    <w:p w14:paraId="5FFED8CE" w14:textId="77777777" w:rsidR="00B620D4" w:rsidRPr="005966C0" w:rsidRDefault="00B620D4" w:rsidP="00B620D4">
      <w:pPr>
        <w:ind w:left="720"/>
        <w:rPr>
          <w:rFonts w:cs="Arial"/>
        </w:rPr>
      </w:pPr>
      <w:r w:rsidRPr="005966C0">
        <w:rPr>
          <w:rFonts w:cs="Arial"/>
        </w:rPr>
        <w:t>35 to 44 years</w:t>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p>
    <w:p w14:paraId="4ED0419C" w14:textId="77777777" w:rsidR="00B620D4" w:rsidRPr="005966C0" w:rsidRDefault="00B620D4" w:rsidP="00B620D4">
      <w:pPr>
        <w:ind w:left="720"/>
        <w:rPr>
          <w:rFonts w:cs="Arial"/>
        </w:rPr>
      </w:pPr>
      <w:r w:rsidRPr="005966C0">
        <w:rPr>
          <w:rFonts w:cs="Arial"/>
        </w:rPr>
        <w:t>45 to 54 years</w:t>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p>
    <w:p w14:paraId="2671D14B" w14:textId="77777777" w:rsidR="00B620D4" w:rsidRPr="005966C0" w:rsidRDefault="00B620D4" w:rsidP="00B620D4">
      <w:pPr>
        <w:ind w:left="720"/>
        <w:rPr>
          <w:rFonts w:cs="Arial"/>
        </w:rPr>
      </w:pPr>
      <w:r w:rsidRPr="005966C0">
        <w:rPr>
          <w:rFonts w:cs="Arial"/>
        </w:rPr>
        <w:t>55 to 64 years</w:t>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p>
    <w:p w14:paraId="7776F8FE" w14:textId="77777777" w:rsidR="00B620D4" w:rsidRPr="005966C0" w:rsidRDefault="00B620D4" w:rsidP="00B620D4">
      <w:pPr>
        <w:ind w:left="720"/>
        <w:rPr>
          <w:rFonts w:cs="Arial"/>
        </w:rPr>
      </w:pPr>
      <w:r w:rsidRPr="005966C0">
        <w:rPr>
          <w:rFonts w:cs="Arial"/>
        </w:rPr>
        <w:t>65 to 74 years</w:t>
      </w:r>
      <w:r w:rsidRPr="005966C0">
        <w:rPr>
          <w:rFonts w:cs="Arial"/>
        </w:rPr>
        <w:tab/>
      </w:r>
      <w:r w:rsidRPr="005966C0">
        <w:rPr>
          <w:rFonts w:cs="Arial"/>
        </w:rPr>
        <w:tab/>
      </w:r>
      <w:r w:rsidRPr="005966C0">
        <w:rPr>
          <w:rFonts w:cs="Arial"/>
        </w:rPr>
        <w:tab/>
      </w:r>
      <w:r w:rsidRPr="005966C0">
        <w:rPr>
          <w:rFonts w:cs="Arial"/>
        </w:rPr>
        <w:tab/>
      </w:r>
      <w:r w:rsidRPr="005966C0">
        <w:rPr>
          <w:rFonts w:cs="Arial"/>
        </w:rPr>
        <w:tab/>
      </w:r>
    </w:p>
    <w:p w14:paraId="2A3B24CE" w14:textId="77777777" w:rsidR="00B620D4" w:rsidRPr="005966C0" w:rsidRDefault="00B620D4" w:rsidP="00B620D4">
      <w:pPr>
        <w:ind w:left="720"/>
        <w:rPr>
          <w:rFonts w:cs="Arial"/>
        </w:rPr>
      </w:pPr>
      <w:r w:rsidRPr="005966C0">
        <w:rPr>
          <w:rFonts w:cs="Arial"/>
        </w:rPr>
        <w:t>75 years or older</w:t>
      </w:r>
      <w:r w:rsidRPr="005966C0">
        <w:rPr>
          <w:rFonts w:cs="Arial"/>
        </w:rPr>
        <w:tab/>
      </w:r>
      <w:r w:rsidRPr="005966C0">
        <w:rPr>
          <w:rFonts w:cs="Arial"/>
          <w:b/>
        </w:rPr>
        <w:t>THANK/DISCONTINUE</w:t>
      </w:r>
    </w:p>
    <w:p w14:paraId="39FFC87B" w14:textId="77777777" w:rsidR="00B620D4" w:rsidRPr="00E87011" w:rsidRDefault="00B620D4" w:rsidP="00B620D4">
      <w:pPr>
        <w:ind w:left="360"/>
        <w:rPr>
          <w:rFonts w:cs="Arial"/>
          <w:spacing w:val="-3"/>
        </w:rPr>
      </w:pPr>
    </w:p>
    <w:p w14:paraId="24BAE1C4" w14:textId="77777777" w:rsidR="00B620D4" w:rsidRDefault="00B620D4" w:rsidP="00B620D4">
      <w:pPr>
        <w:pStyle w:val="tSt"/>
        <w:numPr>
          <w:ilvl w:val="0"/>
          <w:numId w:val="24"/>
        </w:numPr>
        <w:ind w:left="360"/>
        <w:rPr>
          <w:rFonts w:ascii="Calibri" w:hAnsi="Calibri" w:cs="Calibri"/>
          <w:lang w:val="en-US"/>
        </w:rPr>
      </w:pPr>
      <w:r>
        <w:rPr>
          <w:rFonts w:ascii="Calibri" w:hAnsi="Calibri" w:cs="Calibri"/>
          <w:lang w:val="en-US"/>
        </w:rPr>
        <w:t>Thinking about the cost of living and your personal financial situation, would you say you are currently…</w:t>
      </w:r>
    </w:p>
    <w:p w14:paraId="3073CFD4" w14:textId="77777777" w:rsidR="00B620D4" w:rsidRDefault="00B620D4" w:rsidP="00B620D4">
      <w:pPr>
        <w:pStyle w:val="tSt"/>
        <w:ind w:left="360"/>
        <w:rPr>
          <w:rFonts w:ascii="Calibri" w:hAnsi="Calibri" w:cs="Calibri"/>
          <w:lang w:val="en-US"/>
        </w:rPr>
      </w:pPr>
    </w:p>
    <w:p w14:paraId="65F8D79F" w14:textId="77777777" w:rsidR="00B620D4" w:rsidRPr="008D2B9B" w:rsidRDefault="00B620D4" w:rsidP="00B620D4">
      <w:pPr>
        <w:ind w:left="720"/>
        <w:rPr>
          <w:rFonts w:ascii="Calibri" w:hAnsi="Calibri" w:cs="Calibri"/>
        </w:rPr>
      </w:pPr>
      <w:r>
        <w:t>Falling behind on your monthly expenses</w:t>
      </w:r>
      <w:r>
        <w:tab/>
      </w:r>
      <w:r w:rsidRPr="008D2B9B">
        <w:rPr>
          <w:b/>
        </w:rPr>
        <w:t>[INSECURE]</w:t>
      </w:r>
    </w:p>
    <w:p w14:paraId="1674E646" w14:textId="77777777" w:rsidR="00B620D4" w:rsidRDefault="00B620D4" w:rsidP="00B620D4">
      <w:pPr>
        <w:ind w:left="720"/>
      </w:pPr>
      <w:r>
        <w:t>Just getting by, with no savings</w:t>
      </w:r>
      <w:r>
        <w:tab/>
      </w:r>
      <w:r>
        <w:tab/>
      </w:r>
      <w:r>
        <w:tab/>
      </w:r>
      <w:r w:rsidRPr="008D2B9B">
        <w:rPr>
          <w:b/>
        </w:rPr>
        <w:t>[INSECURE]</w:t>
      </w:r>
    </w:p>
    <w:p w14:paraId="1DB2DA68" w14:textId="77777777" w:rsidR="00B620D4" w:rsidRDefault="00B620D4" w:rsidP="00B620D4">
      <w:pPr>
        <w:ind w:left="720"/>
      </w:pPr>
      <w:r>
        <w:t>Getting ahead, with some savings</w:t>
      </w:r>
      <w:r>
        <w:tab/>
      </w:r>
      <w:r>
        <w:tab/>
      </w:r>
      <w:r w:rsidRPr="008D2B9B">
        <w:rPr>
          <w:b/>
        </w:rPr>
        <w:t>[SECURE]</w:t>
      </w:r>
    </w:p>
    <w:p w14:paraId="71718C7D" w14:textId="77777777" w:rsidR="00B620D4" w:rsidRDefault="00B620D4" w:rsidP="00B620D4">
      <w:pPr>
        <w:ind w:left="720"/>
      </w:pPr>
      <w:r>
        <w:lastRenderedPageBreak/>
        <w:t>Financially secure</w:t>
      </w:r>
      <w:r>
        <w:tab/>
      </w:r>
      <w:r>
        <w:tab/>
      </w:r>
      <w:r>
        <w:tab/>
      </w:r>
      <w:r>
        <w:tab/>
      </w:r>
      <w:r w:rsidRPr="008D2B9B">
        <w:rPr>
          <w:b/>
        </w:rPr>
        <w:t>[SECURE]</w:t>
      </w:r>
    </w:p>
    <w:p w14:paraId="2C2786E8" w14:textId="77777777" w:rsidR="00B620D4" w:rsidRDefault="00B620D4" w:rsidP="00B620D4">
      <w:pPr>
        <w:pStyle w:val="ListParagraph"/>
        <w:ind w:left="360"/>
      </w:pPr>
    </w:p>
    <w:p w14:paraId="036F308D" w14:textId="77777777" w:rsidR="00B620D4" w:rsidRPr="00F47CC5" w:rsidRDefault="00B620D4" w:rsidP="00B620D4">
      <w:pPr>
        <w:pStyle w:val="ListParagraph"/>
        <w:numPr>
          <w:ilvl w:val="0"/>
          <w:numId w:val="24"/>
        </w:numPr>
        <w:ind w:left="360"/>
        <w:contextualSpacing w:val="0"/>
        <w:jc w:val="left"/>
      </w:pPr>
      <w:r>
        <w:t>I</w:t>
      </w:r>
      <w:r w:rsidRPr="00F47CC5">
        <w:t>ncluding yourself</w:t>
      </w:r>
      <w:r>
        <w:t>, h</w:t>
      </w:r>
      <w:r w:rsidRPr="00F47CC5">
        <w:t xml:space="preserve">ow many people 18 years of age and over are there in your household? </w:t>
      </w:r>
    </w:p>
    <w:p w14:paraId="5BA64286" w14:textId="77777777" w:rsidR="00B620D4" w:rsidRPr="00F47CC5" w:rsidRDefault="00B620D4" w:rsidP="00B620D4">
      <w:pPr>
        <w:rPr>
          <w:rFonts w:cs="Arial"/>
          <w:spacing w:val="-3"/>
          <w:sz w:val="20"/>
        </w:rPr>
      </w:pPr>
    </w:p>
    <w:p w14:paraId="1452FC74" w14:textId="77777777" w:rsidR="00B620D4" w:rsidRPr="00F47CC5" w:rsidRDefault="00B620D4" w:rsidP="00B620D4">
      <w:pPr>
        <w:ind w:left="360" w:firstLine="360"/>
        <w:rPr>
          <w:rFonts w:cs="Arial"/>
          <w:b/>
        </w:rPr>
      </w:pPr>
      <w:r w:rsidRPr="00F47CC5">
        <w:rPr>
          <w:rFonts w:cs="Arial"/>
        </w:rPr>
        <w:t>One</w:t>
      </w:r>
      <w:r w:rsidRPr="00F47CC5">
        <w:rPr>
          <w:rFonts w:cs="Arial"/>
        </w:rPr>
        <w:tab/>
      </w:r>
      <w:r w:rsidRPr="00F47CC5">
        <w:rPr>
          <w:rFonts w:cs="Arial"/>
        </w:rPr>
        <w:tab/>
      </w:r>
      <w:r w:rsidRPr="00F47CC5">
        <w:rPr>
          <w:rFonts w:cs="Arial"/>
        </w:rPr>
        <w:tab/>
      </w:r>
    </w:p>
    <w:p w14:paraId="4EABA596" w14:textId="77777777" w:rsidR="00B620D4" w:rsidRPr="00F47CC5" w:rsidRDefault="00B620D4" w:rsidP="00B620D4">
      <w:pPr>
        <w:ind w:left="360" w:firstLine="360"/>
        <w:rPr>
          <w:rFonts w:cs="Arial"/>
        </w:rPr>
      </w:pPr>
      <w:r w:rsidRPr="00F47CC5">
        <w:rPr>
          <w:rFonts w:cs="Arial"/>
        </w:rPr>
        <w:t>Two</w:t>
      </w:r>
      <w:r w:rsidRPr="00F47CC5">
        <w:rPr>
          <w:rFonts w:cs="Arial"/>
        </w:rPr>
        <w:tab/>
      </w:r>
      <w:r w:rsidRPr="00F47CC5">
        <w:rPr>
          <w:rFonts w:cs="Arial"/>
        </w:rPr>
        <w:tab/>
      </w:r>
      <w:r w:rsidRPr="00F47CC5">
        <w:rPr>
          <w:rFonts w:cs="Arial"/>
        </w:rPr>
        <w:tab/>
      </w:r>
      <w:r w:rsidRPr="00F47CC5">
        <w:rPr>
          <w:rFonts w:cs="Arial"/>
          <w:b/>
        </w:rPr>
        <w:t>SKIP TO Q</w:t>
      </w:r>
      <w:r>
        <w:rPr>
          <w:rFonts w:cs="Arial"/>
          <w:b/>
        </w:rPr>
        <w:t>9</w:t>
      </w:r>
    </w:p>
    <w:p w14:paraId="29FC5538" w14:textId="77777777" w:rsidR="00B620D4" w:rsidRPr="00F47CC5" w:rsidRDefault="00B620D4" w:rsidP="00B620D4">
      <w:pPr>
        <w:ind w:left="360" w:firstLine="360"/>
        <w:rPr>
          <w:rFonts w:cs="Arial"/>
        </w:rPr>
      </w:pPr>
      <w:r w:rsidRPr="00F47CC5">
        <w:rPr>
          <w:rFonts w:cs="Arial"/>
        </w:rPr>
        <w:t>Three</w:t>
      </w:r>
      <w:r w:rsidRPr="00F47CC5">
        <w:rPr>
          <w:rFonts w:cs="Arial"/>
        </w:rPr>
        <w:tab/>
      </w:r>
      <w:r w:rsidRPr="00F47CC5">
        <w:rPr>
          <w:rFonts w:cs="Arial"/>
        </w:rPr>
        <w:tab/>
      </w:r>
      <w:r w:rsidRPr="00F47CC5">
        <w:rPr>
          <w:rFonts w:cs="Arial"/>
        </w:rPr>
        <w:tab/>
      </w:r>
      <w:r w:rsidRPr="00F47CC5">
        <w:rPr>
          <w:rFonts w:cs="Arial"/>
          <w:b/>
        </w:rPr>
        <w:t>SKIP TO Q</w:t>
      </w:r>
      <w:r>
        <w:rPr>
          <w:rFonts w:cs="Arial"/>
          <w:b/>
        </w:rPr>
        <w:t>9</w:t>
      </w:r>
    </w:p>
    <w:p w14:paraId="505E0422" w14:textId="77777777" w:rsidR="00B620D4" w:rsidRPr="0021662C" w:rsidRDefault="00B620D4" w:rsidP="00B620D4">
      <w:pPr>
        <w:ind w:left="360" w:firstLine="360"/>
        <w:rPr>
          <w:rFonts w:cs="Arial"/>
        </w:rPr>
      </w:pPr>
      <w:r w:rsidRPr="00F47CC5">
        <w:rPr>
          <w:rFonts w:cs="Arial"/>
        </w:rPr>
        <w:t>Four or more</w:t>
      </w:r>
      <w:r w:rsidRPr="00F47CC5">
        <w:rPr>
          <w:rFonts w:cs="Arial"/>
        </w:rPr>
        <w:tab/>
      </w:r>
      <w:r w:rsidRPr="00F47CC5">
        <w:rPr>
          <w:rFonts w:cs="Arial"/>
        </w:rPr>
        <w:tab/>
      </w:r>
      <w:r w:rsidRPr="00F47CC5">
        <w:rPr>
          <w:rFonts w:cs="Arial"/>
          <w:b/>
        </w:rPr>
        <w:t>SKIP TO Q</w:t>
      </w:r>
      <w:r>
        <w:rPr>
          <w:rFonts w:cs="Arial"/>
          <w:b/>
        </w:rPr>
        <w:t>9</w:t>
      </w:r>
    </w:p>
    <w:p w14:paraId="41D16E6F" w14:textId="77777777" w:rsidR="00B620D4" w:rsidRPr="00A467EC" w:rsidRDefault="00B620D4" w:rsidP="00B620D4"/>
    <w:p w14:paraId="1A866940" w14:textId="77777777" w:rsidR="00B620D4" w:rsidRDefault="00B620D4" w:rsidP="00B620D4">
      <w:pPr>
        <w:rPr>
          <w:b/>
          <w:szCs w:val="24"/>
        </w:rPr>
      </w:pPr>
      <w:r w:rsidRPr="008F6DA4">
        <w:rPr>
          <w:b/>
          <w:szCs w:val="24"/>
        </w:rPr>
        <w:t xml:space="preserve">IF ONLY ONE PERSON IN HOUSEHOLD </w:t>
      </w:r>
      <w:r>
        <w:rPr>
          <w:b/>
          <w:szCs w:val="24"/>
        </w:rPr>
        <w:t xml:space="preserve">AT Q7, </w:t>
      </w:r>
      <w:r w:rsidRPr="008F6DA4">
        <w:rPr>
          <w:b/>
          <w:szCs w:val="24"/>
        </w:rPr>
        <w:t>ASK:</w:t>
      </w:r>
    </w:p>
    <w:p w14:paraId="31807652" w14:textId="77777777" w:rsidR="00B620D4" w:rsidRPr="008F6DA4" w:rsidRDefault="00B620D4" w:rsidP="00B620D4">
      <w:pPr>
        <w:rPr>
          <w:b/>
          <w:szCs w:val="24"/>
        </w:rPr>
      </w:pPr>
    </w:p>
    <w:p w14:paraId="2847F8DD" w14:textId="77777777" w:rsidR="00B620D4" w:rsidRPr="003E44C9" w:rsidRDefault="00B620D4" w:rsidP="00B620D4">
      <w:pPr>
        <w:pStyle w:val="ListParagraph"/>
        <w:numPr>
          <w:ilvl w:val="0"/>
          <w:numId w:val="24"/>
        </w:numPr>
        <w:ind w:left="360"/>
      </w:pPr>
      <w:r w:rsidRPr="003E44C9">
        <w:t xml:space="preserve">Which of the following categories best corresponds to your </w:t>
      </w:r>
      <w:r w:rsidRPr="008F6DA4">
        <w:rPr>
          <w:u w:val="single"/>
        </w:rPr>
        <w:t>total</w:t>
      </w:r>
      <w:r w:rsidRPr="003E44C9">
        <w:t xml:space="preserve"> personal annual income, before taxes, for 201</w:t>
      </w:r>
      <w:r>
        <w:t>8</w:t>
      </w:r>
      <w:r w:rsidRPr="003E44C9">
        <w:t xml:space="preserve">? </w:t>
      </w:r>
      <w:r>
        <w:rPr>
          <w:b/>
        </w:rPr>
        <w:t>GET MIX</w:t>
      </w:r>
    </w:p>
    <w:p w14:paraId="6C22FE4A" w14:textId="77777777" w:rsidR="00B620D4" w:rsidRPr="003E44C9" w:rsidRDefault="00B620D4" w:rsidP="00B620D4"/>
    <w:p w14:paraId="15824C14" w14:textId="77777777" w:rsidR="00B620D4" w:rsidRPr="00F47CC5" w:rsidRDefault="00B620D4" w:rsidP="00B620D4">
      <w:pPr>
        <w:ind w:left="360"/>
        <w:rPr>
          <w:b/>
          <w:szCs w:val="22"/>
        </w:rPr>
      </w:pPr>
      <w:r w:rsidRPr="003E44C9">
        <w:tab/>
      </w:r>
      <w:r w:rsidRPr="00F47CC5">
        <w:rPr>
          <w:szCs w:val="22"/>
        </w:rPr>
        <w:t>Under $</w:t>
      </w:r>
      <w:r>
        <w:rPr>
          <w:szCs w:val="22"/>
        </w:rPr>
        <w:t>2</w:t>
      </w:r>
      <w:r w:rsidRPr="00F47CC5">
        <w:rPr>
          <w:szCs w:val="22"/>
        </w:rPr>
        <w:t>0,000</w:t>
      </w:r>
      <w:r w:rsidRPr="00F47CC5">
        <w:rPr>
          <w:szCs w:val="22"/>
        </w:rPr>
        <w:tab/>
      </w:r>
      <w:r w:rsidRPr="00F47CC5">
        <w:rPr>
          <w:szCs w:val="22"/>
        </w:rPr>
        <w:tab/>
      </w:r>
      <w:r>
        <w:rPr>
          <w:szCs w:val="22"/>
        </w:rPr>
        <w:tab/>
      </w:r>
      <w:r>
        <w:rPr>
          <w:szCs w:val="22"/>
        </w:rPr>
        <w:tab/>
      </w:r>
    </w:p>
    <w:p w14:paraId="42AD6405" w14:textId="77777777" w:rsidR="00B620D4" w:rsidRPr="00F47CC5" w:rsidRDefault="00B620D4" w:rsidP="00B620D4">
      <w:pPr>
        <w:ind w:left="360"/>
        <w:rPr>
          <w:b/>
          <w:szCs w:val="22"/>
        </w:rPr>
      </w:pPr>
      <w:r w:rsidRPr="00F47CC5">
        <w:rPr>
          <w:szCs w:val="22"/>
        </w:rPr>
        <w:tab/>
        <w:t>$</w:t>
      </w:r>
      <w:r>
        <w:rPr>
          <w:szCs w:val="22"/>
        </w:rPr>
        <w:t>2</w:t>
      </w:r>
      <w:r w:rsidRPr="00F47CC5">
        <w:rPr>
          <w:szCs w:val="22"/>
        </w:rPr>
        <w:t xml:space="preserve">0,000 to </w:t>
      </w:r>
      <w:r>
        <w:rPr>
          <w:szCs w:val="22"/>
        </w:rPr>
        <w:t xml:space="preserve">just under </w:t>
      </w:r>
      <w:r w:rsidRPr="00F47CC5">
        <w:rPr>
          <w:szCs w:val="22"/>
        </w:rPr>
        <w:t>$</w:t>
      </w:r>
      <w:r>
        <w:rPr>
          <w:szCs w:val="22"/>
        </w:rPr>
        <w:t>4</w:t>
      </w:r>
      <w:r w:rsidRPr="00F47CC5">
        <w:rPr>
          <w:szCs w:val="22"/>
        </w:rPr>
        <w:t>0,000</w:t>
      </w:r>
      <w:r w:rsidRPr="00F47CC5">
        <w:rPr>
          <w:szCs w:val="22"/>
        </w:rPr>
        <w:tab/>
      </w:r>
      <w:r w:rsidRPr="00F47CC5">
        <w:rPr>
          <w:szCs w:val="22"/>
        </w:rPr>
        <w:tab/>
      </w:r>
    </w:p>
    <w:p w14:paraId="10E2FBF8" w14:textId="77777777" w:rsidR="00B620D4" w:rsidRPr="00F47CC5" w:rsidRDefault="00B620D4" w:rsidP="00B620D4">
      <w:pPr>
        <w:ind w:left="360"/>
        <w:rPr>
          <w:szCs w:val="22"/>
        </w:rPr>
      </w:pPr>
      <w:r w:rsidRPr="00F47CC5">
        <w:rPr>
          <w:szCs w:val="22"/>
        </w:rPr>
        <w:tab/>
        <w:t>$</w:t>
      </w:r>
      <w:r>
        <w:rPr>
          <w:szCs w:val="22"/>
        </w:rPr>
        <w:t>4</w:t>
      </w:r>
      <w:r w:rsidRPr="00F47CC5">
        <w:rPr>
          <w:szCs w:val="22"/>
        </w:rPr>
        <w:t xml:space="preserve">0,000 to </w:t>
      </w:r>
      <w:r>
        <w:rPr>
          <w:szCs w:val="22"/>
        </w:rPr>
        <w:t xml:space="preserve">just under </w:t>
      </w:r>
      <w:r w:rsidRPr="00F47CC5">
        <w:rPr>
          <w:szCs w:val="22"/>
        </w:rPr>
        <w:t>$</w:t>
      </w:r>
      <w:r>
        <w:rPr>
          <w:szCs w:val="22"/>
        </w:rPr>
        <w:t>6</w:t>
      </w:r>
      <w:r w:rsidRPr="00F47CC5">
        <w:rPr>
          <w:szCs w:val="22"/>
        </w:rPr>
        <w:t>0,000</w:t>
      </w:r>
      <w:r w:rsidRPr="00F47CC5">
        <w:rPr>
          <w:szCs w:val="22"/>
        </w:rPr>
        <w:tab/>
      </w:r>
      <w:r w:rsidRPr="00F47CC5">
        <w:rPr>
          <w:szCs w:val="22"/>
        </w:rPr>
        <w:tab/>
      </w:r>
    </w:p>
    <w:p w14:paraId="6EE91F00" w14:textId="77777777" w:rsidR="00B620D4" w:rsidRPr="00F47CC5" w:rsidRDefault="00B620D4" w:rsidP="00B620D4">
      <w:pPr>
        <w:ind w:left="360"/>
        <w:rPr>
          <w:b/>
          <w:szCs w:val="22"/>
        </w:rPr>
      </w:pPr>
      <w:r w:rsidRPr="00F47CC5">
        <w:rPr>
          <w:szCs w:val="22"/>
        </w:rPr>
        <w:tab/>
        <w:t>$</w:t>
      </w:r>
      <w:r>
        <w:rPr>
          <w:szCs w:val="22"/>
        </w:rPr>
        <w:t>6</w:t>
      </w:r>
      <w:r w:rsidRPr="00F47CC5">
        <w:rPr>
          <w:szCs w:val="22"/>
        </w:rPr>
        <w:t xml:space="preserve">0,000 to </w:t>
      </w:r>
      <w:r>
        <w:rPr>
          <w:szCs w:val="22"/>
        </w:rPr>
        <w:t xml:space="preserve">just under </w:t>
      </w:r>
      <w:r w:rsidRPr="00F47CC5">
        <w:rPr>
          <w:szCs w:val="22"/>
        </w:rPr>
        <w:t>$</w:t>
      </w:r>
      <w:r>
        <w:rPr>
          <w:szCs w:val="22"/>
        </w:rPr>
        <w:t>75</w:t>
      </w:r>
      <w:r w:rsidRPr="00F47CC5">
        <w:rPr>
          <w:szCs w:val="22"/>
        </w:rPr>
        <w:t>,000</w:t>
      </w:r>
      <w:r w:rsidRPr="00F47CC5">
        <w:rPr>
          <w:szCs w:val="22"/>
        </w:rPr>
        <w:tab/>
      </w:r>
      <w:r w:rsidRPr="00F47CC5">
        <w:rPr>
          <w:szCs w:val="22"/>
        </w:rPr>
        <w:tab/>
      </w:r>
    </w:p>
    <w:p w14:paraId="00572EE7" w14:textId="77777777" w:rsidR="00B620D4" w:rsidRPr="00F47CC5" w:rsidRDefault="00B620D4" w:rsidP="00B620D4">
      <w:pPr>
        <w:ind w:left="360"/>
        <w:rPr>
          <w:b/>
          <w:szCs w:val="22"/>
        </w:rPr>
      </w:pPr>
      <w:r w:rsidRPr="00F47CC5">
        <w:rPr>
          <w:szCs w:val="22"/>
        </w:rPr>
        <w:tab/>
        <w:t>$</w:t>
      </w:r>
      <w:r>
        <w:rPr>
          <w:szCs w:val="22"/>
        </w:rPr>
        <w:t>75</w:t>
      </w:r>
      <w:r w:rsidRPr="00F47CC5">
        <w:rPr>
          <w:szCs w:val="22"/>
        </w:rPr>
        <w:t>,000 to $1</w:t>
      </w:r>
      <w:r>
        <w:rPr>
          <w:szCs w:val="22"/>
        </w:rPr>
        <w:t>0</w:t>
      </w:r>
      <w:r w:rsidRPr="00F47CC5">
        <w:rPr>
          <w:szCs w:val="22"/>
        </w:rPr>
        <w:t>0,000</w:t>
      </w:r>
      <w:r w:rsidRPr="00F47CC5">
        <w:rPr>
          <w:szCs w:val="22"/>
        </w:rPr>
        <w:tab/>
      </w:r>
      <w:r>
        <w:rPr>
          <w:szCs w:val="22"/>
        </w:rPr>
        <w:tab/>
      </w:r>
      <w:r>
        <w:rPr>
          <w:szCs w:val="22"/>
        </w:rPr>
        <w:tab/>
      </w:r>
      <w:r>
        <w:rPr>
          <w:szCs w:val="22"/>
        </w:rPr>
        <w:tab/>
      </w:r>
    </w:p>
    <w:p w14:paraId="2BAEF69D" w14:textId="77777777" w:rsidR="00B620D4" w:rsidRDefault="00B620D4" w:rsidP="00B620D4">
      <w:pPr>
        <w:ind w:left="360"/>
        <w:rPr>
          <w:szCs w:val="22"/>
        </w:rPr>
      </w:pPr>
      <w:r w:rsidRPr="00F47CC5">
        <w:rPr>
          <w:szCs w:val="22"/>
        </w:rPr>
        <w:tab/>
      </w:r>
      <w:r>
        <w:rPr>
          <w:szCs w:val="22"/>
        </w:rPr>
        <w:t>$100,000 to $150,000</w:t>
      </w:r>
    </w:p>
    <w:p w14:paraId="72379C55" w14:textId="77777777" w:rsidR="00B620D4" w:rsidRPr="00F47CC5" w:rsidRDefault="00B620D4" w:rsidP="00B620D4">
      <w:pPr>
        <w:ind w:left="360" w:firstLine="360"/>
        <w:rPr>
          <w:szCs w:val="22"/>
        </w:rPr>
      </w:pPr>
      <w:r>
        <w:rPr>
          <w:szCs w:val="22"/>
        </w:rPr>
        <w:t>More than $150,000</w:t>
      </w:r>
      <w:r w:rsidRPr="00F47CC5">
        <w:rPr>
          <w:szCs w:val="22"/>
        </w:rPr>
        <w:tab/>
      </w:r>
      <w:r w:rsidRPr="00F47CC5">
        <w:rPr>
          <w:szCs w:val="22"/>
        </w:rPr>
        <w:tab/>
      </w:r>
      <w:r>
        <w:rPr>
          <w:szCs w:val="22"/>
        </w:rPr>
        <w:tab/>
      </w:r>
      <w:r>
        <w:rPr>
          <w:szCs w:val="22"/>
        </w:rPr>
        <w:tab/>
      </w:r>
      <w:r>
        <w:rPr>
          <w:szCs w:val="22"/>
        </w:rPr>
        <w:tab/>
      </w:r>
    </w:p>
    <w:p w14:paraId="5A75530D" w14:textId="77777777" w:rsidR="00B620D4" w:rsidRPr="00C427A8" w:rsidRDefault="00B620D4" w:rsidP="00B620D4">
      <w:pPr>
        <w:ind w:left="360"/>
        <w:rPr>
          <w:szCs w:val="22"/>
        </w:rPr>
      </w:pPr>
      <w:r w:rsidRPr="00F47CC5">
        <w:rPr>
          <w:szCs w:val="22"/>
        </w:rPr>
        <w:tab/>
        <w:t>REFUSE/DK</w:t>
      </w:r>
      <w:r>
        <w:rPr>
          <w:szCs w:val="22"/>
        </w:rPr>
        <w:tab/>
      </w:r>
      <w:r w:rsidRPr="00F47CC5">
        <w:rPr>
          <w:szCs w:val="22"/>
        </w:rPr>
        <w:tab/>
      </w:r>
      <w:r w:rsidRPr="00F47CC5">
        <w:rPr>
          <w:szCs w:val="22"/>
        </w:rPr>
        <w:tab/>
      </w:r>
      <w:r>
        <w:rPr>
          <w:szCs w:val="22"/>
        </w:rPr>
        <w:tab/>
      </w:r>
      <w:r>
        <w:rPr>
          <w:szCs w:val="22"/>
        </w:rPr>
        <w:tab/>
      </w:r>
    </w:p>
    <w:p w14:paraId="62000265" w14:textId="77777777" w:rsidR="00B620D4" w:rsidRDefault="00B620D4" w:rsidP="00B620D4">
      <w:pPr>
        <w:rPr>
          <w:rFonts w:ascii="Arial" w:hAnsi="Arial" w:cs="Arial"/>
          <w:sz w:val="24"/>
          <w:szCs w:val="24"/>
        </w:rPr>
      </w:pPr>
    </w:p>
    <w:p w14:paraId="3568D361" w14:textId="77777777" w:rsidR="00B620D4" w:rsidRPr="00C427A8" w:rsidRDefault="00B620D4" w:rsidP="00B620D4">
      <w:pPr>
        <w:rPr>
          <w:b/>
        </w:rPr>
      </w:pPr>
      <w:r w:rsidRPr="00C427A8">
        <w:rPr>
          <w:b/>
        </w:rPr>
        <w:t>IF A MULTIPLE PERSON HOUSEHOLD AT Q</w:t>
      </w:r>
      <w:r>
        <w:rPr>
          <w:b/>
        </w:rPr>
        <w:t>7</w:t>
      </w:r>
      <w:r w:rsidRPr="00C427A8">
        <w:rPr>
          <w:b/>
        </w:rPr>
        <w:t>, ASK:</w:t>
      </w:r>
    </w:p>
    <w:p w14:paraId="1181FF4A" w14:textId="77777777" w:rsidR="00B620D4" w:rsidRPr="003E44C9" w:rsidRDefault="00B620D4" w:rsidP="00B620D4"/>
    <w:p w14:paraId="432B858F" w14:textId="77777777" w:rsidR="00B620D4" w:rsidRPr="00C427A8" w:rsidRDefault="00B620D4" w:rsidP="00B620D4">
      <w:pPr>
        <w:pStyle w:val="ListParagraph"/>
        <w:numPr>
          <w:ilvl w:val="0"/>
          <w:numId w:val="24"/>
        </w:numPr>
        <w:ind w:left="360"/>
      </w:pPr>
      <w:r w:rsidRPr="003E44C9">
        <w:t xml:space="preserve">Which of the following categories best corresponds to the </w:t>
      </w:r>
      <w:r w:rsidRPr="008F6DA4">
        <w:rPr>
          <w:u w:val="single"/>
        </w:rPr>
        <w:t>total</w:t>
      </w:r>
      <w:r w:rsidRPr="003E44C9">
        <w:t xml:space="preserve"> annual income, before taxes, of </w:t>
      </w:r>
      <w:r w:rsidRPr="008F6DA4">
        <w:rPr>
          <w:u w:val="single"/>
        </w:rPr>
        <w:t xml:space="preserve">all members </w:t>
      </w:r>
      <w:r w:rsidRPr="003E44C9">
        <w:t>of your household, for 201</w:t>
      </w:r>
      <w:r>
        <w:t>8</w:t>
      </w:r>
      <w:r w:rsidRPr="003E44C9">
        <w:t xml:space="preserve">? </w:t>
      </w:r>
      <w:r>
        <w:rPr>
          <w:b/>
        </w:rPr>
        <w:t>GET MIX</w:t>
      </w:r>
    </w:p>
    <w:p w14:paraId="77AFAA52" w14:textId="77777777" w:rsidR="00B620D4" w:rsidRPr="003E44C9" w:rsidRDefault="00B620D4" w:rsidP="00B620D4">
      <w:pPr>
        <w:pStyle w:val="ListParagraph"/>
        <w:ind w:left="360"/>
      </w:pPr>
    </w:p>
    <w:p w14:paraId="2925F0CB" w14:textId="77777777" w:rsidR="00B620D4" w:rsidRPr="00F47CC5" w:rsidRDefault="00B620D4" w:rsidP="00B620D4">
      <w:pPr>
        <w:ind w:left="360"/>
        <w:rPr>
          <w:b/>
          <w:szCs w:val="22"/>
        </w:rPr>
      </w:pPr>
      <w:r>
        <w:tab/>
      </w:r>
      <w:r w:rsidRPr="00F47CC5">
        <w:rPr>
          <w:szCs w:val="22"/>
        </w:rPr>
        <w:t>Under $</w:t>
      </w:r>
      <w:r>
        <w:rPr>
          <w:szCs w:val="22"/>
        </w:rPr>
        <w:t>2</w:t>
      </w:r>
      <w:r w:rsidRPr="00F47CC5">
        <w:rPr>
          <w:szCs w:val="22"/>
        </w:rPr>
        <w:t>0,000</w:t>
      </w:r>
      <w:r w:rsidRPr="00F47CC5">
        <w:rPr>
          <w:szCs w:val="22"/>
        </w:rPr>
        <w:tab/>
      </w:r>
      <w:r w:rsidRPr="00F47CC5">
        <w:rPr>
          <w:szCs w:val="22"/>
        </w:rPr>
        <w:tab/>
      </w:r>
      <w:r>
        <w:rPr>
          <w:szCs w:val="22"/>
        </w:rPr>
        <w:tab/>
      </w:r>
      <w:r>
        <w:rPr>
          <w:szCs w:val="22"/>
        </w:rPr>
        <w:tab/>
      </w:r>
    </w:p>
    <w:p w14:paraId="2F936FE4" w14:textId="77777777" w:rsidR="00B620D4" w:rsidRPr="00F47CC5" w:rsidRDefault="00B620D4" w:rsidP="00B620D4">
      <w:pPr>
        <w:ind w:left="360"/>
        <w:rPr>
          <w:b/>
          <w:szCs w:val="22"/>
        </w:rPr>
      </w:pPr>
      <w:r w:rsidRPr="00F47CC5">
        <w:rPr>
          <w:szCs w:val="22"/>
        </w:rPr>
        <w:tab/>
        <w:t>$</w:t>
      </w:r>
      <w:r>
        <w:rPr>
          <w:szCs w:val="22"/>
        </w:rPr>
        <w:t>2</w:t>
      </w:r>
      <w:r w:rsidRPr="00F47CC5">
        <w:rPr>
          <w:szCs w:val="22"/>
        </w:rPr>
        <w:t xml:space="preserve">0,000 to </w:t>
      </w:r>
      <w:r>
        <w:rPr>
          <w:szCs w:val="22"/>
        </w:rPr>
        <w:t xml:space="preserve">just under </w:t>
      </w:r>
      <w:r w:rsidRPr="00F47CC5">
        <w:rPr>
          <w:szCs w:val="22"/>
        </w:rPr>
        <w:t>$</w:t>
      </w:r>
      <w:r>
        <w:rPr>
          <w:szCs w:val="22"/>
        </w:rPr>
        <w:t>4</w:t>
      </w:r>
      <w:r w:rsidRPr="00F47CC5">
        <w:rPr>
          <w:szCs w:val="22"/>
        </w:rPr>
        <w:t>0,000</w:t>
      </w:r>
      <w:r w:rsidRPr="00F47CC5">
        <w:rPr>
          <w:szCs w:val="22"/>
        </w:rPr>
        <w:tab/>
      </w:r>
      <w:r w:rsidRPr="00F47CC5">
        <w:rPr>
          <w:szCs w:val="22"/>
        </w:rPr>
        <w:tab/>
      </w:r>
    </w:p>
    <w:p w14:paraId="463856FE" w14:textId="77777777" w:rsidR="00B620D4" w:rsidRPr="00F47CC5" w:rsidRDefault="00B620D4" w:rsidP="00B620D4">
      <w:pPr>
        <w:ind w:left="360"/>
        <w:rPr>
          <w:szCs w:val="22"/>
        </w:rPr>
      </w:pPr>
      <w:r w:rsidRPr="00F47CC5">
        <w:rPr>
          <w:szCs w:val="22"/>
        </w:rPr>
        <w:tab/>
        <w:t>$</w:t>
      </w:r>
      <w:r>
        <w:rPr>
          <w:szCs w:val="22"/>
        </w:rPr>
        <w:t>4</w:t>
      </w:r>
      <w:r w:rsidRPr="00F47CC5">
        <w:rPr>
          <w:szCs w:val="22"/>
        </w:rPr>
        <w:t xml:space="preserve">0,000 to </w:t>
      </w:r>
      <w:r>
        <w:rPr>
          <w:szCs w:val="22"/>
        </w:rPr>
        <w:t xml:space="preserve">just under </w:t>
      </w:r>
      <w:r w:rsidRPr="00F47CC5">
        <w:rPr>
          <w:szCs w:val="22"/>
        </w:rPr>
        <w:t>$</w:t>
      </w:r>
      <w:r>
        <w:rPr>
          <w:szCs w:val="22"/>
        </w:rPr>
        <w:t>6</w:t>
      </w:r>
      <w:r w:rsidRPr="00F47CC5">
        <w:rPr>
          <w:szCs w:val="22"/>
        </w:rPr>
        <w:t>0,000</w:t>
      </w:r>
      <w:r w:rsidRPr="00F47CC5">
        <w:rPr>
          <w:szCs w:val="22"/>
        </w:rPr>
        <w:tab/>
      </w:r>
      <w:r w:rsidRPr="00F47CC5">
        <w:rPr>
          <w:szCs w:val="22"/>
        </w:rPr>
        <w:tab/>
      </w:r>
    </w:p>
    <w:p w14:paraId="7A6E2DF4" w14:textId="77777777" w:rsidR="00B620D4" w:rsidRPr="00F47CC5" w:rsidRDefault="00B620D4" w:rsidP="00B620D4">
      <w:pPr>
        <w:ind w:left="360"/>
        <w:rPr>
          <w:b/>
          <w:szCs w:val="22"/>
        </w:rPr>
      </w:pPr>
      <w:r w:rsidRPr="00F47CC5">
        <w:rPr>
          <w:szCs w:val="22"/>
        </w:rPr>
        <w:tab/>
        <w:t>$</w:t>
      </w:r>
      <w:r>
        <w:rPr>
          <w:szCs w:val="22"/>
        </w:rPr>
        <w:t>6</w:t>
      </w:r>
      <w:r w:rsidRPr="00F47CC5">
        <w:rPr>
          <w:szCs w:val="22"/>
        </w:rPr>
        <w:t xml:space="preserve">0,000 to </w:t>
      </w:r>
      <w:r>
        <w:rPr>
          <w:szCs w:val="22"/>
        </w:rPr>
        <w:t xml:space="preserve">just under </w:t>
      </w:r>
      <w:r w:rsidRPr="00F47CC5">
        <w:rPr>
          <w:szCs w:val="22"/>
        </w:rPr>
        <w:t>$</w:t>
      </w:r>
      <w:r>
        <w:rPr>
          <w:szCs w:val="22"/>
        </w:rPr>
        <w:t>75</w:t>
      </w:r>
      <w:r w:rsidRPr="00F47CC5">
        <w:rPr>
          <w:szCs w:val="22"/>
        </w:rPr>
        <w:t>,000</w:t>
      </w:r>
      <w:r w:rsidRPr="00F47CC5">
        <w:rPr>
          <w:szCs w:val="22"/>
        </w:rPr>
        <w:tab/>
      </w:r>
      <w:r w:rsidRPr="00F47CC5">
        <w:rPr>
          <w:szCs w:val="22"/>
        </w:rPr>
        <w:tab/>
      </w:r>
    </w:p>
    <w:p w14:paraId="6FE5E81E" w14:textId="77777777" w:rsidR="00B620D4" w:rsidRPr="00F47CC5" w:rsidRDefault="00B620D4" w:rsidP="00B620D4">
      <w:pPr>
        <w:ind w:left="360"/>
        <w:rPr>
          <w:b/>
          <w:szCs w:val="22"/>
        </w:rPr>
      </w:pPr>
      <w:r w:rsidRPr="00F47CC5">
        <w:rPr>
          <w:szCs w:val="22"/>
        </w:rPr>
        <w:tab/>
        <w:t>$</w:t>
      </w:r>
      <w:r>
        <w:rPr>
          <w:szCs w:val="22"/>
        </w:rPr>
        <w:t>75</w:t>
      </w:r>
      <w:r w:rsidRPr="00F47CC5">
        <w:rPr>
          <w:szCs w:val="22"/>
        </w:rPr>
        <w:t>,000 to $1</w:t>
      </w:r>
      <w:r>
        <w:rPr>
          <w:szCs w:val="22"/>
        </w:rPr>
        <w:t>0</w:t>
      </w:r>
      <w:r w:rsidRPr="00F47CC5">
        <w:rPr>
          <w:szCs w:val="22"/>
        </w:rPr>
        <w:t>0,000</w:t>
      </w:r>
      <w:r w:rsidRPr="00F47CC5">
        <w:rPr>
          <w:szCs w:val="22"/>
        </w:rPr>
        <w:tab/>
      </w:r>
      <w:r>
        <w:rPr>
          <w:szCs w:val="22"/>
        </w:rPr>
        <w:tab/>
      </w:r>
      <w:r>
        <w:rPr>
          <w:szCs w:val="22"/>
        </w:rPr>
        <w:tab/>
      </w:r>
      <w:r>
        <w:rPr>
          <w:szCs w:val="22"/>
        </w:rPr>
        <w:tab/>
      </w:r>
    </w:p>
    <w:p w14:paraId="6206B81D" w14:textId="77777777" w:rsidR="00B620D4" w:rsidRDefault="00B620D4" w:rsidP="00B620D4">
      <w:pPr>
        <w:ind w:left="360"/>
        <w:rPr>
          <w:szCs w:val="22"/>
        </w:rPr>
      </w:pPr>
      <w:r w:rsidRPr="00F47CC5">
        <w:rPr>
          <w:szCs w:val="22"/>
        </w:rPr>
        <w:tab/>
      </w:r>
      <w:r>
        <w:rPr>
          <w:szCs w:val="22"/>
        </w:rPr>
        <w:t>$100,000 to $150,000</w:t>
      </w:r>
    </w:p>
    <w:p w14:paraId="36D21C0F" w14:textId="77777777" w:rsidR="00B620D4" w:rsidRPr="00F47CC5" w:rsidRDefault="00B620D4" w:rsidP="00B620D4">
      <w:pPr>
        <w:ind w:left="360" w:firstLine="360"/>
        <w:rPr>
          <w:szCs w:val="22"/>
        </w:rPr>
      </w:pPr>
      <w:r>
        <w:rPr>
          <w:szCs w:val="22"/>
        </w:rPr>
        <w:t>More than $150,000</w:t>
      </w:r>
      <w:r w:rsidRPr="00F47CC5">
        <w:rPr>
          <w:szCs w:val="22"/>
        </w:rPr>
        <w:tab/>
      </w:r>
      <w:r w:rsidRPr="00F47CC5">
        <w:rPr>
          <w:szCs w:val="22"/>
        </w:rPr>
        <w:tab/>
      </w:r>
      <w:r>
        <w:rPr>
          <w:szCs w:val="22"/>
        </w:rPr>
        <w:tab/>
      </w:r>
      <w:r>
        <w:rPr>
          <w:szCs w:val="22"/>
        </w:rPr>
        <w:tab/>
      </w:r>
      <w:r>
        <w:rPr>
          <w:szCs w:val="22"/>
        </w:rPr>
        <w:tab/>
      </w:r>
    </w:p>
    <w:p w14:paraId="358B3807" w14:textId="77777777" w:rsidR="00B620D4" w:rsidRDefault="00B620D4" w:rsidP="00B620D4">
      <w:pPr>
        <w:rPr>
          <w:rFonts w:cs="Arial"/>
          <w:b/>
          <w:sz w:val="24"/>
          <w:szCs w:val="24"/>
        </w:rPr>
      </w:pPr>
      <w:r w:rsidRPr="00F47CC5">
        <w:rPr>
          <w:szCs w:val="22"/>
        </w:rPr>
        <w:tab/>
        <w:t>REFUSE/DK</w:t>
      </w:r>
      <w:r>
        <w:rPr>
          <w:szCs w:val="22"/>
        </w:rPr>
        <w:tab/>
      </w:r>
    </w:p>
    <w:p w14:paraId="38F13072" w14:textId="77777777" w:rsidR="00B620D4" w:rsidRDefault="00B620D4" w:rsidP="00B620D4">
      <w:pPr>
        <w:rPr>
          <w:rFonts w:cs="Arial"/>
          <w:b/>
          <w:sz w:val="24"/>
          <w:szCs w:val="24"/>
        </w:rPr>
      </w:pPr>
    </w:p>
    <w:p w14:paraId="17DC5F55" w14:textId="77777777" w:rsidR="00B620D4" w:rsidRDefault="00B620D4" w:rsidP="00B620D4">
      <w:pPr>
        <w:rPr>
          <w:rFonts w:cs="Arial"/>
          <w:b/>
          <w:sz w:val="24"/>
          <w:szCs w:val="24"/>
        </w:rPr>
      </w:pPr>
      <w:r w:rsidRPr="003E44C9">
        <w:rPr>
          <w:rFonts w:cs="Arial"/>
          <w:b/>
          <w:sz w:val="24"/>
          <w:szCs w:val="24"/>
        </w:rPr>
        <w:t>ASK ALL</w:t>
      </w:r>
    </w:p>
    <w:p w14:paraId="7C41F227" w14:textId="77777777" w:rsidR="00B620D4" w:rsidRDefault="00B620D4" w:rsidP="00B620D4">
      <w:pPr>
        <w:rPr>
          <w:rFonts w:cs="Arial"/>
          <w:b/>
          <w:sz w:val="24"/>
          <w:szCs w:val="24"/>
        </w:rPr>
      </w:pPr>
    </w:p>
    <w:p w14:paraId="08F3BDCE" w14:textId="77777777" w:rsidR="00B620D4" w:rsidRPr="003E44C9" w:rsidRDefault="00B620D4" w:rsidP="00B620D4">
      <w:pPr>
        <w:pStyle w:val="ListParagraph"/>
        <w:numPr>
          <w:ilvl w:val="0"/>
          <w:numId w:val="24"/>
        </w:numPr>
        <w:ind w:left="360"/>
        <w:rPr>
          <w:noProof/>
        </w:rPr>
      </w:pPr>
      <w:r w:rsidRPr="00BB2067">
        <w:rPr>
          <w:noProof/>
        </w:rPr>
        <w:t xml:space="preserve">Which of the following best describes your employment situation? </w:t>
      </w:r>
      <w:r w:rsidRPr="00C707F6">
        <w:rPr>
          <w:b/>
        </w:rPr>
        <w:t>GET MIX</w:t>
      </w:r>
    </w:p>
    <w:p w14:paraId="09C5303A" w14:textId="77777777" w:rsidR="00B620D4" w:rsidRPr="003E44C9" w:rsidRDefault="00B620D4" w:rsidP="00B620D4">
      <w:pPr>
        <w:rPr>
          <w:b/>
        </w:rPr>
      </w:pPr>
      <w:r w:rsidRPr="003E44C9">
        <w:tab/>
      </w:r>
      <w:r w:rsidRPr="003E44C9">
        <w:tab/>
      </w:r>
      <w:r w:rsidRPr="003E44C9">
        <w:tab/>
      </w:r>
      <w:r w:rsidRPr="003E44C9">
        <w:tab/>
      </w:r>
      <w:r w:rsidRPr="003E44C9">
        <w:tab/>
      </w:r>
    </w:p>
    <w:p w14:paraId="6CD7D0DF" w14:textId="77777777" w:rsidR="00B620D4" w:rsidRPr="003E44C9" w:rsidRDefault="00B620D4" w:rsidP="00B620D4">
      <w:pPr>
        <w:ind w:left="720"/>
      </w:pPr>
      <w:r>
        <w:t>Working full time (35 hrs. +)</w:t>
      </w:r>
      <w:r>
        <w:tab/>
      </w:r>
      <w:r>
        <w:tab/>
      </w:r>
    </w:p>
    <w:p w14:paraId="2E74F6DF" w14:textId="77777777" w:rsidR="00B620D4" w:rsidRPr="003E44C9" w:rsidRDefault="00B620D4" w:rsidP="00B620D4">
      <w:pPr>
        <w:ind w:left="720"/>
      </w:pPr>
      <w:r>
        <w:t>Working part time (under 35 hrs.)</w:t>
      </w:r>
      <w:r>
        <w:tab/>
      </w:r>
    </w:p>
    <w:p w14:paraId="582F863A" w14:textId="77777777" w:rsidR="00B620D4" w:rsidRPr="003E44C9" w:rsidRDefault="00B620D4" w:rsidP="00B620D4">
      <w:pPr>
        <w:ind w:left="720"/>
      </w:pPr>
      <w:r w:rsidRPr="003E44C9">
        <w:t>Homemaker</w:t>
      </w:r>
      <w:r w:rsidRPr="003E44C9">
        <w:tab/>
      </w:r>
      <w:r>
        <w:tab/>
      </w:r>
      <w:r>
        <w:tab/>
      </w:r>
      <w:r>
        <w:tab/>
      </w:r>
    </w:p>
    <w:p w14:paraId="323D4845" w14:textId="77777777" w:rsidR="00B620D4" w:rsidRPr="003E44C9" w:rsidRDefault="00B620D4" w:rsidP="00B620D4">
      <w:pPr>
        <w:ind w:left="720"/>
      </w:pPr>
      <w:r w:rsidRPr="003E44C9">
        <w:t>Student</w:t>
      </w:r>
      <w:r w:rsidRPr="003E44C9">
        <w:tab/>
      </w:r>
      <w:r>
        <w:tab/>
      </w:r>
      <w:r>
        <w:tab/>
      </w:r>
      <w:r>
        <w:tab/>
      </w:r>
      <w:r>
        <w:tab/>
      </w:r>
      <w:r w:rsidRPr="00575383">
        <w:rPr>
          <w:b/>
        </w:rPr>
        <w:t xml:space="preserve"> </w:t>
      </w:r>
    </w:p>
    <w:p w14:paraId="740A59CD" w14:textId="77777777" w:rsidR="00B620D4" w:rsidRPr="00575383" w:rsidRDefault="00B620D4" w:rsidP="00B620D4">
      <w:pPr>
        <w:ind w:left="720"/>
        <w:rPr>
          <w:b/>
        </w:rPr>
      </w:pPr>
      <w:r w:rsidRPr="003E44C9">
        <w:t>Retired</w:t>
      </w:r>
      <w:r>
        <w:tab/>
      </w:r>
      <w:r>
        <w:tab/>
      </w:r>
      <w:r>
        <w:tab/>
      </w:r>
      <w:r w:rsidRPr="003E44C9">
        <w:tab/>
      </w:r>
      <w:r>
        <w:tab/>
      </w:r>
    </w:p>
    <w:p w14:paraId="4C240C67" w14:textId="77777777" w:rsidR="00B620D4" w:rsidRDefault="00B620D4" w:rsidP="00B620D4">
      <w:pPr>
        <w:ind w:left="720"/>
        <w:rPr>
          <w:b/>
        </w:rPr>
      </w:pPr>
      <w:r w:rsidRPr="003E44C9">
        <w:t>Unemployed</w:t>
      </w:r>
      <w:r w:rsidRPr="003E44C9">
        <w:tab/>
      </w:r>
      <w:r>
        <w:tab/>
      </w:r>
      <w:r>
        <w:tab/>
      </w:r>
      <w:r>
        <w:tab/>
      </w:r>
    </w:p>
    <w:p w14:paraId="1DFC99DF" w14:textId="77777777" w:rsidR="00B620D4" w:rsidRDefault="00B620D4" w:rsidP="00B620D4">
      <w:pPr>
        <w:rPr>
          <w:bCs/>
        </w:rPr>
      </w:pPr>
    </w:p>
    <w:p w14:paraId="7EA7BA4D" w14:textId="77777777" w:rsidR="00B620D4" w:rsidRPr="00575383" w:rsidRDefault="00B620D4" w:rsidP="00B620D4">
      <w:pPr>
        <w:pStyle w:val="ListParagraph"/>
        <w:numPr>
          <w:ilvl w:val="0"/>
          <w:numId w:val="24"/>
        </w:numPr>
        <w:ind w:left="360"/>
        <w:rPr>
          <w:b/>
        </w:rPr>
      </w:pPr>
      <w:r w:rsidRPr="003E44C9">
        <w:lastRenderedPageBreak/>
        <w:t>What is your current occupation?</w:t>
      </w:r>
      <w:r>
        <w:t xml:space="preserve"> </w:t>
      </w:r>
      <w:r w:rsidRPr="00575383">
        <w:rPr>
          <w:b/>
        </w:rPr>
        <w:t>RECORD:</w:t>
      </w:r>
    </w:p>
    <w:p w14:paraId="03A32851" w14:textId="77777777" w:rsidR="00B620D4" w:rsidRDefault="00B620D4" w:rsidP="00B620D4">
      <w:pPr>
        <w:pStyle w:val="ListParagraph"/>
        <w:ind w:left="360"/>
      </w:pPr>
    </w:p>
    <w:p w14:paraId="254E6725" w14:textId="77777777" w:rsidR="00B620D4" w:rsidRDefault="00B620D4" w:rsidP="00B620D4">
      <w:pPr>
        <w:pStyle w:val="ListParagraph"/>
      </w:pPr>
      <w:r>
        <w:t xml:space="preserve">Type of Job: </w:t>
      </w:r>
      <w:r>
        <w:tab/>
      </w:r>
      <w:r>
        <w:tab/>
        <w:t>_____________</w:t>
      </w:r>
    </w:p>
    <w:p w14:paraId="4BD7C75D" w14:textId="77777777" w:rsidR="00B620D4" w:rsidRPr="00ED75FD" w:rsidRDefault="00B620D4" w:rsidP="00B620D4">
      <w:pPr>
        <w:pStyle w:val="ListParagraph"/>
      </w:pPr>
      <w:r>
        <w:t xml:space="preserve">Type of Company: </w:t>
      </w:r>
      <w:r>
        <w:tab/>
        <w:t>_____________</w:t>
      </w:r>
    </w:p>
    <w:p w14:paraId="30081B38" w14:textId="77777777" w:rsidR="00B620D4" w:rsidRDefault="00B620D4" w:rsidP="00B620D4">
      <w:pPr>
        <w:ind w:left="360"/>
        <w:rPr>
          <w:rFonts w:cs="Arial"/>
          <w:spacing w:val="-3"/>
        </w:rPr>
      </w:pPr>
    </w:p>
    <w:p w14:paraId="4209046B" w14:textId="77777777" w:rsidR="00B620D4" w:rsidRPr="00C707F6" w:rsidRDefault="00B620D4" w:rsidP="00B620D4">
      <w:pPr>
        <w:pStyle w:val="ListParagraph"/>
        <w:numPr>
          <w:ilvl w:val="0"/>
          <w:numId w:val="24"/>
        </w:numPr>
        <w:ind w:left="360"/>
        <w:rPr>
          <w:b/>
        </w:rPr>
      </w:pPr>
      <w:r w:rsidRPr="003E44C9">
        <w:t>Could you please tell me what is the last level of education that you completed?</w:t>
      </w:r>
      <w:r>
        <w:t xml:space="preserve"> </w:t>
      </w:r>
      <w:r w:rsidRPr="00C707F6">
        <w:rPr>
          <w:b/>
        </w:rPr>
        <w:t>GET MIX</w:t>
      </w:r>
    </w:p>
    <w:p w14:paraId="6EFB44E0" w14:textId="77777777" w:rsidR="00B620D4" w:rsidRPr="003E44C9" w:rsidRDefault="00B620D4" w:rsidP="00B620D4"/>
    <w:p w14:paraId="388E3492" w14:textId="77777777" w:rsidR="00B620D4" w:rsidRPr="003E44C9" w:rsidRDefault="00B620D4" w:rsidP="00B620D4">
      <w:pPr>
        <w:ind w:left="720"/>
      </w:pPr>
      <w:r w:rsidRPr="003E44C9">
        <w:t>Some High School only</w:t>
      </w:r>
    </w:p>
    <w:p w14:paraId="42838DCB" w14:textId="77777777" w:rsidR="00B620D4" w:rsidRPr="003E44C9" w:rsidRDefault="00B620D4" w:rsidP="00B620D4">
      <w:pPr>
        <w:ind w:left="720"/>
      </w:pPr>
      <w:r w:rsidRPr="003E44C9">
        <w:t>Completed High School</w:t>
      </w:r>
    </w:p>
    <w:p w14:paraId="4BE38CE5" w14:textId="77777777" w:rsidR="00B620D4" w:rsidRDefault="00B620D4" w:rsidP="00B620D4">
      <w:pPr>
        <w:ind w:left="720"/>
        <w:rPr>
          <w:lang w:val="en" w:eastAsia="en-CA"/>
        </w:rPr>
      </w:pPr>
      <w:r>
        <w:rPr>
          <w:lang w:val="en" w:eastAsia="en-CA"/>
        </w:rPr>
        <w:t>Registered Apprenticeship or other trades certificate or diploma</w:t>
      </w:r>
    </w:p>
    <w:p w14:paraId="73A11976" w14:textId="77777777" w:rsidR="00B620D4" w:rsidRDefault="00B620D4" w:rsidP="00B620D4">
      <w:pPr>
        <w:ind w:left="720"/>
        <w:rPr>
          <w:lang w:val="en" w:eastAsia="en-CA"/>
        </w:rPr>
      </w:pPr>
      <w:r>
        <w:rPr>
          <w:lang w:val="en" w:eastAsia="en-CA"/>
        </w:rPr>
        <w:t>College, CEGEP or other non-university certificate or diploma</w:t>
      </w:r>
    </w:p>
    <w:p w14:paraId="065AAFC5" w14:textId="77777777" w:rsidR="00B620D4" w:rsidRDefault="00B620D4" w:rsidP="00B620D4">
      <w:pPr>
        <w:ind w:left="720"/>
        <w:rPr>
          <w:lang w:val="en" w:eastAsia="en-CA"/>
        </w:rPr>
      </w:pPr>
      <w:r>
        <w:rPr>
          <w:lang w:val="en" w:eastAsia="en-CA"/>
        </w:rPr>
        <w:t>University certificate or diploma below bachelor's level</w:t>
      </w:r>
    </w:p>
    <w:p w14:paraId="6015BB42" w14:textId="77777777" w:rsidR="00B620D4" w:rsidRDefault="00B620D4" w:rsidP="00B620D4">
      <w:pPr>
        <w:ind w:left="720"/>
        <w:rPr>
          <w:lang w:val="en" w:eastAsia="en-CA"/>
        </w:rPr>
      </w:pPr>
      <w:r>
        <w:rPr>
          <w:lang w:val="en" w:eastAsia="en-CA"/>
        </w:rPr>
        <w:t>Bachelor's degree</w:t>
      </w:r>
    </w:p>
    <w:p w14:paraId="3CBDB0A3" w14:textId="77777777" w:rsidR="00B620D4" w:rsidRDefault="00B620D4" w:rsidP="00B620D4">
      <w:pPr>
        <w:ind w:left="720"/>
        <w:rPr>
          <w:lang w:val="en" w:eastAsia="en-CA"/>
        </w:rPr>
      </w:pPr>
      <w:r>
        <w:rPr>
          <w:lang w:val="en" w:eastAsia="en-CA"/>
        </w:rPr>
        <w:t xml:space="preserve">Post graduate degree above bachelor's level </w:t>
      </w:r>
    </w:p>
    <w:p w14:paraId="542E3900" w14:textId="77777777" w:rsidR="00B620D4" w:rsidRDefault="00B620D4" w:rsidP="00B620D4">
      <w:pPr>
        <w:ind w:left="360"/>
        <w:rPr>
          <w:rFonts w:cs="Arial"/>
          <w:spacing w:val="-3"/>
        </w:rPr>
      </w:pPr>
      <w:r w:rsidRPr="003E44C9" w:rsidDel="008C6EE7">
        <w:t xml:space="preserve"> </w:t>
      </w:r>
    </w:p>
    <w:p w14:paraId="0C4DA266" w14:textId="77777777" w:rsidR="00B620D4" w:rsidRPr="00C107CF" w:rsidRDefault="00B620D4" w:rsidP="00B620D4">
      <w:pPr>
        <w:numPr>
          <w:ilvl w:val="0"/>
          <w:numId w:val="24"/>
        </w:numPr>
        <w:tabs>
          <w:tab w:val="clear" w:pos="720"/>
          <w:tab w:val="num" w:pos="360"/>
        </w:tabs>
        <w:ind w:left="360" w:right="-360"/>
        <w:rPr>
          <w:rFonts w:cs="Arial"/>
          <w:noProof/>
          <w:sz w:val="18"/>
        </w:rPr>
      </w:pPr>
      <w:r w:rsidRPr="00C107CF">
        <w:rPr>
          <w:rFonts w:cs="Arial"/>
          <w:szCs w:val="24"/>
        </w:rPr>
        <w:t xml:space="preserve">Participants in group discussions are asked to voice their opinions and thoughts, how comfortable are you in voicing your opinions in front of others? Are </w:t>
      </w:r>
      <w:proofErr w:type="gramStart"/>
      <w:r w:rsidRPr="00C107CF">
        <w:rPr>
          <w:rFonts w:cs="Arial"/>
          <w:szCs w:val="24"/>
        </w:rPr>
        <w:t>you...</w:t>
      </w:r>
      <w:proofErr w:type="gramEnd"/>
      <w:r w:rsidRPr="00C107CF">
        <w:rPr>
          <w:rFonts w:cs="Arial"/>
          <w:szCs w:val="24"/>
        </w:rPr>
        <w:t xml:space="preserve"> </w:t>
      </w:r>
    </w:p>
    <w:p w14:paraId="195BDE07" w14:textId="77777777" w:rsidR="00B620D4" w:rsidRDefault="00B620D4" w:rsidP="00B620D4">
      <w:pPr>
        <w:ind w:left="720"/>
        <w:rPr>
          <w:rFonts w:cs="Arial"/>
        </w:rPr>
      </w:pPr>
      <w:r>
        <w:rPr>
          <w:rFonts w:cs="Arial"/>
        </w:rPr>
        <w:tab/>
      </w:r>
    </w:p>
    <w:p w14:paraId="74616425" w14:textId="77777777" w:rsidR="00B620D4" w:rsidRPr="00C107CF" w:rsidRDefault="00B620D4" w:rsidP="00B620D4">
      <w:pPr>
        <w:rPr>
          <w:b/>
        </w:rPr>
      </w:pPr>
      <w:r>
        <w:rPr>
          <w:sz w:val="24"/>
        </w:rPr>
        <w:tab/>
      </w:r>
      <w:r>
        <w:t>Very comfortable</w:t>
      </w:r>
      <w:r>
        <w:tab/>
      </w:r>
      <w:r>
        <w:tab/>
      </w:r>
      <w:r>
        <w:tab/>
      </w:r>
      <w:r w:rsidRPr="00C107CF">
        <w:rPr>
          <w:b/>
        </w:rPr>
        <w:t>MIN</w:t>
      </w:r>
      <w:r>
        <w:rPr>
          <w:b/>
        </w:rPr>
        <w:t>IMUM</w:t>
      </w:r>
      <w:r w:rsidRPr="00C107CF">
        <w:rPr>
          <w:b/>
        </w:rPr>
        <w:t xml:space="preserve"> 5 PER GROUP</w:t>
      </w:r>
    </w:p>
    <w:p w14:paraId="574BC2B8" w14:textId="77777777" w:rsidR="00B620D4" w:rsidRPr="00C107CF" w:rsidRDefault="00B620D4" w:rsidP="00B620D4">
      <w:r w:rsidRPr="00C107CF">
        <w:t xml:space="preserve">     </w:t>
      </w:r>
      <w:r>
        <w:tab/>
        <w:t>Fairly comfortable</w:t>
      </w:r>
    </w:p>
    <w:p w14:paraId="107A009C" w14:textId="77777777" w:rsidR="00B620D4" w:rsidRPr="00C107CF" w:rsidRDefault="00B620D4" w:rsidP="00B620D4">
      <w:pPr>
        <w:rPr>
          <w:b/>
        </w:rPr>
      </w:pPr>
      <w:r>
        <w:tab/>
      </w:r>
      <w:r w:rsidRPr="00C107CF">
        <w:t>Not v</w:t>
      </w:r>
      <w:r>
        <w:t>ery comfortable</w:t>
      </w:r>
      <w:r>
        <w:tab/>
      </w:r>
      <w:r>
        <w:tab/>
      </w:r>
      <w:r>
        <w:tab/>
      </w:r>
      <w:r w:rsidRPr="00C107CF">
        <w:rPr>
          <w:b/>
        </w:rPr>
        <w:t>TERMINATE</w:t>
      </w:r>
    </w:p>
    <w:p w14:paraId="33762C80" w14:textId="77777777" w:rsidR="00B620D4" w:rsidRPr="00C107CF" w:rsidRDefault="00B620D4" w:rsidP="00B620D4">
      <w:pPr>
        <w:rPr>
          <w:b/>
        </w:rPr>
      </w:pPr>
      <w:r w:rsidRPr="00C107CF">
        <w:t xml:space="preserve">      </w:t>
      </w:r>
      <w:r w:rsidRPr="00C107CF">
        <w:tab/>
      </w:r>
      <w:r>
        <w:t>Very uncomfortable</w:t>
      </w:r>
      <w:r>
        <w:tab/>
      </w:r>
      <w:r>
        <w:tab/>
      </w:r>
      <w:r>
        <w:tab/>
      </w:r>
      <w:r w:rsidRPr="00C107CF">
        <w:rPr>
          <w:b/>
        </w:rPr>
        <w:t>TERMINATE</w:t>
      </w:r>
    </w:p>
    <w:p w14:paraId="5795FD72" w14:textId="77777777" w:rsidR="00B620D4" w:rsidRDefault="00B620D4" w:rsidP="00B620D4">
      <w:pPr>
        <w:ind w:left="360"/>
        <w:rPr>
          <w:rFonts w:cs="Arial"/>
          <w:spacing w:val="-3"/>
        </w:rPr>
      </w:pPr>
    </w:p>
    <w:p w14:paraId="3028DB2D" w14:textId="77777777" w:rsidR="00B620D4" w:rsidRPr="00B94AD2" w:rsidRDefault="00B620D4" w:rsidP="00B620D4">
      <w:pPr>
        <w:numPr>
          <w:ilvl w:val="0"/>
          <w:numId w:val="24"/>
        </w:numPr>
        <w:tabs>
          <w:tab w:val="clear" w:pos="720"/>
          <w:tab w:val="num" w:pos="360"/>
        </w:tabs>
        <w:ind w:left="360" w:right="-360"/>
        <w:rPr>
          <w:rFonts w:cs="Arial"/>
          <w:noProof/>
          <w:sz w:val="20"/>
        </w:rPr>
      </w:pPr>
      <w:r w:rsidRPr="00B94AD2">
        <w:rPr>
          <w:rFonts w:cs="Arial"/>
        </w:rPr>
        <w:t xml:space="preserve">Have you ever attended a discussion group on any topic that was arranged in advance and for which you received money for your participation? </w:t>
      </w:r>
    </w:p>
    <w:p w14:paraId="2A6D223E" w14:textId="77777777" w:rsidR="00B620D4" w:rsidRDefault="00B620D4" w:rsidP="00B620D4"/>
    <w:p w14:paraId="37C776A5" w14:textId="77777777" w:rsidR="00B620D4" w:rsidRPr="003E44C9" w:rsidRDefault="00B620D4" w:rsidP="00B620D4">
      <w:pPr>
        <w:ind w:firstLine="720"/>
        <w:rPr>
          <w:sz w:val="24"/>
          <w:szCs w:val="24"/>
        </w:rPr>
      </w:pPr>
      <w:r>
        <w:t>Yes</w:t>
      </w:r>
      <w:r>
        <w:tab/>
        <w:t xml:space="preserve">                          </w:t>
      </w:r>
      <w:r>
        <w:tab/>
      </w:r>
      <w:r>
        <w:tab/>
      </w:r>
      <w:r>
        <w:tab/>
      </w:r>
    </w:p>
    <w:p w14:paraId="7A1F74C6" w14:textId="77777777" w:rsidR="00B620D4" w:rsidRPr="00137430" w:rsidRDefault="00B620D4" w:rsidP="00B620D4">
      <w:pPr>
        <w:ind w:firstLine="720"/>
      </w:pPr>
      <w:r w:rsidRPr="00137430">
        <w:t>No</w:t>
      </w:r>
      <w:r w:rsidRPr="00137430">
        <w:tab/>
      </w:r>
      <w:r w:rsidRPr="00137430">
        <w:tab/>
      </w:r>
      <w:r w:rsidRPr="00137430">
        <w:tab/>
      </w:r>
      <w:r>
        <w:tab/>
      </w:r>
      <w:r>
        <w:tab/>
      </w:r>
      <w:r w:rsidRPr="00BB2067">
        <w:rPr>
          <w:b/>
          <w:smallCaps/>
        </w:rPr>
        <w:t>GO Q1</w:t>
      </w:r>
      <w:r>
        <w:rPr>
          <w:b/>
          <w:smallCaps/>
        </w:rPr>
        <w:t>7</w:t>
      </w:r>
    </w:p>
    <w:p w14:paraId="23CFD228" w14:textId="77777777" w:rsidR="00B620D4" w:rsidRPr="005E2F72" w:rsidRDefault="00B620D4" w:rsidP="00B620D4">
      <w:pPr>
        <w:ind w:left="360" w:right="-360"/>
        <w:rPr>
          <w:rFonts w:cs="Arial"/>
          <w:noProof/>
        </w:rPr>
      </w:pPr>
    </w:p>
    <w:p w14:paraId="76BE16AE" w14:textId="77777777" w:rsidR="00B620D4" w:rsidRPr="00B94AD2" w:rsidRDefault="00B620D4" w:rsidP="00B620D4">
      <w:pPr>
        <w:numPr>
          <w:ilvl w:val="0"/>
          <w:numId w:val="24"/>
        </w:numPr>
        <w:tabs>
          <w:tab w:val="clear" w:pos="720"/>
          <w:tab w:val="num" w:pos="360"/>
        </w:tabs>
        <w:ind w:left="360" w:right="-360"/>
        <w:rPr>
          <w:rFonts w:cs="Arial"/>
          <w:noProof/>
          <w:sz w:val="20"/>
        </w:rPr>
      </w:pPr>
      <w:r w:rsidRPr="00B94AD2">
        <w:rPr>
          <w:rFonts w:cs="Arial"/>
        </w:rPr>
        <w:t>When did you last attend one of these discussion groups?</w:t>
      </w:r>
    </w:p>
    <w:p w14:paraId="7578FC5B" w14:textId="77777777" w:rsidR="00B620D4" w:rsidRDefault="00B620D4" w:rsidP="00B620D4">
      <w:pPr>
        <w:ind w:left="360" w:right="-360"/>
        <w:rPr>
          <w:rFonts w:cs="Arial"/>
          <w:noProof/>
          <w:sz w:val="20"/>
        </w:rPr>
      </w:pPr>
    </w:p>
    <w:p w14:paraId="3D7625AC" w14:textId="77777777" w:rsidR="00B620D4" w:rsidRPr="00137430" w:rsidRDefault="00B620D4" w:rsidP="00B620D4">
      <w:pPr>
        <w:ind w:left="720"/>
        <w:rPr>
          <w:rFonts w:cs="Arial"/>
        </w:rPr>
      </w:pPr>
      <w:r w:rsidRPr="00137430">
        <w:rPr>
          <w:rFonts w:cs="Arial"/>
        </w:rPr>
        <w:t xml:space="preserve">Within the last </w:t>
      </w:r>
      <w:r>
        <w:rPr>
          <w:rFonts w:cs="Arial"/>
        </w:rPr>
        <w:t>6</w:t>
      </w:r>
      <w:r w:rsidRPr="00137430">
        <w:rPr>
          <w:rFonts w:cs="Arial"/>
        </w:rPr>
        <w:t xml:space="preserve"> months</w:t>
      </w:r>
      <w:r w:rsidRPr="00137430">
        <w:rPr>
          <w:rFonts w:cs="Arial"/>
        </w:rPr>
        <w:tab/>
      </w:r>
      <w:r w:rsidRPr="00137430">
        <w:rPr>
          <w:rFonts w:cs="Arial"/>
        </w:rPr>
        <w:tab/>
      </w:r>
      <w:r>
        <w:rPr>
          <w:rFonts w:cs="Arial"/>
          <w:b/>
        </w:rPr>
        <w:t>TERMINATE</w:t>
      </w:r>
    </w:p>
    <w:p w14:paraId="788FFFA3" w14:textId="77777777" w:rsidR="00B620D4" w:rsidRPr="00137430" w:rsidRDefault="00B620D4" w:rsidP="00B620D4">
      <w:pPr>
        <w:ind w:left="360" w:right="-360" w:firstLine="360"/>
        <w:rPr>
          <w:rFonts w:cs="Arial"/>
        </w:rPr>
      </w:pPr>
      <w:r w:rsidRPr="00137430">
        <w:rPr>
          <w:rFonts w:cs="Arial"/>
        </w:rPr>
        <w:t xml:space="preserve">Over </w:t>
      </w:r>
      <w:r>
        <w:rPr>
          <w:rFonts w:cs="Arial"/>
        </w:rPr>
        <w:t>6</w:t>
      </w:r>
      <w:r w:rsidRPr="00137430">
        <w:rPr>
          <w:rFonts w:cs="Arial"/>
        </w:rPr>
        <w:t xml:space="preserve"> months ago</w:t>
      </w:r>
      <w:r w:rsidRPr="00137430">
        <w:rPr>
          <w:rFonts w:cs="Arial"/>
        </w:rPr>
        <w:tab/>
      </w:r>
      <w:r w:rsidRPr="00137430">
        <w:rPr>
          <w:rFonts w:cs="Arial"/>
        </w:rPr>
        <w:tab/>
      </w:r>
    </w:p>
    <w:p w14:paraId="474F0D58" w14:textId="77777777" w:rsidR="00B620D4" w:rsidRDefault="00B620D4" w:rsidP="00B620D4">
      <w:pPr>
        <w:ind w:left="360" w:right="-360" w:firstLine="360"/>
        <w:rPr>
          <w:rFonts w:cs="Arial"/>
          <w:noProof/>
          <w:sz w:val="20"/>
        </w:rPr>
      </w:pPr>
    </w:p>
    <w:p w14:paraId="3EBFCFFF" w14:textId="77777777" w:rsidR="00B620D4" w:rsidRDefault="00B620D4" w:rsidP="00B620D4">
      <w:pPr>
        <w:pStyle w:val="ListParagraph"/>
        <w:numPr>
          <w:ilvl w:val="0"/>
          <w:numId w:val="24"/>
        </w:numPr>
        <w:ind w:left="360"/>
        <w:contextualSpacing w:val="0"/>
        <w:jc w:val="left"/>
      </w:pPr>
      <w:r>
        <w:t>How many discussion groups have you attended in the past 5 years?</w:t>
      </w:r>
    </w:p>
    <w:p w14:paraId="5F9B3A1C" w14:textId="77777777" w:rsidR="00B620D4" w:rsidRDefault="00B620D4" w:rsidP="00B620D4"/>
    <w:p w14:paraId="61112128" w14:textId="77777777" w:rsidR="00B620D4" w:rsidRDefault="00B620D4" w:rsidP="00B620D4">
      <w:pPr>
        <w:ind w:left="720"/>
      </w:pPr>
      <w:r>
        <w:t>Fewer than 5</w:t>
      </w:r>
    </w:p>
    <w:p w14:paraId="6931E554" w14:textId="77777777" w:rsidR="00B620D4" w:rsidRDefault="00B620D4" w:rsidP="00B620D4">
      <w:pPr>
        <w:ind w:left="720"/>
      </w:pPr>
      <w:r>
        <w:t>5 or more</w:t>
      </w:r>
      <w:r w:rsidRPr="009853F6">
        <w:rPr>
          <w:rFonts w:cs="Arial"/>
          <w:b/>
        </w:rPr>
        <w:t xml:space="preserve"> </w:t>
      </w:r>
      <w:r>
        <w:rPr>
          <w:rFonts w:cs="Arial"/>
          <w:b/>
        </w:rPr>
        <w:tab/>
      </w:r>
      <w:r>
        <w:rPr>
          <w:rFonts w:cs="Arial"/>
          <w:b/>
        </w:rPr>
        <w:tab/>
      </w:r>
      <w:r>
        <w:rPr>
          <w:rFonts w:cs="Arial"/>
          <w:b/>
        </w:rPr>
        <w:tab/>
      </w:r>
      <w:r>
        <w:rPr>
          <w:rFonts w:cs="Arial"/>
          <w:b/>
        </w:rPr>
        <w:tab/>
        <w:t>TERMINATE</w:t>
      </w:r>
    </w:p>
    <w:p w14:paraId="3A37B3A3" w14:textId="77777777" w:rsidR="00B620D4" w:rsidRDefault="00B620D4" w:rsidP="00B620D4">
      <w:pPr>
        <w:pStyle w:val="ListParagraph"/>
        <w:ind w:left="360"/>
      </w:pPr>
    </w:p>
    <w:p w14:paraId="05F3522E" w14:textId="77777777" w:rsidR="00B620D4" w:rsidRDefault="00B620D4" w:rsidP="00B620D4">
      <w:pPr>
        <w:pStyle w:val="ListParagraph"/>
        <w:numPr>
          <w:ilvl w:val="0"/>
          <w:numId w:val="24"/>
        </w:numPr>
        <w:ind w:left="360"/>
        <w:contextualSpacing w:val="0"/>
      </w:pPr>
      <w:r>
        <w:t xml:space="preserve">The discussion group will be audio/video-recorded. </w:t>
      </w:r>
      <w:r w:rsidRPr="00D60EC1">
        <w:t xml:space="preserve">These recordings are used to help with analyzing the findings and writing the report. </w:t>
      </w:r>
      <w:r>
        <w:t>The results from the discussions will be grouped together in the research report, which means that individuals will not be identified in anyway. Neither your</w:t>
      </w:r>
      <w:r w:rsidRPr="00D60EC1">
        <w:t xml:space="preserve"> name </w:t>
      </w:r>
      <w:r>
        <w:t xml:space="preserve">nor your specific comments </w:t>
      </w:r>
      <w:r w:rsidRPr="00D60EC1">
        <w:t>will appear in the research r</w:t>
      </w:r>
      <w:r>
        <w:t>eport. Is this acceptable</w:t>
      </w:r>
      <w:r w:rsidRPr="00D60EC1">
        <w:t>?</w:t>
      </w:r>
    </w:p>
    <w:p w14:paraId="62A459A5" w14:textId="77777777" w:rsidR="00B620D4" w:rsidRDefault="00B620D4" w:rsidP="00B620D4"/>
    <w:p w14:paraId="560FEBDA" w14:textId="77777777" w:rsidR="00B620D4" w:rsidRDefault="00B620D4" w:rsidP="00B620D4">
      <w:pPr>
        <w:autoSpaceDE w:val="0"/>
        <w:autoSpaceDN w:val="0"/>
        <w:adjustRightInd w:val="0"/>
        <w:ind w:left="720"/>
        <w:rPr>
          <w:rFonts w:cs="Arial"/>
        </w:rPr>
      </w:pPr>
      <w:r w:rsidRPr="00C91B6A">
        <w:rPr>
          <w:rFonts w:cs="Arial"/>
        </w:rPr>
        <w:t>Yes</w:t>
      </w:r>
      <w:r>
        <w:rPr>
          <w:rFonts w:cs="Arial"/>
        </w:rPr>
        <w:tab/>
        <w:t xml:space="preserve"> </w:t>
      </w:r>
      <w:r>
        <w:rPr>
          <w:rFonts w:cs="Arial"/>
        </w:rPr>
        <w:tab/>
      </w:r>
      <w:r>
        <w:rPr>
          <w:rFonts w:cs="Arial"/>
        </w:rPr>
        <w:tab/>
      </w:r>
      <w:r>
        <w:rPr>
          <w:rFonts w:cs="Arial"/>
        </w:rPr>
        <w:tab/>
      </w:r>
      <w:r w:rsidRPr="00BB2067">
        <w:rPr>
          <w:rFonts w:cs="Arial"/>
          <w:b/>
        </w:rPr>
        <w:t>CONTINUE</w:t>
      </w:r>
    </w:p>
    <w:p w14:paraId="3BD7ED07" w14:textId="77777777" w:rsidR="00B620D4" w:rsidRDefault="00B620D4" w:rsidP="00B620D4">
      <w:pPr>
        <w:ind w:firstLine="720"/>
        <w:rPr>
          <w:rFonts w:cs="Arial"/>
        </w:rPr>
      </w:pPr>
      <w:r w:rsidRPr="00C91B6A">
        <w:rPr>
          <w:rFonts w:cs="Arial"/>
        </w:rPr>
        <w:t xml:space="preserve">No  </w:t>
      </w:r>
      <w:r w:rsidRPr="00C91B6A">
        <w:rPr>
          <w:rFonts w:cs="Arial"/>
          <w:bCs/>
        </w:rPr>
        <w:t xml:space="preserve"> </w:t>
      </w:r>
      <w:r w:rsidRPr="00C91B6A">
        <w:rPr>
          <w:rFonts w:cs="Arial"/>
          <w:bCs/>
        </w:rPr>
        <w:tab/>
      </w:r>
      <w:r>
        <w:rPr>
          <w:rFonts w:cs="Arial"/>
          <w:bCs/>
        </w:rPr>
        <w:tab/>
      </w:r>
      <w:r>
        <w:rPr>
          <w:rFonts w:cs="Arial"/>
          <w:bCs/>
        </w:rPr>
        <w:tab/>
      </w:r>
      <w:r>
        <w:rPr>
          <w:rFonts w:cs="Arial"/>
          <w:bCs/>
        </w:rPr>
        <w:tab/>
      </w:r>
      <w:r w:rsidRPr="00BB2067">
        <w:rPr>
          <w:rFonts w:cs="Arial"/>
          <w:b/>
          <w:noProof/>
        </w:rPr>
        <w:t>THANK/TERMINATE</w:t>
      </w:r>
    </w:p>
    <w:p w14:paraId="65ACEF6C" w14:textId="77777777" w:rsidR="00B620D4" w:rsidRDefault="00B620D4" w:rsidP="00B620D4"/>
    <w:p w14:paraId="3669DFD2" w14:textId="77777777" w:rsidR="00B620D4" w:rsidRDefault="00B620D4" w:rsidP="00B620D4">
      <w:pPr>
        <w:pStyle w:val="ListParagraph"/>
        <w:numPr>
          <w:ilvl w:val="0"/>
          <w:numId w:val="24"/>
        </w:numPr>
        <w:ind w:left="360"/>
        <w:contextualSpacing w:val="0"/>
      </w:pPr>
      <w:r>
        <w:lastRenderedPageBreak/>
        <w:t>T</w:t>
      </w:r>
      <w:r w:rsidRPr="00D60EC1">
        <w:t xml:space="preserve">here may be some people from </w:t>
      </w:r>
      <w:r>
        <w:t>the Government of Canada</w:t>
      </w:r>
      <w:r w:rsidRPr="00D60EC1">
        <w:t xml:space="preserve"> who have been involved in this project observing the session. </w:t>
      </w:r>
      <w:r>
        <w:t>T</w:t>
      </w:r>
      <w:r w:rsidRPr="00D60EC1">
        <w:t>hey will not take part in the discussion</w:t>
      </w:r>
      <w:r>
        <w:t xml:space="preserve"> and they will not know your full name, only your first name. Is this acceptable</w:t>
      </w:r>
      <w:r w:rsidRPr="00D60EC1">
        <w:t>?</w:t>
      </w:r>
    </w:p>
    <w:p w14:paraId="16BC501C" w14:textId="77777777" w:rsidR="00B620D4" w:rsidRDefault="00B620D4" w:rsidP="00B620D4"/>
    <w:p w14:paraId="515A0D53" w14:textId="77777777" w:rsidR="00B620D4" w:rsidRDefault="00B620D4" w:rsidP="00B620D4">
      <w:pPr>
        <w:autoSpaceDE w:val="0"/>
        <w:autoSpaceDN w:val="0"/>
        <w:adjustRightInd w:val="0"/>
        <w:ind w:left="720"/>
        <w:rPr>
          <w:rFonts w:cs="Arial"/>
        </w:rPr>
      </w:pPr>
      <w:r w:rsidRPr="00C91B6A">
        <w:rPr>
          <w:rFonts w:cs="Arial"/>
        </w:rPr>
        <w:t>Yes</w:t>
      </w:r>
      <w:r>
        <w:rPr>
          <w:rFonts w:cs="Arial"/>
        </w:rPr>
        <w:tab/>
        <w:t xml:space="preserve"> </w:t>
      </w:r>
      <w:r>
        <w:rPr>
          <w:rFonts w:cs="Arial"/>
        </w:rPr>
        <w:tab/>
      </w:r>
      <w:r>
        <w:rPr>
          <w:rFonts w:cs="Arial"/>
        </w:rPr>
        <w:tab/>
      </w:r>
      <w:r>
        <w:rPr>
          <w:rFonts w:cs="Arial"/>
        </w:rPr>
        <w:tab/>
      </w:r>
      <w:r w:rsidRPr="00BB2067">
        <w:rPr>
          <w:rFonts w:cs="Arial"/>
          <w:b/>
        </w:rPr>
        <w:t>CONTINUE</w:t>
      </w:r>
    </w:p>
    <w:p w14:paraId="06BE0A1D" w14:textId="77777777" w:rsidR="00B620D4" w:rsidRDefault="00B620D4" w:rsidP="00B620D4">
      <w:pPr>
        <w:ind w:firstLine="720"/>
        <w:rPr>
          <w:rFonts w:cs="Arial"/>
        </w:rPr>
      </w:pPr>
      <w:r w:rsidRPr="00C91B6A">
        <w:rPr>
          <w:rFonts w:cs="Arial"/>
        </w:rPr>
        <w:t xml:space="preserve">No  </w:t>
      </w:r>
      <w:r w:rsidRPr="00C91B6A">
        <w:rPr>
          <w:rFonts w:cs="Arial"/>
          <w:bCs/>
        </w:rPr>
        <w:t xml:space="preserve"> </w:t>
      </w:r>
      <w:r w:rsidRPr="00C91B6A">
        <w:rPr>
          <w:rFonts w:cs="Arial"/>
          <w:bCs/>
        </w:rPr>
        <w:tab/>
      </w:r>
      <w:r>
        <w:rPr>
          <w:rFonts w:cs="Arial"/>
          <w:bCs/>
        </w:rPr>
        <w:tab/>
      </w:r>
      <w:r>
        <w:rPr>
          <w:rFonts w:cs="Arial"/>
          <w:bCs/>
        </w:rPr>
        <w:tab/>
      </w:r>
      <w:r>
        <w:rPr>
          <w:rFonts w:cs="Arial"/>
          <w:bCs/>
        </w:rPr>
        <w:tab/>
      </w:r>
      <w:r w:rsidRPr="00BB2067">
        <w:rPr>
          <w:rFonts w:cs="Arial"/>
          <w:b/>
          <w:noProof/>
        </w:rPr>
        <w:t>THANK/TERMINATE</w:t>
      </w:r>
    </w:p>
    <w:p w14:paraId="4396AFA9" w14:textId="77777777" w:rsidR="00B620D4" w:rsidRDefault="00B620D4" w:rsidP="00B620D4">
      <w:pPr>
        <w:rPr>
          <w:rFonts w:cs="Arial"/>
        </w:rPr>
      </w:pPr>
    </w:p>
    <w:p w14:paraId="06DDB7EC" w14:textId="77777777" w:rsidR="00B620D4" w:rsidRDefault="00B620D4" w:rsidP="00B620D4">
      <w:pPr>
        <w:rPr>
          <w:rFonts w:cs="Arial"/>
          <w:b/>
        </w:rPr>
      </w:pPr>
      <w:r>
        <w:rPr>
          <w:rFonts w:cs="Arial"/>
          <w:b/>
        </w:rPr>
        <w:t>C. INVITATION TO PARTICIPATE</w:t>
      </w:r>
    </w:p>
    <w:p w14:paraId="02E57DD4" w14:textId="77777777" w:rsidR="00B620D4" w:rsidRDefault="00B620D4" w:rsidP="00B620D4">
      <w:pPr>
        <w:rPr>
          <w:rFonts w:cs="Arial"/>
        </w:rPr>
      </w:pPr>
    </w:p>
    <w:p w14:paraId="3918DE1F" w14:textId="77777777" w:rsidR="00B620D4" w:rsidRPr="00D577B0" w:rsidRDefault="00B620D4" w:rsidP="00B620D4">
      <w:pPr>
        <w:rPr>
          <w:rFonts w:cs="Arial"/>
        </w:rPr>
      </w:pPr>
      <w:r w:rsidRPr="003E44C9">
        <w:t xml:space="preserve">I would like to invite you to attend the focus group session where you will exchange your opinions in a moderated discussion with other Canadians </w:t>
      </w:r>
      <w:r w:rsidRPr="00B805B4">
        <w:t xml:space="preserve">from your community. </w:t>
      </w:r>
      <w:r w:rsidRPr="00B805B4">
        <w:rPr>
          <w:rFonts w:cs="Arial"/>
        </w:rPr>
        <w:t xml:space="preserve">The discussion will be led by a researcher from the national public opinion research firm, Phoenix SPI. The group will take place on </w:t>
      </w:r>
      <w:r w:rsidRPr="00B805B4">
        <w:rPr>
          <w:rFonts w:cs="Arial"/>
          <w:b/>
        </w:rPr>
        <w:t>[DAY OF WEEK]</w:t>
      </w:r>
      <w:r w:rsidRPr="00B805B4">
        <w:rPr>
          <w:rFonts w:cs="Arial"/>
        </w:rPr>
        <w:t xml:space="preserve">, </w:t>
      </w:r>
      <w:r w:rsidRPr="00B805B4">
        <w:rPr>
          <w:rFonts w:cs="Arial"/>
          <w:b/>
        </w:rPr>
        <w:t>[DATE]</w:t>
      </w:r>
      <w:r w:rsidRPr="00B805B4">
        <w:rPr>
          <w:rFonts w:cs="Arial"/>
        </w:rPr>
        <w:t xml:space="preserve">, at </w:t>
      </w:r>
      <w:r w:rsidRPr="00B805B4">
        <w:rPr>
          <w:rFonts w:cs="Arial"/>
          <w:b/>
        </w:rPr>
        <w:t>[TIME]</w:t>
      </w:r>
      <w:r w:rsidRPr="00B805B4">
        <w:rPr>
          <w:rFonts w:cs="Arial"/>
        </w:rPr>
        <w:t>. It will last two hours. People who attend will receive $100 to thank them for their time. Would you be willing to attend?</w:t>
      </w:r>
    </w:p>
    <w:p w14:paraId="0A0E1645" w14:textId="77777777" w:rsidR="00B620D4" w:rsidRDefault="00B620D4" w:rsidP="00B620D4"/>
    <w:p w14:paraId="597918BA" w14:textId="77777777" w:rsidR="00B620D4" w:rsidRPr="003E44C9" w:rsidRDefault="00B620D4" w:rsidP="00B620D4">
      <w:pPr>
        <w:rPr>
          <w:b/>
        </w:rPr>
      </w:pPr>
      <w:r w:rsidRPr="003E44C9">
        <w:t xml:space="preserve">      </w:t>
      </w:r>
      <w:r>
        <w:tab/>
      </w:r>
      <w:r w:rsidRPr="003E44C9">
        <w:t>Yes</w:t>
      </w:r>
      <w:r>
        <w:tab/>
      </w:r>
      <w:r>
        <w:tab/>
      </w:r>
      <w:r>
        <w:tab/>
      </w:r>
      <w:r>
        <w:tab/>
      </w:r>
      <w:r>
        <w:tab/>
      </w:r>
    </w:p>
    <w:p w14:paraId="15B6723D" w14:textId="77777777" w:rsidR="00B620D4" w:rsidRPr="003E44C9" w:rsidRDefault="00B620D4" w:rsidP="00B620D4">
      <w:r>
        <w:t xml:space="preserve">         </w:t>
      </w:r>
      <w:r>
        <w:tab/>
      </w:r>
      <w:r w:rsidRPr="003E44C9">
        <w:t>No</w:t>
      </w:r>
      <w:r>
        <w:tab/>
      </w:r>
      <w:r w:rsidRPr="003E44C9">
        <w:t xml:space="preserve"> </w:t>
      </w:r>
      <w:r>
        <w:tab/>
      </w:r>
      <w:r>
        <w:tab/>
      </w:r>
      <w:r>
        <w:tab/>
      </w:r>
      <w:r w:rsidRPr="003E44C9">
        <w:rPr>
          <w:b/>
        </w:rPr>
        <w:t>TERMINATE</w:t>
      </w:r>
    </w:p>
    <w:p w14:paraId="13493966" w14:textId="77777777" w:rsidR="00B620D4" w:rsidRPr="003E44C9" w:rsidRDefault="00B620D4" w:rsidP="00B620D4"/>
    <w:p w14:paraId="7B2BAA1C" w14:textId="77777777" w:rsidR="00B620D4" w:rsidRPr="008C7DB3" w:rsidRDefault="00B620D4" w:rsidP="00B620D4">
      <w:pPr>
        <w:rPr>
          <w:rFonts w:cs="Arial"/>
        </w:rPr>
      </w:pPr>
      <w:r w:rsidRPr="008C7DB3">
        <w:rPr>
          <w:rFonts w:cs="Arial"/>
        </w:rPr>
        <w:t xml:space="preserve">Do you have a pen handy so that I can give you the address where the group will be held? It will be held at </w:t>
      </w:r>
      <w:r w:rsidRPr="00A47DB9">
        <w:rPr>
          <w:rFonts w:cs="Arial"/>
          <w:b/>
        </w:rPr>
        <w:t>[INSERT FACILITY]</w:t>
      </w:r>
      <w:r w:rsidRPr="00A47DB9">
        <w:rPr>
          <w:rFonts w:cs="Arial"/>
        </w:rPr>
        <w:t>.</w:t>
      </w:r>
      <w:r w:rsidRPr="008C7DB3">
        <w:rPr>
          <w:rFonts w:cs="Arial"/>
        </w:rPr>
        <w:t xml:space="preserve"> I would like to remind you that the group is at </w:t>
      </w:r>
      <w:r w:rsidRPr="00A47DB9">
        <w:rPr>
          <w:rFonts w:cs="Arial"/>
          <w:b/>
        </w:rPr>
        <w:t>[TIME]</w:t>
      </w:r>
      <w:r w:rsidRPr="008C7DB3">
        <w:rPr>
          <w:rFonts w:cs="Arial"/>
        </w:rPr>
        <w:t xml:space="preserve"> on </w:t>
      </w:r>
      <w:r w:rsidRPr="00A47DB9">
        <w:rPr>
          <w:rFonts w:cs="Arial"/>
          <w:b/>
        </w:rPr>
        <w:t>[DATE]</w:t>
      </w:r>
      <w:r w:rsidRPr="00A47DB9">
        <w:rPr>
          <w:rFonts w:cs="Arial"/>
        </w:rPr>
        <w:t>.</w:t>
      </w:r>
      <w:r w:rsidRPr="008C7DB3">
        <w:rPr>
          <w:rFonts w:cs="Arial"/>
        </w:rPr>
        <w:t xml:space="preserve"> We ask that you arrive 15 minutes early. </w:t>
      </w:r>
    </w:p>
    <w:p w14:paraId="5529ECE1" w14:textId="77777777" w:rsidR="00B620D4" w:rsidRDefault="00B620D4" w:rsidP="00B620D4">
      <w:pPr>
        <w:rPr>
          <w:rFonts w:cs="Arial"/>
        </w:rPr>
      </w:pPr>
    </w:p>
    <w:p w14:paraId="4471658E" w14:textId="77777777" w:rsidR="00B620D4" w:rsidRDefault="00B620D4" w:rsidP="00B620D4">
      <w:pPr>
        <w:rPr>
          <w:rFonts w:cs="Arial"/>
        </w:rPr>
      </w:pPr>
      <w:r>
        <w:rPr>
          <w:rFonts w:cs="Arial"/>
        </w:rPr>
        <w:t xml:space="preserve">At the facility, you will be asked to produce photo identification, so please remember to bring something with you (for example, a driver's license). If you use glasses to read, please remember to bring them with you. Participants may be asked to review some materials in </w:t>
      </w:r>
      <w:r w:rsidRPr="00A47DB9">
        <w:rPr>
          <w:rFonts w:cs="Arial"/>
          <w:b/>
        </w:rPr>
        <w:t>[ENGLISH/FRENCH]</w:t>
      </w:r>
      <w:r>
        <w:rPr>
          <w:rFonts w:cs="Arial"/>
        </w:rPr>
        <w:t xml:space="preserve"> during the discussion.</w:t>
      </w:r>
    </w:p>
    <w:p w14:paraId="4D51CF0D" w14:textId="77777777" w:rsidR="00B620D4" w:rsidRDefault="00B620D4" w:rsidP="00B620D4">
      <w:pPr>
        <w:pStyle w:val="TOAHeading1"/>
        <w:tabs>
          <w:tab w:val="clear" w:pos="1"/>
          <w:tab w:val="left" w:pos="720"/>
        </w:tabs>
        <w:jc w:val="both"/>
        <w:rPr>
          <w:rFonts w:ascii="Arial" w:hAnsi="Arial" w:cs="Arial"/>
          <w:szCs w:val="24"/>
          <w:lang w:val="en-US"/>
        </w:rPr>
      </w:pPr>
    </w:p>
    <w:p w14:paraId="56811717" w14:textId="77777777" w:rsidR="00B620D4" w:rsidRDefault="00B620D4" w:rsidP="00B620D4">
      <w:pPr>
        <w:rPr>
          <w:rFonts w:cs="Arial"/>
        </w:rPr>
      </w:pPr>
      <w:r>
        <w:rPr>
          <w:rFonts w:cs="Arial"/>
        </w:rPr>
        <w:t xml:space="preserve">As I mentioned, the session will be audio/video recorded for research purposes and representatives of the Government of Canada research team will be observing from an adjoining room. You will be asked to sign a waiver to acknowledge that you will be video recorded during the session. The recordings will be used </w:t>
      </w:r>
      <w:r>
        <w:rPr>
          <w:rFonts w:cs="Arial"/>
          <w:u w:val="single"/>
        </w:rPr>
        <w:t>only</w:t>
      </w:r>
      <w:r>
        <w:rPr>
          <w:rFonts w:cs="Arial"/>
        </w:rPr>
        <w:t xml:space="preserve"> by the Phoenix SPI research team and will not be shared with others. All information collected in the group discussion will remain anonymous and be used for research purposes only in accordance with laws designed to protect your privacy. </w:t>
      </w:r>
    </w:p>
    <w:p w14:paraId="315FA061" w14:textId="77777777" w:rsidR="00B620D4" w:rsidRDefault="00B620D4" w:rsidP="00B620D4">
      <w:pPr>
        <w:rPr>
          <w:rFonts w:cs="Arial"/>
        </w:rPr>
      </w:pPr>
    </w:p>
    <w:p w14:paraId="3C98669B" w14:textId="77777777" w:rsidR="00B620D4" w:rsidRDefault="00B620D4" w:rsidP="00B620D4">
      <w:pPr>
        <w:rPr>
          <w:rFonts w:cs="Arial"/>
          <w:color w:val="000000"/>
        </w:rPr>
      </w:pPr>
      <w:r>
        <w:rPr>
          <w:rFonts w:cs="Arial"/>
        </w:rPr>
        <w:t xml:space="preserve">As we are only inviting a small number of people to attend, your participation is very important to us. </w:t>
      </w:r>
      <w:r>
        <w:rPr>
          <w:rFonts w:cs="Arial"/>
          <w:color w:val="000000"/>
        </w:rPr>
        <w:t xml:space="preserve">If for some reason you are unable to attend, please call us so that we can get someone to replace you. You can reach us at </w:t>
      </w:r>
      <w:r w:rsidRPr="00A47DB9">
        <w:rPr>
          <w:rFonts w:cs="Arial"/>
          <w:b/>
          <w:color w:val="000000"/>
        </w:rPr>
        <w:t xml:space="preserve">[INSERT NUMBER] </w:t>
      </w:r>
      <w:r>
        <w:rPr>
          <w:rFonts w:cs="Arial"/>
          <w:color w:val="000000"/>
        </w:rPr>
        <w:t xml:space="preserve">at our office. Please ask </w:t>
      </w:r>
      <w:r w:rsidRPr="00A47DB9">
        <w:rPr>
          <w:rFonts w:cs="Arial"/>
          <w:b/>
          <w:color w:val="000000"/>
        </w:rPr>
        <w:t>for [INSERT NAME]</w:t>
      </w:r>
      <w:r>
        <w:rPr>
          <w:rFonts w:cs="Arial"/>
          <w:color w:val="000000"/>
        </w:rPr>
        <w:t xml:space="preserve">.  </w:t>
      </w:r>
    </w:p>
    <w:p w14:paraId="3DA51915" w14:textId="77777777" w:rsidR="00B620D4" w:rsidRDefault="00B620D4" w:rsidP="00B620D4">
      <w:pPr>
        <w:rPr>
          <w:rFonts w:cs="Arial"/>
          <w:color w:val="000000"/>
        </w:rPr>
      </w:pPr>
    </w:p>
    <w:p w14:paraId="01C00D21" w14:textId="77777777" w:rsidR="00B620D4" w:rsidRDefault="00B620D4" w:rsidP="00B620D4">
      <w:pPr>
        <w:rPr>
          <w:rFonts w:cs="Arial"/>
          <w:color w:val="000000"/>
        </w:rPr>
      </w:pPr>
      <w:r>
        <w:rPr>
          <w:rFonts w:cs="Arial"/>
          <w:color w:val="000000"/>
        </w:rPr>
        <w:t>Someone will call you the day before to remind you about the session.</w:t>
      </w:r>
    </w:p>
    <w:p w14:paraId="3FC45DF1" w14:textId="77777777" w:rsidR="00B620D4" w:rsidRDefault="00B620D4" w:rsidP="00B620D4">
      <w:pPr>
        <w:rPr>
          <w:rFonts w:cs="Arial"/>
        </w:rPr>
      </w:pPr>
    </w:p>
    <w:p w14:paraId="6B54ADCF" w14:textId="77777777" w:rsidR="00B620D4" w:rsidRDefault="00B620D4" w:rsidP="00B620D4">
      <w:pPr>
        <w:rPr>
          <w:rFonts w:cs="Arial"/>
          <w:lang w:eastAsia="ar-SA"/>
        </w:rPr>
      </w:pPr>
      <w:r>
        <w:rPr>
          <w:rFonts w:cs="Arial"/>
          <w:lang w:eastAsia="ar-SA"/>
        </w:rPr>
        <w:t>So that we can call you to remind you about the focus group or contact you should there be any changes, can you please confirm your name and contact information for me?</w:t>
      </w:r>
    </w:p>
    <w:p w14:paraId="2A9CC514" w14:textId="77777777" w:rsidR="00B620D4" w:rsidRDefault="00B620D4" w:rsidP="00B620D4">
      <w:pPr>
        <w:rPr>
          <w:rFonts w:cs="Arial"/>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860"/>
      </w:tblGrid>
      <w:tr w:rsidR="00B620D4" w14:paraId="6F6790F7" w14:textId="77777777" w:rsidTr="00B620D4">
        <w:tc>
          <w:tcPr>
            <w:tcW w:w="2718" w:type="dxa"/>
            <w:hideMark/>
          </w:tcPr>
          <w:p w14:paraId="5B4152E0" w14:textId="77777777" w:rsidR="00B620D4" w:rsidRDefault="00B620D4" w:rsidP="00B620D4">
            <w:r>
              <w:t>First name:</w:t>
            </w:r>
          </w:p>
        </w:tc>
        <w:tc>
          <w:tcPr>
            <w:tcW w:w="4860" w:type="dxa"/>
            <w:tcBorders>
              <w:top w:val="nil"/>
              <w:left w:val="nil"/>
              <w:bottom w:val="single" w:sz="4" w:space="0" w:color="auto"/>
              <w:right w:val="nil"/>
            </w:tcBorders>
          </w:tcPr>
          <w:p w14:paraId="74154792" w14:textId="77777777" w:rsidR="00B620D4" w:rsidRDefault="00B620D4" w:rsidP="00B620D4"/>
        </w:tc>
      </w:tr>
      <w:tr w:rsidR="00B620D4" w14:paraId="1EA548D8" w14:textId="77777777" w:rsidTr="00B620D4">
        <w:tc>
          <w:tcPr>
            <w:tcW w:w="2718" w:type="dxa"/>
            <w:hideMark/>
          </w:tcPr>
          <w:p w14:paraId="73314758" w14:textId="77777777" w:rsidR="00B620D4" w:rsidRDefault="00B620D4" w:rsidP="00B620D4">
            <w:r>
              <w:t>Last Name:</w:t>
            </w:r>
          </w:p>
        </w:tc>
        <w:tc>
          <w:tcPr>
            <w:tcW w:w="4860" w:type="dxa"/>
            <w:tcBorders>
              <w:top w:val="single" w:sz="4" w:space="0" w:color="auto"/>
              <w:left w:val="nil"/>
              <w:bottom w:val="single" w:sz="4" w:space="0" w:color="auto"/>
              <w:right w:val="nil"/>
            </w:tcBorders>
          </w:tcPr>
          <w:p w14:paraId="448ADF4C" w14:textId="77777777" w:rsidR="00B620D4" w:rsidRDefault="00B620D4" w:rsidP="00B620D4"/>
        </w:tc>
      </w:tr>
      <w:tr w:rsidR="00B620D4" w14:paraId="7DED6C8D" w14:textId="77777777" w:rsidTr="00B620D4">
        <w:tc>
          <w:tcPr>
            <w:tcW w:w="2718" w:type="dxa"/>
            <w:hideMark/>
          </w:tcPr>
          <w:p w14:paraId="45E83EF7" w14:textId="77777777" w:rsidR="00B620D4" w:rsidRDefault="00B620D4" w:rsidP="00B620D4">
            <w:r>
              <w:t>Daytime phone number:</w:t>
            </w:r>
          </w:p>
        </w:tc>
        <w:tc>
          <w:tcPr>
            <w:tcW w:w="4860" w:type="dxa"/>
            <w:tcBorders>
              <w:top w:val="single" w:sz="4" w:space="0" w:color="auto"/>
              <w:left w:val="nil"/>
              <w:bottom w:val="single" w:sz="4" w:space="0" w:color="auto"/>
              <w:right w:val="nil"/>
            </w:tcBorders>
          </w:tcPr>
          <w:p w14:paraId="79C461EB" w14:textId="77777777" w:rsidR="00B620D4" w:rsidRDefault="00B620D4" w:rsidP="00B620D4"/>
        </w:tc>
      </w:tr>
      <w:tr w:rsidR="00B620D4" w14:paraId="6729B4A5" w14:textId="77777777" w:rsidTr="00B620D4">
        <w:tc>
          <w:tcPr>
            <w:tcW w:w="2718" w:type="dxa"/>
          </w:tcPr>
          <w:p w14:paraId="186A6AEA" w14:textId="77777777" w:rsidR="00B620D4" w:rsidRDefault="00B620D4" w:rsidP="00B620D4">
            <w:r>
              <w:t>Evening phone number:</w:t>
            </w:r>
          </w:p>
        </w:tc>
        <w:tc>
          <w:tcPr>
            <w:tcW w:w="4860" w:type="dxa"/>
            <w:tcBorders>
              <w:top w:val="single" w:sz="4" w:space="0" w:color="auto"/>
              <w:left w:val="nil"/>
              <w:bottom w:val="single" w:sz="4" w:space="0" w:color="auto"/>
              <w:right w:val="nil"/>
            </w:tcBorders>
          </w:tcPr>
          <w:p w14:paraId="45945911" w14:textId="77777777" w:rsidR="00B620D4" w:rsidRDefault="00B620D4" w:rsidP="00B620D4"/>
        </w:tc>
      </w:tr>
    </w:tbl>
    <w:p w14:paraId="4604051E" w14:textId="77777777" w:rsidR="00B620D4" w:rsidRDefault="00B620D4" w:rsidP="00B620D4">
      <w:pPr>
        <w:rPr>
          <w:rFonts w:ascii="Arial" w:hAnsi="Arial" w:cs="Arial"/>
          <w:sz w:val="24"/>
          <w:szCs w:val="24"/>
        </w:rPr>
      </w:pPr>
    </w:p>
    <w:tbl>
      <w:tblPr>
        <w:tblStyle w:val="TableGrid"/>
        <w:tblW w:w="10080" w:type="dxa"/>
        <w:jc w:val="center"/>
        <w:tblLook w:val="04A0" w:firstRow="1" w:lastRow="0" w:firstColumn="1" w:lastColumn="0" w:noHBand="0" w:noVBand="1"/>
      </w:tblPr>
      <w:tblGrid>
        <w:gridCol w:w="1706"/>
        <w:gridCol w:w="1725"/>
        <w:gridCol w:w="1690"/>
        <w:gridCol w:w="1725"/>
        <w:gridCol w:w="1724"/>
        <w:gridCol w:w="1510"/>
      </w:tblGrid>
      <w:tr w:rsidR="00B620D4" w:rsidRPr="000705B1" w14:paraId="092BD509" w14:textId="77777777" w:rsidTr="00B620D4">
        <w:trPr>
          <w:jc w:val="center"/>
        </w:trPr>
        <w:tc>
          <w:tcPr>
            <w:tcW w:w="1706" w:type="dxa"/>
          </w:tcPr>
          <w:p w14:paraId="586C70C3" w14:textId="77777777" w:rsidR="00B620D4" w:rsidRPr="000705B1" w:rsidRDefault="00B620D4" w:rsidP="00B620D4">
            <w:pPr>
              <w:pStyle w:val="BodyText2"/>
              <w:rPr>
                <w:b/>
                <w:szCs w:val="24"/>
              </w:rPr>
            </w:pPr>
            <w:r w:rsidRPr="000705B1">
              <w:rPr>
                <w:b/>
                <w:szCs w:val="24"/>
              </w:rPr>
              <w:lastRenderedPageBreak/>
              <w:t>Group 1</w:t>
            </w:r>
          </w:p>
        </w:tc>
        <w:tc>
          <w:tcPr>
            <w:tcW w:w="1725" w:type="dxa"/>
          </w:tcPr>
          <w:p w14:paraId="532ECAEC" w14:textId="77777777" w:rsidR="00B620D4" w:rsidRPr="000705B1" w:rsidRDefault="00B620D4" w:rsidP="00B620D4">
            <w:pPr>
              <w:pStyle w:val="BodyText2"/>
              <w:rPr>
                <w:b/>
                <w:szCs w:val="24"/>
              </w:rPr>
            </w:pPr>
            <w:r w:rsidRPr="000705B1">
              <w:rPr>
                <w:b/>
                <w:szCs w:val="24"/>
              </w:rPr>
              <w:t>Group 2</w:t>
            </w:r>
          </w:p>
        </w:tc>
        <w:tc>
          <w:tcPr>
            <w:tcW w:w="1690" w:type="dxa"/>
          </w:tcPr>
          <w:p w14:paraId="452B9E4B" w14:textId="77777777" w:rsidR="00B620D4" w:rsidRPr="000705B1" w:rsidRDefault="00B620D4" w:rsidP="00B620D4">
            <w:pPr>
              <w:pStyle w:val="BodyText2"/>
              <w:rPr>
                <w:b/>
                <w:szCs w:val="24"/>
              </w:rPr>
            </w:pPr>
            <w:r w:rsidRPr="000705B1">
              <w:rPr>
                <w:b/>
                <w:szCs w:val="24"/>
              </w:rPr>
              <w:t>Group 3</w:t>
            </w:r>
          </w:p>
        </w:tc>
        <w:tc>
          <w:tcPr>
            <w:tcW w:w="1725" w:type="dxa"/>
          </w:tcPr>
          <w:p w14:paraId="356485ED" w14:textId="77777777" w:rsidR="00B620D4" w:rsidRPr="000705B1" w:rsidRDefault="00B620D4" w:rsidP="00B620D4">
            <w:pPr>
              <w:pStyle w:val="BodyText2"/>
              <w:rPr>
                <w:b/>
                <w:szCs w:val="24"/>
              </w:rPr>
            </w:pPr>
            <w:r w:rsidRPr="000705B1">
              <w:rPr>
                <w:b/>
                <w:szCs w:val="24"/>
              </w:rPr>
              <w:t>Group 4</w:t>
            </w:r>
          </w:p>
        </w:tc>
        <w:tc>
          <w:tcPr>
            <w:tcW w:w="1724" w:type="dxa"/>
          </w:tcPr>
          <w:p w14:paraId="6C72B767" w14:textId="77777777" w:rsidR="00B620D4" w:rsidRPr="000705B1" w:rsidRDefault="00B620D4" w:rsidP="00B620D4">
            <w:pPr>
              <w:pStyle w:val="BodyText2"/>
              <w:rPr>
                <w:b/>
                <w:szCs w:val="24"/>
              </w:rPr>
            </w:pPr>
            <w:r w:rsidRPr="000705B1">
              <w:rPr>
                <w:b/>
                <w:szCs w:val="24"/>
              </w:rPr>
              <w:t xml:space="preserve"> Group 5</w:t>
            </w:r>
          </w:p>
        </w:tc>
        <w:tc>
          <w:tcPr>
            <w:tcW w:w="1510" w:type="dxa"/>
          </w:tcPr>
          <w:p w14:paraId="07F2D040" w14:textId="77777777" w:rsidR="00B620D4" w:rsidRPr="000705B1" w:rsidRDefault="00B620D4" w:rsidP="00B620D4">
            <w:pPr>
              <w:pStyle w:val="BodyText2"/>
              <w:rPr>
                <w:b/>
                <w:szCs w:val="24"/>
              </w:rPr>
            </w:pPr>
            <w:r w:rsidRPr="000705B1">
              <w:rPr>
                <w:b/>
                <w:szCs w:val="24"/>
              </w:rPr>
              <w:t xml:space="preserve"> Group </w:t>
            </w:r>
            <w:r>
              <w:rPr>
                <w:b/>
                <w:szCs w:val="24"/>
              </w:rPr>
              <w:t>6</w:t>
            </w:r>
          </w:p>
        </w:tc>
      </w:tr>
      <w:tr w:rsidR="00B620D4" w:rsidRPr="000705B1" w14:paraId="0B4E5615" w14:textId="77777777" w:rsidTr="00B620D4">
        <w:trPr>
          <w:trHeight w:val="170"/>
          <w:jc w:val="center"/>
        </w:trPr>
        <w:tc>
          <w:tcPr>
            <w:tcW w:w="1706" w:type="dxa"/>
          </w:tcPr>
          <w:p w14:paraId="71986D11" w14:textId="77777777" w:rsidR="00B620D4" w:rsidRPr="00D83766" w:rsidRDefault="00B620D4" w:rsidP="00B620D4">
            <w:pPr>
              <w:pStyle w:val="BodyText2"/>
              <w:rPr>
                <w:b/>
                <w:szCs w:val="24"/>
              </w:rPr>
            </w:pPr>
            <w:r>
              <w:rPr>
                <w:b/>
                <w:szCs w:val="24"/>
              </w:rPr>
              <w:t>Prince Albert</w:t>
            </w:r>
          </w:p>
        </w:tc>
        <w:tc>
          <w:tcPr>
            <w:tcW w:w="1725" w:type="dxa"/>
          </w:tcPr>
          <w:p w14:paraId="7F9D2B38" w14:textId="77777777" w:rsidR="00B620D4" w:rsidRPr="00D83766" w:rsidRDefault="00B620D4" w:rsidP="00B620D4">
            <w:pPr>
              <w:pStyle w:val="BodyText2"/>
              <w:rPr>
                <w:b/>
                <w:szCs w:val="24"/>
              </w:rPr>
            </w:pPr>
            <w:r>
              <w:rPr>
                <w:b/>
                <w:szCs w:val="24"/>
              </w:rPr>
              <w:t>Prince Albert</w:t>
            </w:r>
          </w:p>
        </w:tc>
        <w:tc>
          <w:tcPr>
            <w:tcW w:w="1690" w:type="dxa"/>
          </w:tcPr>
          <w:p w14:paraId="4B9001E6" w14:textId="77777777" w:rsidR="00B620D4" w:rsidRPr="00D83766" w:rsidRDefault="00B620D4" w:rsidP="00B620D4">
            <w:pPr>
              <w:pStyle w:val="BodyText2"/>
              <w:rPr>
                <w:b/>
                <w:szCs w:val="24"/>
              </w:rPr>
            </w:pPr>
            <w:r>
              <w:rPr>
                <w:b/>
                <w:szCs w:val="24"/>
              </w:rPr>
              <w:t>St. John’s</w:t>
            </w:r>
          </w:p>
        </w:tc>
        <w:tc>
          <w:tcPr>
            <w:tcW w:w="1725" w:type="dxa"/>
          </w:tcPr>
          <w:p w14:paraId="6EA5A673" w14:textId="77777777" w:rsidR="00B620D4" w:rsidRPr="00D83766" w:rsidRDefault="00B620D4" w:rsidP="00B620D4">
            <w:pPr>
              <w:pStyle w:val="BodyText2"/>
              <w:rPr>
                <w:b/>
                <w:szCs w:val="24"/>
              </w:rPr>
            </w:pPr>
            <w:r>
              <w:rPr>
                <w:b/>
                <w:szCs w:val="24"/>
              </w:rPr>
              <w:t>St. John’s</w:t>
            </w:r>
          </w:p>
        </w:tc>
        <w:tc>
          <w:tcPr>
            <w:tcW w:w="1724" w:type="dxa"/>
          </w:tcPr>
          <w:p w14:paraId="63EF7812" w14:textId="77777777" w:rsidR="00B620D4" w:rsidRPr="00D83766" w:rsidRDefault="00B620D4" w:rsidP="00B620D4">
            <w:pPr>
              <w:pStyle w:val="BodyText2"/>
              <w:rPr>
                <w:b/>
                <w:szCs w:val="24"/>
              </w:rPr>
            </w:pPr>
            <w:r>
              <w:rPr>
                <w:b/>
                <w:szCs w:val="24"/>
              </w:rPr>
              <w:t>Sherbrooke</w:t>
            </w:r>
          </w:p>
        </w:tc>
        <w:tc>
          <w:tcPr>
            <w:tcW w:w="1510" w:type="dxa"/>
          </w:tcPr>
          <w:p w14:paraId="74DE32C3" w14:textId="77777777" w:rsidR="00B620D4" w:rsidRDefault="00B620D4" w:rsidP="00B620D4">
            <w:pPr>
              <w:pStyle w:val="BodyText2"/>
              <w:rPr>
                <w:b/>
                <w:szCs w:val="24"/>
              </w:rPr>
            </w:pPr>
            <w:r>
              <w:rPr>
                <w:b/>
                <w:szCs w:val="24"/>
              </w:rPr>
              <w:t>Sherbrooke</w:t>
            </w:r>
          </w:p>
        </w:tc>
      </w:tr>
      <w:tr w:rsidR="00B620D4" w:rsidRPr="000705B1" w14:paraId="5ABC7D05" w14:textId="77777777" w:rsidTr="00B620D4">
        <w:trPr>
          <w:jc w:val="center"/>
        </w:trPr>
        <w:tc>
          <w:tcPr>
            <w:tcW w:w="1706" w:type="dxa"/>
          </w:tcPr>
          <w:p w14:paraId="57492531" w14:textId="77777777" w:rsidR="00B620D4" w:rsidRPr="006B06FC" w:rsidRDefault="00B620D4" w:rsidP="00B620D4">
            <w:pPr>
              <w:pStyle w:val="BodyText2"/>
              <w:rPr>
                <w:szCs w:val="24"/>
              </w:rPr>
            </w:pPr>
            <w:r w:rsidRPr="006B06FC">
              <w:rPr>
                <w:szCs w:val="24"/>
              </w:rPr>
              <w:t>April 9</w:t>
            </w:r>
          </w:p>
          <w:p w14:paraId="2C24A02B" w14:textId="77777777" w:rsidR="00B620D4" w:rsidRPr="006B06FC" w:rsidRDefault="00B620D4" w:rsidP="00B620D4">
            <w:pPr>
              <w:pStyle w:val="BodyText2"/>
              <w:rPr>
                <w:szCs w:val="24"/>
              </w:rPr>
            </w:pPr>
            <w:r w:rsidRPr="006B06FC">
              <w:rPr>
                <w:szCs w:val="24"/>
              </w:rPr>
              <w:t>5:30 pm</w:t>
            </w:r>
          </w:p>
          <w:p w14:paraId="14216385" w14:textId="77777777" w:rsidR="00B620D4" w:rsidRPr="006B06FC" w:rsidRDefault="00B620D4" w:rsidP="00B620D4">
            <w:pPr>
              <w:pStyle w:val="BodyText2"/>
              <w:rPr>
                <w:szCs w:val="24"/>
              </w:rPr>
            </w:pPr>
            <w:r w:rsidRPr="006B06FC">
              <w:rPr>
                <w:szCs w:val="24"/>
              </w:rPr>
              <w:t>SECURE</w:t>
            </w:r>
          </w:p>
        </w:tc>
        <w:tc>
          <w:tcPr>
            <w:tcW w:w="1725" w:type="dxa"/>
          </w:tcPr>
          <w:p w14:paraId="5FF3AD3F" w14:textId="77777777" w:rsidR="00B620D4" w:rsidRPr="006B06FC" w:rsidRDefault="00B620D4" w:rsidP="00B620D4">
            <w:pPr>
              <w:pStyle w:val="BodyText2"/>
              <w:rPr>
                <w:szCs w:val="24"/>
              </w:rPr>
            </w:pPr>
            <w:r w:rsidRPr="006B06FC">
              <w:rPr>
                <w:szCs w:val="24"/>
              </w:rPr>
              <w:t>April 9</w:t>
            </w:r>
          </w:p>
          <w:p w14:paraId="224A321D" w14:textId="77777777" w:rsidR="00B620D4" w:rsidRPr="006B06FC" w:rsidRDefault="00B620D4" w:rsidP="00B620D4">
            <w:pPr>
              <w:pStyle w:val="BodyText2"/>
              <w:rPr>
                <w:szCs w:val="24"/>
              </w:rPr>
            </w:pPr>
            <w:r w:rsidRPr="006B06FC">
              <w:rPr>
                <w:szCs w:val="24"/>
              </w:rPr>
              <w:t>7:30 pm</w:t>
            </w:r>
          </w:p>
          <w:p w14:paraId="13714F6A" w14:textId="77777777" w:rsidR="00B620D4" w:rsidRPr="006B06FC" w:rsidRDefault="00B620D4" w:rsidP="00B620D4">
            <w:pPr>
              <w:pStyle w:val="BodyText2"/>
              <w:rPr>
                <w:szCs w:val="24"/>
              </w:rPr>
            </w:pPr>
            <w:r w:rsidRPr="006B06FC">
              <w:rPr>
                <w:szCs w:val="24"/>
              </w:rPr>
              <w:t>INSECURE</w:t>
            </w:r>
          </w:p>
        </w:tc>
        <w:tc>
          <w:tcPr>
            <w:tcW w:w="1690" w:type="dxa"/>
          </w:tcPr>
          <w:p w14:paraId="7D0056EB" w14:textId="77777777" w:rsidR="00B620D4" w:rsidRPr="00D83766" w:rsidRDefault="00B620D4" w:rsidP="00B620D4">
            <w:pPr>
              <w:pStyle w:val="BodyText2"/>
              <w:rPr>
                <w:szCs w:val="24"/>
              </w:rPr>
            </w:pPr>
            <w:r>
              <w:rPr>
                <w:szCs w:val="24"/>
              </w:rPr>
              <w:t>April 16</w:t>
            </w:r>
          </w:p>
          <w:p w14:paraId="1113652B" w14:textId="77777777" w:rsidR="00B620D4" w:rsidRDefault="00B620D4" w:rsidP="00B620D4">
            <w:pPr>
              <w:pStyle w:val="BodyText2"/>
              <w:rPr>
                <w:szCs w:val="24"/>
              </w:rPr>
            </w:pPr>
            <w:r w:rsidRPr="00D83766">
              <w:rPr>
                <w:szCs w:val="24"/>
              </w:rPr>
              <w:t>5:30 pm</w:t>
            </w:r>
          </w:p>
          <w:p w14:paraId="301CD666" w14:textId="77777777" w:rsidR="00B620D4" w:rsidRPr="00062455" w:rsidRDefault="00B620D4" w:rsidP="00B620D4">
            <w:pPr>
              <w:pStyle w:val="BodyText2"/>
              <w:rPr>
                <w:szCs w:val="24"/>
              </w:rPr>
            </w:pPr>
            <w:r>
              <w:rPr>
                <w:szCs w:val="24"/>
              </w:rPr>
              <w:t>INSECURE</w:t>
            </w:r>
          </w:p>
        </w:tc>
        <w:tc>
          <w:tcPr>
            <w:tcW w:w="1725" w:type="dxa"/>
          </w:tcPr>
          <w:p w14:paraId="5D59CE3C" w14:textId="77777777" w:rsidR="00B620D4" w:rsidRPr="00D83766" w:rsidRDefault="00B620D4" w:rsidP="00B620D4">
            <w:pPr>
              <w:pStyle w:val="BodyText2"/>
              <w:rPr>
                <w:szCs w:val="24"/>
              </w:rPr>
            </w:pPr>
            <w:r>
              <w:rPr>
                <w:szCs w:val="24"/>
              </w:rPr>
              <w:t>April 16</w:t>
            </w:r>
          </w:p>
          <w:p w14:paraId="5949C310" w14:textId="77777777" w:rsidR="00B620D4" w:rsidRDefault="00B620D4" w:rsidP="00B620D4">
            <w:pPr>
              <w:pStyle w:val="BodyText2"/>
              <w:rPr>
                <w:szCs w:val="24"/>
              </w:rPr>
            </w:pPr>
            <w:r>
              <w:rPr>
                <w:szCs w:val="24"/>
              </w:rPr>
              <w:t>7</w:t>
            </w:r>
            <w:r w:rsidRPr="00D83766">
              <w:rPr>
                <w:szCs w:val="24"/>
              </w:rPr>
              <w:t>:30 pm</w:t>
            </w:r>
          </w:p>
          <w:p w14:paraId="7DCD32E5" w14:textId="77777777" w:rsidR="00B620D4" w:rsidRPr="00062455" w:rsidRDefault="00B620D4" w:rsidP="00B620D4">
            <w:pPr>
              <w:pStyle w:val="BodyText2"/>
              <w:rPr>
                <w:szCs w:val="24"/>
              </w:rPr>
            </w:pPr>
            <w:r>
              <w:rPr>
                <w:szCs w:val="24"/>
              </w:rPr>
              <w:t>SECURE</w:t>
            </w:r>
          </w:p>
        </w:tc>
        <w:tc>
          <w:tcPr>
            <w:tcW w:w="1724" w:type="dxa"/>
          </w:tcPr>
          <w:p w14:paraId="44268596" w14:textId="77777777" w:rsidR="00B620D4" w:rsidRPr="00D83766" w:rsidRDefault="00B620D4" w:rsidP="00B620D4">
            <w:pPr>
              <w:pStyle w:val="BodyText2"/>
              <w:rPr>
                <w:szCs w:val="24"/>
              </w:rPr>
            </w:pPr>
            <w:r>
              <w:rPr>
                <w:szCs w:val="24"/>
              </w:rPr>
              <w:t>April 17</w:t>
            </w:r>
          </w:p>
          <w:p w14:paraId="14DF91DA" w14:textId="77777777" w:rsidR="00B620D4" w:rsidRDefault="00B620D4" w:rsidP="00B620D4">
            <w:pPr>
              <w:pStyle w:val="BodyText2"/>
              <w:rPr>
                <w:szCs w:val="24"/>
              </w:rPr>
            </w:pPr>
            <w:r w:rsidRPr="00D83766">
              <w:rPr>
                <w:szCs w:val="24"/>
              </w:rPr>
              <w:t>5:30 pm</w:t>
            </w:r>
          </w:p>
          <w:p w14:paraId="5FEB212D" w14:textId="77777777" w:rsidR="00B620D4" w:rsidRPr="00D83766" w:rsidRDefault="00B620D4" w:rsidP="00B620D4">
            <w:pPr>
              <w:pStyle w:val="BodyText2"/>
              <w:rPr>
                <w:b/>
                <w:szCs w:val="24"/>
              </w:rPr>
            </w:pPr>
            <w:r>
              <w:rPr>
                <w:szCs w:val="24"/>
              </w:rPr>
              <w:t>SECURE</w:t>
            </w:r>
          </w:p>
        </w:tc>
        <w:tc>
          <w:tcPr>
            <w:tcW w:w="1510" w:type="dxa"/>
          </w:tcPr>
          <w:p w14:paraId="5A64920A" w14:textId="77777777" w:rsidR="00B620D4" w:rsidRPr="00D83766" w:rsidRDefault="00B620D4" w:rsidP="00B620D4">
            <w:pPr>
              <w:pStyle w:val="BodyText2"/>
              <w:rPr>
                <w:szCs w:val="24"/>
              </w:rPr>
            </w:pPr>
            <w:r>
              <w:rPr>
                <w:szCs w:val="24"/>
              </w:rPr>
              <w:t>April 17</w:t>
            </w:r>
          </w:p>
          <w:p w14:paraId="5F43698A" w14:textId="77777777" w:rsidR="00B620D4" w:rsidRDefault="00B620D4" w:rsidP="00B620D4">
            <w:pPr>
              <w:pStyle w:val="BodyText2"/>
              <w:rPr>
                <w:szCs w:val="24"/>
              </w:rPr>
            </w:pPr>
            <w:r>
              <w:rPr>
                <w:szCs w:val="24"/>
              </w:rPr>
              <w:t>7</w:t>
            </w:r>
            <w:r w:rsidRPr="00D83766">
              <w:rPr>
                <w:szCs w:val="24"/>
              </w:rPr>
              <w:t>:30 pm</w:t>
            </w:r>
          </w:p>
          <w:p w14:paraId="3834C027" w14:textId="77777777" w:rsidR="00B620D4" w:rsidRDefault="00B620D4" w:rsidP="00B620D4">
            <w:pPr>
              <w:pStyle w:val="BodyText2"/>
              <w:rPr>
                <w:szCs w:val="24"/>
              </w:rPr>
            </w:pPr>
            <w:r>
              <w:rPr>
                <w:szCs w:val="24"/>
              </w:rPr>
              <w:t>INSECURE</w:t>
            </w:r>
          </w:p>
        </w:tc>
      </w:tr>
      <w:tr w:rsidR="00B620D4" w:rsidRPr="000705B1" w14:paraId="5F947144" w14:textId="77777777" w:rsidTr="00B620D4">
        <w:trPr>
          <w:jc w:val="center"/>
        </w:trPr>
        <w:tc>
          <w:tcPr>
            <w:tcW w:w="1706" w:type="dxa"/>
            <w:shd w:val="clear" w:color="auto" w:fill="D9D9D9" w:themeFill="background1" w:themeFillShade="D9"/>
          </w:tcPr>
          <w:p w14:paraId="0C151564" w14:textId="77777777" w:rsidR="00B620D4" w:rsidRPr="000705B1" w:rsidRDefault="00B620D4" w:rsidP="00B620D4">
            <w:pPr>
              <w:pStyle w:val="BodyText2"/>
              <w:rPr>
                <w:b/>
                <w:szCs w:val="24"/>
              </w:rPr>
            </w:pPr>
          </w:p>
        </w:tc>
        <w:tc>
          <w:tcPr>
            <w:tcW w:w="1725" w:type="dxa"/>
            <w:shd w:val="clear" w:color="auto" w:fill="D9D9D9" w:themeFill="background1" w:themeFillShade="D9"/>
          </w:tcPr>
          <w:p w14:paraId="1FE25860" w14:textId="77777777" w:rsidR="00B620D4" w:rsidRPr="000705B1" w:rsidRDefault="00B620D4" w:rsidP="00B620D4">
            <w:pPr>
              <w:pStyle w:val="BodyText2"/>
              <w:rPr>
                <w:b/>
                <w:szCs w:val="24"/>
              </w:rPr>
            </w:pPr>
          </w:p>
        </w:tc>
        <w:tc>
          <w:tcPr>
            <w:tcW w:w="1690" w:type="dxa"/>
            <w:shd w:val="clear" w:color="auto" w:fill="D9D9D9" w:themeFill="background1" w:themeFillShade="D9"/>
          </w:tcPr>
          <w:p w14:paraId="49651372" w14:textId="77777777" w:rsidR="00B620D4" w:rsidRPr="000705B1" w:rsidRDefault="00B620D4" w:rsidP="00B620D4">
            <w:pPr>
              <w:pStyle w:val="BodyText2"/>
              <w:rPr>
                <w:b/>
                <w:szCs w:val="24"/>
              </w:rPr>
            </w:pPr>
          </w:p>
        </w:tc>
        <w:tc>
          <w:tcPr>
            <w:tcW w:w="1725" w:type="dxa"/>
            <w:shd w:val="clear" w:color="auto" w:fill="D9D9D9" w:themeFill="background1" w:themeFillShade="D9"/>
          </w:tcPr>
          <w:p w14:paraId="45A7DB93" w14:textId="77777777" w:rsidR="00B620D4" w:rsidRPr="000705B1" w:rsidRDefault="00B620D4" w:rsidP="00B620D4">
            <w:pPr>
              <w:pStyle w:val="BodyText2"/>
              <w:rPr>
                <w:b/>
                <w:szCs w:val="24"/>
              </w:rPr>
            </w:pPr>
          </w:p>
        </w:tc>
        <w:tc>
          <w:tcPr>
            <w:tcW w:w="1724" w:type="dxa"/>
            <w:shd w:val="clear" w:color="auto" w:fill="D9D9D9" w:themeFill="background1" w:themeFillShade="D9"/>
          </w:tcPr>
          <w:p w14:paraId="539F641A" w14:textId="77777777" w:rsidR="00B620D4" w:rsidRPr="000705B1" w:rsidRDefault="00B620D4" w:rsidP="00B620D4">
            <w:pPr>
              <w:pStyle w:val="BodyText2"/>
              <w:rPr>
                <w:b/>
                <w:szCs w:val="24"/>
              </w:rPr>
            </w:pPr>
          </w:p>
        </w:tc>
        <w:tc>
          <w:tcPr>
            <w:tcW w:w="1510" w:type="dxa"/>
            <w:shd w:val="clear" w:color="auto" w:fill="D9D9D9" w:themeFill="background1" w:themeFillShade="D9"/>
          </w:tcPr>
          <w:p w14:paraId="24D02126" w14:textId="77777777" w:rsidR="00B620D4" w:rsidRPr="000705B1" w:rsidRDefault="00B620D4" w:rsidP="00B620D4">
            <w:pPr>
              <w:pStyle w:val="BodyText2"/>
              <w:rPr>
                <w:b/>
                <w:szCs w:val="24"/>
              </w:rPr>
            </w:pPr>
          </w:p>
        </w:tc>
      </w:tr>
      <w:tr w:rsidR="00B620D4" w:rsidRPr="000705B1" w14:paraId="4BAF8E02" w14:textId="77777777" w:rsidTr="00B620D4">
        <w:trPr>
          <w:jc w:val="center"/>
        </w:trPr>
        <w:tc>
          <w:tcPr>
            <w:tcW w:w="1706" w:type="dxa"/>
          </w:tcPr>
          <w:p w14:paraId="5CCA1BF6" w14:textId="77777777" w:rsidR="00B620D4" w:rsidRPr="000705B1" w:rsidRDefault="00B620D4" w:rsidP="00B620D4">
            <w:pPr>
              <w:pStyle w:val="BodyText2"/>
              <w:rPr>
                <w:b/>
                <w:szCs w:val="24"/>
              </w:rPr>
            </w:pPr>
            <w:r w:rsidRPr="000705B1">
              <w:rPr>
                <w:b/>
                <w:szCs w:val="24"/>
              </w:rPr>
              <w:t xml:space="preserve">Group </w:t>
            </w:r>
            <w:r>
              <w:rPr>
                <w:b/>
                <w:szCs w:val="24"/>
              </w:rPr>
              <w:t>7</w:t>
            </w:r>
          </w:p>
        </w:tc>
        <w:tc>
          <w:tcPr>
            <w:tcW w:w="1725" w:type="dxa"/>
          </w:tcPr>
          <w:p w14:paraId="509F9989" w14:textId="77777777" w:rsidR="00B620D4" w:rsidRPr="000705B1" w:rsidRDefault="00B620D4" w:rsidP="00B620D4">
            <w:pPr>
              <w:pStyle w:val="BodyText2"/>
              <w:rPr>
                <w:b/>
                <w:szCs w:val="24"/>
              </w:rPr>
            </w:pPr>
            <w:r w:rsidRPr="000705B1">
              <w:rPr>
                <w:b/>
                <w:szCs w:val="24"/>
              </w:rPr>
              <w:t xml:space="preserve">Group </w:t>
            </w:r>
            <w:r>
              <w:rPr>
                <w:b/>
                <w:szCs w:val="24"/>
              </w:rPr>
              <w:t>8</w:t>
            </w:r>
          </w:p>
        </w:tc>
        <w:tc>
          <w:tcPr>
            <w:tcW w:w="1690" w:type="dxa"/>
          </w:tcPr>
          <w:p w14:paraId="15D20F90" w14:textId="77777777" w:rsidR="00B620D4" w:rsidRPr="000705B1" w:rsidRDefault="00B620D4" w:rsidP="00B620D4">
            <w:pPr>
              <w:pStyle w:val="BodyText2"/>
              <w:rPr>
                <w:b/>
                <w:szCs w:val="24"/>
              </w:rPr>
            </w:pPr>
            <w:r w:rsidRPr="000705B1">
              <w:rPr>
                <w:b/>
                <w:szCs w:val="24"/>
              </w:rPr>
              <w:t xml:space="preserve">Group </w:t>
            </w:r>
            <w:r>
              <w:rPr>
                <w:b/>
                <w:szCs w:val="24"/>
              </w:rPr>
              <w:t>9</w:t>
            </w:r>
          </w:p>
        </w:tc>
        <w:tc>
          <w:tcPr>
            <w:tcW w:w="1725" w:type="dxa"/>
          </w:tcPr>
          <w:p w14:paraId="36ABC547" w14:textId="77777777" w:rsidR="00B620D4" w:rsidRPr="000705B1" w:rsidRDefault="00B620D4" w:rsidP="00B620D4">
            <w:pPr>
              <w:pStyle w:val="BodyText2"/>
              <w:rPr>
                <w:b/>
                <w:szCs w:val="24"/>
              </w:rPr>
            </w:pPr>
            <w:r w:rsidRPr="000705B1">
              <w:rPr>
                <w:b/>
                <w:szCs w:val="24"/>
              </w:rPr>
              <w:t xml:space="preserve">Group </w:t>
            </w:r>
            <w:r>
              <w:rPr>
                <w:b/>
                <w:szCs w:val="24"/>
              </w:rPr>
              <w:t>10</w:t>
            </w:r>
          </w:p>
        </w:tc>
        <w:tc>
          <w:tcPr>
            <w:tcW w:w="1724" w:type="dxa"/>
          </w:tcPr>
          <w:p w14:paraId="76BC16F2" w14:textId="77777777" w:rsidR="00B620D4" w:rsidRPr="000705B1" w:rsidRDefault="00B620D4" w:rsidP="00B620D4">
            <w:pPr>
              <w:pStyle w:val="BodyText2"/>
              <w:rPr>
                <w:b/>
                <w:szCs w:val="24"/>
              </w:rPr>
            </w:pPr>
            <w:r w:rsidRPr="000705B1">
              <w:rPr>
                <w:b/>
                <w:szCs w:val="24"/>
              </w:rPr>
              <w:t>Group 1</w:t>
            </w:r>
            <w:r>
              <w:rPr>
                <w:b/>
                <w:szCs w:val="24"/>
              </w:rPr>
              <w:t>1</w:t>
            </w:r>
          </w:p>
        </w:tc>
        <w:tc>
          <w:tcPr>
            <w:tcW w:w="1510" w:type="dxa"/>
          </w:tcPr>
          <w:p w14:paraId="28C9402C" w14:textId="77777777" w:rsidR="00B620D4" w:rsidRPr="000705B1" w:rsidRDefault="00B620D4" w:rsidP="00B620D4">
            <w:pPr>
              <w:pStyle w:val="BodyText2"/>
              <w:rPr>
                <w:b/>
                <w:szCs w:val="24"/>
              </w:rPr>
            </w:pPr>
            <w:r w:rsidRPr="000705B1">
              <w:rPr>
                <w:b/>
                <w:szCs w:val="24"/>
              </w:rPr>
              <w:t>Group 1</w:t>
            </w:r>
            <w:r>
              <w:rPr>
                <w:b/>
                <w:szCs w:val="24"/>
              </w:rPr>
              <w:t>2</w:t>
            </w:r>
          </w:p>
        </w:tc>
      </w:tr>
      <w:tr w:rsidR="00B620D4" w:rsidRPr="000705B1" w14:paraId="5474FF78" w14:textId="77777777" w:rsidTr="00B620D4">
        <w:trPr>
          <w:jc w:val="center"/>
        </w:trPr>
        <w:tc>
          <w:tcPr>
            <w:tcW w:w="1706" w:type="dxa"/>
          </w:tcPr>
          <w:p w14:paraId="28E7BB25" w14:textId="77777777" w:rsidR="00B620D4" w:rsidRPr="00D83766" w:rsidRDefault="00B620D4" w:rsidP="00B620D4">
            <w:pPr>
              <w:pStyle w:val="BodyText2"/>
              <w:rPr>
                <w:b/>
                <w:szCs w:val="24"/>
              </w:rPr>
            </w:pPr>
            <w:r>
              <w:rPr>
                <w:b/>
                <w:szCs w:val="24"/>
              </w:rPr>
              <w:t>Sarnia</w:t>
            </w:r>
          </w:p>
        </w:tc>
        <w:tc>
          <w:tcPr>
            <w:tcW w:w="1725" w:type="dxa"/>
          </w:tcPr>
          <w:p w14:paraId="5D033ACE" w14:textId="77777777" w:rsidR="00B620D4" w:rsidRPr="00D83766" w:rsidRDefault="00B620D4" w:rsidP="00B620D4">
            <w:pPr>
              <w:pStyle w:val="BodyText2"/>
              <w:rPr>
                <w:b/>
                <w:szCs w:val="24"/>
              </w:rPr>
            </w:pPr>
            <w:r>
              <w:rPr>
                <w:b/>
                <w:szCs w:val="24"/>
              </w:rPr>
              <w:t>Sarnia</w:t>
            </w:r>
          </w:p>
        </w:tc>
        <w:tc>
          <w:tcPr>
            <w:tcW w:w="1690" w:type="dxa"/>
          </w:tcPr>
          <w:p w14:paraId="5FF3CBCC" w14:textId="77777777" w:rsidR="00B620D4" w:rsidRPr="00D83766" w:rsidRDefault="00B620D4" w:rsidP="00B620D4">
            <w:pPr>
              <w:pStyle w:val="BodyText2"/>
              <w:rPr>
                <w:b/>
                <w:szCs w:val="24"/>
              </w:rPr>
            </w:pPr>
            <w:r>
              <w:rPr>
                <w:b/>
                <w:szCs w:val="24"/>
              </w:rPr>
              <w:t>Edmonton</w:t>
            </w:r>
          </w:p>
        </w:tc>
        <w:tc>
          <w:tcPr>
            <w:tcW w:w="1725" w:type="dxa"/>
          </w:tcPr>
          <w:p w14:paraId="26DE3E95" w14:textId="77777777" w:rsidR="00B620D4" w:rsidRPr="00D83766" w:rsidRDefault="00B620D4" w:rsidP="00B620D4">
            <w:pPr>
              <w:pStyle w:val="BodyText2"/>
              <w:rPr>
                <w:b/>
                <w:szCs w:val="24"/>
              </w:rPr>
            </w:pPr>
            <w:r>
              <w:rPr>
                <w:b/>
                <w:szCs w:val="24"/>
              </w:rPr>
              <w:t>Edmonton</w:t>
            </w:r>
          </w:p>
        </w:tc>
        <w:tc>
          <w:tcPr>
            <w:tcW w:w="1724" w:type="dxa"/>
          </w:tcPr>
          <w:p w14:paraId="37139C11" w14:textId="77777777" w:rsidR="00B620D4" w:rsidRPr="00D83766" w:rsidRDefault="00B620D4" w:rsidP="00B620D4">
            <w:pPr>
              <w:pStyle w:val="BodyText2"/>
              <w:rPr>
                <w:b/>
                <w:szCs w:val="24"/>
              </w:rPr>
            </w:pPr>
            <w:r>
              <w:rPr>
                <w:b/>
                <w:szCs w:val="24"/>
              </w:rPr>
              <w:t>Burnaby</w:t>
            </w:r>
          </w:p>
        </w:tc>
        <w:tc>
          <w:tcPr>
            <w:tcW w:w="1510" w:type="dxa"/>
          </w:tcPr>
          <w:p w14:paraId="06570C06" w14:textId="77777777" w:rsidR="00B620D4" w:rsidRDefault="00B620D4" w:rsidP="00B620D4">
            <w:pPr>
              <w:pStyle w:val="BodyText2"/>
              <w:rPr>
                <w:b/>
                <w:szCs w:val="24"/>
              </w:rPr>
            </w:pPr>
            <w:r>
              <w:rPr>
                <w:b/>
                <w:szCs w:val="24"/>
              </w:rPr>
              <w:t>Burnaby</w:t>
            </w:r>
          </w:p>
        </w:tc>
      </w:tr>
      <w:tr w:rsidR="00B620D4" w:rsidRPr="000705B1" w14:paraId="145F45C2" w14:textId="77777777" w:rsidTr="00B620D4">
        <w:trPr>
          <w:trHeight w:val="143"/>
          <w:jc w:val="center"/>
        </w:trPr>
        <w:tc>
          <w:tcPr>
            <w:tcW w:w="1706" w:type="dxa"/>
          </w:tcPr>
          <w:p w14:paraId="27798EC3" w14:textId="77777777" w:rsidR="00B620D4" w:rsidRPr="00D83766" w:rsidRDefault="00B620D4" w:rsidP="00B620D4">
            <w:pPr>
              <w:pStyle w:val="BodyText2"/>
              <w:rPr>
                <w:szCs w:val="24"/>
              </w:rPr>
            </w:pPr>
            <w:r>
              <w:rPr>
                <w:szCs w:val="24"/>
              </w:rPr>
              <w:t>April 23</w:t>
            </w:r>
          </w:p>
          <w:p w14:paraId="7D66A574" w14:textId="77777777" w:rsidR="00B620D4" w:rsidRPr="00D83766" w:rsidRDefault="00B620D4" w:rsidP="00B620D4">
            <w:pPr>
              <w:pStyle w:val="BodyText2"/>
            </w:pPr>
            <w:r>
              <w:t>5</w:t>
            </w:r>
            <w:r w:rsidRPr="00D83766">
              <w:t>:30 pm</w:t>
            </w:r>
          </w:p>
          <w:p w14:paraId="65E65271" w14:textId="77777777" w:rsidR="00B620D4" w:rsidRPr="00D83766" w:rsidRDefault="00B620D4" w:rsidP="00B620D4">
            <w:pPr>
              <w:pStyle w:val="BodyText2"/>
            </w:pPr>
            <w:r>
              <w:t>INSECURE</w:t>
            </w:r>
          </w:p>
        </w:tc>
        <w:tc>
          <w:tcPr>
            <w:tcW w:w="1725" w:type="dxa"/>
          </w:tcPr>
          <w:p w14:paraId="4FF5AA44" w14:textId="77777777" w:rsidR="00B620D4" w:rsidRPr="00D83766" w:rsidRDefault="00B620D4" w:rsidP="00B620D4">
            <w:pPr>
              <w:pStyle w:val="BodyText2"/>
              <w:rPr>
                <w:szCs w:val="24"/>
              </w:rPr>
            </w:pPr>
            <w:r>
              <w:rPr>
                <w:szCs w:val="24"/>
              </w:rPr>
              <w:t>April 23</w:t>
            </w:r>
          </w:p>
          <w:p w14:paraId="1E91DE27" w14:textId="77777777" w:rsidR="00B620D4" w:rsidRPr="00D83766" w:rsidRDefault="00B620D4" w:rsidP="00B620D4">
            <w:pPr>
              <w:pStyle w:val="BodyText2"/>
            </w:pPr>
            <w:r>
              <w:t>7</w:t>
            </w:r>
            <w:r w:rsidRPr="00D83766">
              <w:t>:30 pm</w:t>
            </w:r>
          </w:p>
          <w:p w14:paraId="5D0443C6" w14:textId="77777777" w:rsidR="00B620D4" w:rsidRPr="00D83766" w:rsidRDefault="00B620D4" w:rsidP="00B620D4">
            <w:pPr>
              <w:pStyle w:val="BodyText2"/>
            </w:pPr>
            <w:r>
              <w:t>SECURE</w:t>
            </w:r>
          </w:p>
        </w:tc>
        <w:tc>
          <w:tcPr>
            <w:tcW w:w="1690" w:type="dxa"/>
          </w:tcPr>
          <w:p w14:paraId="07A8F952" w14:textId="77777777" w:rsidR="00B620D4" w:rsidRPr="00D83766" w:rsidRDefault="00B620D4" w:rsidP="00B620D4">
            <w:pPr>
              <w:pStyle w:val="BodyText2"/>
              <w:rPr>
                <w:szCs w:val="24"/>
              </w:rPr>
            </w:pPr>
            <w:r>
              <w:rPr>
                <w:szCs w:val="24"/>
              </w:rPr>
              <w:t>April 25</w:t>
            </w:r>
          </w:p>
          <w:p w14:paraId="787171F6" w14:textId="77777777" w:rsidR="00B620D4" w:rsidRPr="00D83766" w:rsidRDefault="00B620D4" w:rsidP="00B620D4">
            <w:pPr>
              <w:pStyle w:val="BodyText2"/>
            </w:pPr>
            <w:r>
              <w:t>5</w:t>
            </w:r>
            <w:r w:rsidRPr="00D83766">
              <w:t>:30 pm</w:t>
            </w:r>
          </w:p>
          <w:p w14:paraId="332DECE5" w14:textId="77777777" w:rsidR="00B620D4" w:rsidRPr="00D83766" w:rsidRDefault="00B620D4" w:rsidP="00B620D4">
            <w:pPr>
              <w:pStyle w:val="BodyText2"/>
            </w:pPr>
            <w:r>
              <w:t>SECURE</w:t>
            </w:r>
          </w:p>
        </w:tc>
        <w:tc>
          <w:tcPr>
            <w:tcW w:w="1725" w:type="dxa"/>
          </w:tcPr>
          <w:p w14:paraId="03E5D0DB" w14:textId="77777777" w:rsidR="00B620D4" w:rsidRPr="00D83766" w:rsidRDefault="00B620D4" w:rsidP="00B620D4">
            <w:pPr>
              <w:pStyle w:val="BodyText2"/>
              <w:rPr>
                <w:szCs w:val="24"/>
              </w:rPr>
            </w:pPr>
            <w:r>
              <w:rPr>
                <w:szCs w:val="24"/>
              </w:rPr>
              <w:t>April 25</w:t>
            </w:r>
          </w:p>
          <w:p w14:paraId="228A15DC" w14:textId="77777777" w:rsidR="00B620D4" w:rsidRPr="00D83766" w:rsidRDefault="00B620D4" w:rsidP="00B620D4">
            <w:pPr>
              <w:pStyle w:val="BodyText2"/>
            </w:pPr>
            <w:r>
              <w:t>7</w:t>
            </w:r>
            <w:r w:rsidRPr="00D83766">
              <w:t>:30 pm</w:t>
            </w:r>
          </w:p>
          <w:p w14:paraId="26756A85" w14:textId="77777777" w:rsidR="00B620D4" w:rsidRPr="00D83766" w:rsidRDefault="00B620D4" w:rsidP="00B620D4">
            <w:pPr>
              <w:pStyle w:val="BodyText2"/>
            </w:pPr>
            <w:r>
              <w:t>INSECURE</w:t>
            </w:r>
          </w:p>
        </w:tc>
        <w:tc>
          <w:tcPr>
            <w:tcW w:w="1724" w:type="dxa"/>
          </w:tcPr>
          <w:p w14:paraId="018442BE" w14:textId="77777777" w:rsidR="00B620D4" w:rsidRPr="00D83766" w:rsidRDefault="00B620D4" w:rsidP="00B620D4">
            <w:pPr>
              <w:pStyle w:val="BodyText2"/>
            </w:pPr>
            <w:r>
              <w:t>April 27</w:t>
            </w:r>
          </w:p>
          <w:p w14:paraId="4A011F02" w14:textId="77777777" w:rsidR="00B620D4" w:rsidRPr="00D83766" w:rsidRDefault="00B620D4" w:rsidP="00B620D4">
            <w:pPr>
              <w:pStyle w:val="BodyText2"/>
            </w:pPr>
            <w:r>
              <w:t>10:00 am</w:t>
            </w:r>
          </w:p>
          <w:p w14:paraId="280F5B1B" w14:textId="77777777" w:rsidR="00B620D4" w:rsidRPr="00D83766" w:rsidRDefault="00B620D4" w:rsidP="00B620D4">
            <w:pPr>
              <w:pStyle w:val="BodyText2"/>
            </w:pPr>
            <w:r>
              <w:t>SECURE</w:t>
            </w:r>
          </w:p>
        </w:tc>
        <w:tc>
          <w:tcPr>
            <w:tcW w:w="1510" w:type="dxa"/>
          </w:tcPr>
          <w:p w14:paraId="7026F5C5" w14:textId="77777777" w:rsidR="00B620D4" w:rsidRPr="00D83766" w:rsidRDefault="00B620D4" w:rsidP="00B620D4">
            <w:pPr>
              <w:pStyle w:val="BodyText2"/>
            </w:pPr>
            <w:r>
              <w:t>April 27</w:t>
            </w:r>
          </w:p>
          <w:p w14:paraId="21AF740A" w14:textId="77777777" w:rsidR="00B620D4" w:rsidRPr="00D83766" w:rsidRDefault="00B620D4" w:rsidP="00B620D4">
            <w:pPr>
              <w:pStyle w:val="BodyText2"/>
            </w:pPr>
            <w:r>
              <w:t>12:00 pm</w:t>
            </w:r>
          </w:p>
          <w:p w14:paraId="630365A5" w14:textId="77777777" w:rsidR="00B620D4" w:rsidRDefault="00B620D4" w:rsidP="00B620D4">
            <w:pPr>
              <w:pStyle w:val="BodyText2"/>
            </w:pPr>
            <w:r>
              <w:t>INSECURE</w:t>
            </w:r>
          </w:p>
        </w:tc>
      </w:tr>
    </w:tbl>
    <w:p w14:paraId="7DC545F7" w14:textId="44520D5F" w:rsidR="00355D29" w:rsidRPr="006B6E61" w:rsidRDefault="00355D29" w:rsidP="00355D29">
      <w:pPr>
        <w:rPr>
          <w:rFonts w:cstheme="minorHAnsi"/>
          <w:b/>
          <w:szCs w:val="22"/>
        </w:rPr>
      </w:pPr>
    </w:p>
    <w:p w14:paraId="59C53669" w14:textId="2603DCA6" w:rsidR="00B620D4" w:rsidRDefault="00B620D4">
      <w:pPr>
        <w:spacing w:after="160" w:line="259" w:lineRule="auto"/>
        <w:jc w:val="left"/>
        <w:rPr>
          <w:rFonts w:cstheme="minorHAnsi"/>
          <w:szCs w:val="22"/>
        </w:rPr>
      </w:pPr>
      <w:r>
        <w:rPr>
          <w:rFonts w:cstheme="minorHAnsi"/>
          <w:szCs w:val="22"/>
        </w:rPr>
        <w:br w:type="page"/>
      </w:r>
    </w:p>
    <w:p w14:paraId="56C03DDF" w14:textId="7101AADA" w:rsidR="00B620D4" w:rsidRPr="00DA072A" w:rsidRDefault="00B620D4" w:rsidP="00B620D4">
      <w:pPr>
        <w:pStyle w:val="Heading2"/>
      </w:pPr>
      <w:bookmarkStart w:id="33" w:name="_Toc10102931"/>
      <w:r>
        <w:lastRenderedPageBreak/>
        <w:t xml:space="preserve">2. </w:t>
      </w:r>
      <w:r w:rsidRPr="00DA072A">
        <w:t xml:space="preserve">Moderator’s </w:t>
      </w:r>
      <w:r>
        <w:t>G</w:t>
      </w:r>
      <w:r w:rsidRPr="00DA072A">
        <w:t>uide</w:t>
      </w:r>
      <w:bookmarkEnd w:id="33"/>
      <w:r w:rsidRPr="00DA072A">
        <w:t xml:space="preserve"> </w:t>
      </w:r>
    </w:p>
    <w:p w14:paraId="281266E2" w14:textId="77777777" w:rsidR="00B620D4" w:rsidRPr="00DA072A" w:rsidRDefault="00B620D4" w:rsidP="00B620D4">
      <w:pPr>
        <w:ind w:right="53"/>
        <w:rPr>
          <w:rFonts w:cstheme="minorHAnsi"/>
          <w:b/>
          <w:szCs w:val="22"/>
          <w:lang w:val="en-US"/>
        </w:rPr>
      </w:pPr>
    </w:p>
    <w:p w14:paraId="6501C1E4" w14:textId="77777777" w:rsidR="00B620D4" w:rsidRPr="00B620D4" w:rsidRDefault="00B620D4" w:rsidP="00B620D4">
      <w:pPr>
        <w:ind w:right="53"/>
        <w:rPr>
          <w:rFonts w:cstheme="minorHAnsi"/>
          <w:b/>
          <w:szCs w:val="22"/>
          <w:u w:val="single"/>
          <w:lang w:val="en-US"/>
        </w:rPr>
      </w:pPr>
      <w:r w:rsidRPr="00B620D4">
        <w:rPr>
          <w:rFonts w:cstheme="minorHAnsi"/>
          <w:b/>
          <w:szCs w:val="22"/>
          <w:u w:val="single"/>
          <w:lang w:val="en-US"/>
        </w:rPr>
        <w:t xml:space="preserve">INTRODUCTION (10 minutes) </w:t>
      </w:r>
    </w:p>
    <w:p w14:paraId="14508E01" w14:textId="77777777" w:rsidR="00B620D4" w:rsidRPr="00B620D4" w:rsidRDefault="00B620D4" w:rsidP="00B620D4">
      <w:pPr>
        <w:ind w:right="53"/>
        <w:rPr>
          <w:rFonts w:cstheme="minorHAnsi"/>
          <w:b/>
          <w:szCs w:val="22"/>
          <w:lang w:val="en-US"/>
        </w:rPr>
      </w:pPr>
    </w:p>
    <w:p w14:paraId="7164765B" w14:textId="77777777" w:rsidR="00B620D4" w:rsidRPr="00B620D4" w:rsidRDefault="00B620D4" w:rsidP="00B620D4">
      <w:pPr>
        <w:rPr>
          <w:rFonts w:cstheme="minorHAnsi"/>
          <w:b/>
          <w:szCs w:val="22"/>
          <w:u w:val="single"/>
          <w:lang w:val="en-US"/>
        </w:rPr>
      </w:pPr>
      <w:r w:rsidRPr="00B620D4">
        <w:rPr>
          <w:rFonts w:cstheme="minorHAnsi"/>
          <w:b/>
          <w:szCs w:val="22"/>
          <w:u w:val="single"/>
          <w:lang w:val="en-US"/>
        </w:rPr>
        <w:t>GC NEWS (5 minutes)</w:t>
      </w:r>
    </w:p>
    <w:p w14:paraId="361D7187" w14:textId="77777777" w:rsidR="00B620D4" w:rsidRPr="00B620D4" w:rsidRDefault="00B620D4" w:rsidP="00B620D4">
      <w:pPr>
        <w:ind w:right="53"/>
        <w:rPr>
          <w:rFonts w:cstheme="minorHAnsi"/>
          <w:b/>
          <w:szCs w:val="22"/>
          <w:lang w:val="en-US"/>
        </w:rPr>
      </w:pPr>
    </w:p>
    <w:p w14:paraId="2299143F"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have you seen, read or heard about the Government of Canada lately?</w:t>
      </w:r>
      <w:r w:rsidRPr="00B620D4" w:rsidDel="002150FB">
        <w:rPr>
          <w:rFonts w:cstheme="minorHAnsi"/>
          <w:szCs w:val="22"/>
        </w:rPr>
        <w:t xml:space="preserve"> </w:t>
      </w:r>
      <w:r w:rsidRPr="00B620D4">
        <w:rPr>
          <w:rFonts w:cstheme="minorHAnsi"/>
          <w:szCs w:val="22"/>
        </w:rPr>
        <w:t xml:space="preserve"> </w:t>
      </w:r>
    </w:p>
    <w:p w14:paraId="65AA844F" w14:textId="77777777" w:rsidR="00B620D4" w:rsidRPr="00B620D4" w:rsidRDefault="00B620D4" w:rsidP="00B620D4">
      <w:pPr>
        <w:ind w:right="4"/>
        <w:rPr>
          <w:rFonts w:cstheme="minorHAnsi"/>
          <w:szCs w:val="22"/>
        </w:rPr>
      </w:pPr>
    </w:p>
    <w:p w14:paraId="59A2B938" w14:textId="77777777" w:rsidR="00B620D4" w:rsidRPr="00B620D4" w:rsidRDefault="00B620D4" w:rsidP="00B620D4">
      <w:pPr>
        <w:rPr>
          <w:rFonts w:cstheme="minorHAnsi"/>
          <w:b/>
          <w:szCs w:val="22"/>
          <w:u w:val="single"/>
        </w:rPr>
      </w:pPr>
      <w:r w:rsidRPr="00B620D4">
        <w:rPr>
          <w:rFonts w:cstheme="minorHAnsi"/>
          <w:b/>
          <w:szCs w:val="22"/>
          <w:u w:val="single"/>
        </w:rPr>
        <w:t>ASK IN BURNABY ONLY</w:t>
      </w:r>
    </w:p>
    <w:p w14:paraId="52A8701C"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And have you seen, read or heard anything about gas prices lately?</w:t>
      </w:r>
    </w:p>
    <w:p w14:paraId="22E1C90D" w14:textId="77777777" w:rsidR="00B620D4" w:rsidRPr="00B620D4" w:rsidRDefault="00B620D4" w:rsidP="00B620D4">
      <w:pPr>
        <w:ind w:left="360" w:right="4"/>
        <w:rPr>
          <w:rFonts w:cstheme="minorHAnsi"/>
          <w:szCs w:val="22"/>
        </w:rPr>
      </w:pPr>
    </w:p>
    <w:p w14:paraId="4AEABA42"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IF MENTION PRICES RISING: What do you think is the reason prices are increasing?</w:t>
      </w:r>
      <w:r w:rsidRPr="00B620D4" w:rsidDel="002150FB">
        <w:rPr>
          <w:rFonts w:cstheme="minorHAnsi"/>
          <w:szCs w:val="22"/>
        </w:rPr>
        <w:t xml:space="preserve"> </w:t>
      </w:r>
    </w:p>
    <w:p w14:paraId="29F85B35"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 xml:space="preserve"> Do you think there is anything the Government of Canada could do about this, or do you think this outside their control?</w:t>
      </w:r>
    </w:p>
    <w:p w14:paraId="3876645A" w14:textId="77777777" w:rsidR="00B620D4" w:rsidRPr="00B620D4" w:rsidRDefault="00B620D4" w:rsidP="00B620D4">
      <w:pPr>
        <w:rPr>
          <w:rFonts w:cstheme="minorHAnsi"/>
          <w:b/>
          <w:szCs w:val="22"/>
          <w:u w:val="single"/>
        </w:rPr>
      </w:pPr>
    </w:p>
    <w:p w14:paraId="30F4B181" w14:textId="77777777" w:rsidR="00B620D4" w:rsidRPr="00B620D4" w:rsidRDefault="00B620D4" w:rsidP="00B620D4">
      <w:pPr>
        <w:rPr>
          <w:rFonts w:ascii="Calibri" w:hAnsi="Calibri" w:cs="Calibri"/>
          <w:szCs w:val="22"/>
        </w:rPr>
      </w:pPr>
      <w:r w:rsidRPr="00B620D4">
        <w:rPr>
          <w:rFonts w:cstheme="minorHAnsi"/>
          <w:b/>
          <w:szCs w:val="22"/>
          <w:u w:val="single"/>
        </w:rPr>
        <w:t>LOCAL ISSUES (25 minutes)</w:t>
      </w:r>
      <w:r w:rsidRPr="00B620D4">
        <w:rPr>
          <w:rFonts w:cstheme="minorHAnsi"/>
          <w:b/>
          <w:szCs w:val="22"/>
        </w:rPr>
        <w:t xml:space="preserve"> </w:t>
      </w:r>
      <w:r w:rsidRPr="00B620D4">
        <w:rPr>
          <w:rFonts w:ascii="Calibri" w:hAnsi="Calibri" w:cs="Calibri"/>
          <w:b/>
          <w:szCs w:val="22"/>
        </w:rPr>
        <w:t>ST. JOHN’S ONLY</w:t>
      </w:r>
    </w:p>
    <w:p w14:paraId="364A6F6A" w14:textId="77777777" w:rsidR="00B620D4" w:rsidRPr="00B620D4" w:rsidRDefault="00B620D4" w:rsidP="00B620D4">
      <w:pPr>
        <w:rPr>
          <w:rFonts w:cstheme="minorHAnsi"/>
          <w:b/>
          <w:szCs w:val="22"/>
          <w:u w:val="single"/>
        </w:rPr>
      </w:pPr>
    </w:p>
    <w:p w14:paraId="60A10F45"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Have you seen, read or heard anything about the Atlantic Accord?</w:t>
      </w:r>
      <w:r w:rsidRPr="00B620D4" w:rsidDel="002150FB">
        <w:rPr>
          <w:rFonts w:cstheme="minorHAnsi"/>
          <w:szCs w:val="22"/>
        </w:rPr>
        <w:t xml:space="preserve"> </w:t>
      </w:r>
      <w:r w:rsidRPr="00B620D4">
        <w:rPr>
          <w:rFonts w:cstheme="minorHAnsi"/>
          <w:szCs w:val="22"/>
        </w:rPr>
        <w:t xml:space="preserve"> What have you heard?</w:t>
      </w:r>
    </w:p>
    <w:p w14:paraId="1DD3BB23"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PROMPT AS NEEDED: How about any news related to Hibernia?</w:t>
      </w:r>
    </w:p>
    <w:p w14:paraId="5EBEE4DC" w14:textId="77777777" w:rsidR="00B620D4" w:rsidRPr="00B620D4" w:rsidRDefault="00B620D4" w:rsidP="00B620D4">
      <w:pPr>
        <w:rPr>
          <w:rFonts w:cstheme="minorHAnsi"/>
          <w:b/>
          <w:szCs w:val="22"/>
          <w:u w:val="single"/>
        </w:rPr>
      </w:pPr>
    </w:p>
    <w:p w14:paraId="5C5EC022" w14:textId="77777777" w:rsidR="00B620D4" w:rsidRPr="00B620D4" w:rsidRDefault="00B620D4" w:rsidP="00B620D4">
      <w:pPr>
        <w:pStyle w:val="ListParagraph"/>
        <w:ind w:left="0"/>
        <w:rPr>
          <w:rFonts w:ascii="Calibri" w:hAnsi="Calibri" w:cs="Calibri"/>
          <w:szCs w:val="22"/>
        </w:rPr>
      </w:pPr>
      <w:r w:rsidRPr="00B620D4">
        <w:rPr>
          <w:rFonts w:ascii="Calibri" w:hAnsi="Calibri" w:cs="Calibri"/>
          <w:szCs w:val="22"/>
        </w:rPr>
        <w:t>CLARIFY AS NEEDED</w:t>
      </w:r>
    </w:p>
    <w:p w14:paraId="39FDCDFD" w14:textId="77777777" w:rsidR="00B620D4" w:rsidRPr="00B620D4" w:rsidRDefault="00B620D4" w:rsidP="00B620D4">
      <w:pPr>
        <w:rPr>
          <w:rFonts w:cstheme="minorHAnsi"/>
          <w:szCs w:val="22"/>
        </w:rPr>
      </w:pPr>
      <w:r w:rsidRPr="00B620D4">
        <w:rPr>
          <w:rFonts w:cstheme="minorHAnsi"/>
          <w:szCs w:val="22"/>
        </w:rPr>
        <w:t>The Atlantic Accord is an agreement between the Government of Canada and the Government of Newfoundland and Labrador on offshore petroleum resource management and revenue sharing. Recently they renewed this agreement. Under this new deal, the province will receive $2.5B from the Government of Canada’s equity interest in Hibernia. Cash installments will run from this year until 2056, with $1.9 billion (60%) of the funds to be received by 2030.</w:t>
      </w:r>
    </w:p>
    <w:p w14:paraId="58D4437E" w14:textId="77777777" w:rsidR="00B620D4" w:rsidRPr="00B620D4" w:rsidRDefault="00B620D4" w:rsidP="00B620D4">
      <w:pPr>
        <w:rPr>
          <w:rFonts w:cstheme="minorHAnsi"/>
          <w:szCs w:val="22"/>
        </w:rPr>
      </w:pPr>
    </w:p>
    <w:p w14:paraId="622E17C8"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do you think of this agreement?</w:t>
      </w:r>
      <w:r w:rsidRPr="00B620D4" w:rsidDel="002150FB">
        <w:rPr>
          <w:rFonts w:cstheme="minorHAnsi"/>
          <w:szCs w:val="22"/>
        </w:rPr>
        <w:t xml:space="preserve"> </w:t>
      </w:r>
    </w:p>
    <w:p w14:paraId="1D5339C9"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Do you think this agreement will be good or bad for Newfoundland and Labrador? How so?</w:t>
      </w:r>
    </w:p>
    <w:p w14:paraId="1CDC9D9A" w14:textId="77777777" w:rsidR="00B620D4" w:rsidRPr="00B620D4" w:rsidRDefault="00B620D4" w:rsidP="00B620D4">
      <w:pPr>
        <w:numPr>
          <w:ilvl w:val="0"/>
          <w:numId w:val="1"/>
        </w:numPr>
        <w:ind w:right="4"/>
        <w:jc w:val="left"/>
        <w:rPr>
          <w:rFonts w:cstheme="minorHAnsi"/>
          <w:b/>
          <w:szCs w:val="22"/>
          <w:u w:val="single"/>
        </w:rPr>
      </w:pPr>
      <w:r w:rsidRPr="00B620D4">
        <w:rPr>
          <w:rFonts w:cstheme="minorHAnsi"/>
          <w:szCs w:val="22"/>
        </w:rPr>
        <w:t>Have you seen, read or heard any actions taken by the federal government related to the fishing industry? What have you heard?</w:t>
      </w:r>
    </w:p>
    <w:p w14:paraId="5696DEA8" w14:textId="77777777" w:rsidR="00B620D4" w:rsidRPr="00B620D4" w:rsidRDefault="00B620D4" w:rsidP="00B620D4">
      <w:pPr>
        <w:numPr>
          <w:ilvl w:val="1"/>
          <w:numId w:val="1"/>
        </w:numPr>
        <w:ind w:right="4"/>
        <w:jc w:val="left"/>
        <w:rPr>
          <w:rFonts w:cstheme="minorHAnsi"/>
          <w:b/>
          <w:szCs w:val="22"/>
          <w:u w:val="single"/>
        </w:rPr>
      </w:pPr>
      <w:r w:rsidRPr="00B620D4">
        <w:rPr>
          <w:rFonts w:cstheme="minorHAnsi"/>
          <w:szCs w:val="22"/>
        </w:rPr>
        <w:t>What do you think is the biggest challenge facing the fishing industry in Newfoundland?</w:t>
      </w:r>
    </w:p>
    <w:p w14:paraId="74E8B855" w14:textId="77777777" w:rsidR="00B620D4" w:rsidRPr="00B620D4" w:rsidRDefault="00B620D4" w:rsidP="00B620D4">
      <w:pPr>
        <w:ind w:left="360" w:right="4"/>
        <w:rPr>
          <w:rFonts w:cstheme="minorHAnsi"/>
          <w:b/>
          <w:szCs w:val="22"/>
          <w:u w:val="single"/>
        </w:rPr>
      </w:pPr>
    </w:p>
    <w:p w14:paraId="1EF484E6" w14:textId="77777777" w:rsidR="00B620D4" w:rsidRPr="00B620D4" w:rsidRDefault="00B620D4" w:rsidP="00B620D4">
      <w:pPr>
        <w:numPr>
          <w:ilvl w:val="0"/>
          <w:numId w:val="1"/>
        </w:numPr>
        <w:ind w:right="4"/>
        <w:jc w:val="left"/>
        <w:rPr>
          <w:rFonts w:cstheme="minorHAnsi"/>
          <w:b/>
          <w:szCs w:val="22"/>
          <w:u w:val="single"/>
        </w:rPr>
      </w:pPr>
      <w:r w:rsidRPr="00B620D4">
        <w:rPr>
          <w:rFonts w:cstheme="minorHAnsi"/>
          <w:szCs w:val="22"/>
        </w:rPr>
        <w:t>Have you seen, read or heard anything about electricity rate mitigation in Newfoundland? What have you heard?</w:t>
      </w:r>
    </w:p>
    <w:p w14:paraId="259B3450" w14:textId="77777777" w:rsidR="00B620D4" w:rsidRPr="00B620D4" w:rsidRDefault="00B620D4" w:rsidP="00B620D4">
      <w:pPr>
        <w:numPr>
          <w:ilvl w:val="1"/>
          <w:numId w:val="1"/>
        </w:numPr>
        <w:ind w:right="4"/>
        <w:jc w:val="left"/>
        <w:rPr>
          <w:rFonts w:cstheme="minorHAnsi"/>
          <w:b/>
          <w:szCs w:val="22"/>
          <w:u w:val="single"/>
        </w:rPr>
      </w:pPr>
      <w:r w:rsidRPr="00B620D4">
        <w:rPr>
          <w:rFonts w:cstheme="minorHAnsi"/>
          <w:szCs w:val="22"/>
        </w:rPr>
        <w:t>What, if anything, do you think the federal government should do regarding rate mitigation in Newfoundland?</w:t>
      </w:r>
    </w:p>
    <w:p w14:paraId="4E32A2D9" w14:textId="77777777" w:rsidR="00B620D4" w:rsidRPr="00B620D4" w:rsidRDefault="00B620D4" w:rsidP="00B620D4">
      <w:pPr>
        <w:ind w:left="1440" w:right="4"/>
        <w:rPr>
          <w:rFonts w:cstheme="minorHAnsi"/>
          <w:b/>
          <w:szCs w:val="22"/>
          <w:u w:val="single"/>
        </w:rPr>
      </w:pPr>
    </w:p>
    <w:p w14:paraId="079E4B1B" w14:textId="77777777" w:rsidR="00B620D4" w:rsidRPr="00B620D4" w:rsidRDefault="00B620D4" w:rsidP="00B620D4">
      <w:pPr>
        <w:numPr>
          <w:ilvl w:val="0"/>
          <w:numId w:val="1"/>
        </w:numPr>
        <w:ind w:right="4"/>
        <w:jc w:val="left"/>
        <w:rPr>
          <w:rFonts w:cstheme="minorHAnsi"/>
          <w:b/>
          <w:szCs w:val="22"/>
          <w:u w:val="single"/>
        </w:rPr>
      </w:pPr>
      <w:r w:rsidRPr="00B620D4">
        <w:rPr>
          <w:rFonts w:cstheme="minorHAnsi"/>
          <w:szCs w:val="22"/>
        </w:rPr>
        <w:t>Have you seen, read or heard anything about the Government of Canada making changes to the National Energy Board or Canadian Environmental Assessment Agency? What have you heard?</w:t>
      </w:r>
    </w:p>
    <w:p w14:paraId="5EB41057" w14:textId="77777777" w:rsidR="00B620D4" w:rsidRPr="00B620D4" w:rsidRDefault="00B620D4" w:rsidP="00B620D4">
      <w:pPr>
        <w:ind w:right="4"/>
        <w:rPr>
          <w:rFonts w:cstheme="minorHAnsi"/>
          <w:szCs w:val="22"/>
        </w:rPr>
      </w:pPr>
    </w:p>
    <w:p w14:paraId="0C6459B3" w14:textId="77777777" w:rsidR="00B620D4" w:rsidRDefault="00B620D4" w:rsidP="00B620D4">
      <w:pPr>
        <w:pStyle w:val="ListParagraph"/>
        <w:ind w:left="0"/>
        <w:rPr>
          <w:rFonts w:ascii="Calibri" w:hAnsi="Calibri" w:cs="Calibri"/>
          <w:szCs w:val="22"/>
        </w:rPr>
      </w:pPr>
    </w:p>
    <w:p w14:paraId="0EEFC941" w14:textId="77777777" w:rsidR="00B620D4" w:rsidRDefault="00B620D4" w:rsidP="00B620D4">
      <w:pPr>
        <w:pStyle w:val="ListParagraph"/>
        <w:ind w:left="0"/>
        <w:rPr>
          <w:rFonts w:ascii="Calibri" w:hAnsi="Calibri" w:cs="Calibri"/>
          <w:szCs w:val="22"/>
        </w:rPr>
      </w:pPr>
    </w:p>
    <w:p w14:paraId="3CE3C906" w14:textId="00D1E2A0" w:rsidR="00B620D4" w:rsidRPr="00B620D4" w:rsidRDefault="00B620D4" w:rsidP="00B620D4">
      <w:pPr>
        <w:pStyle w:val="ListParagraph"/>
        <w:ind w:left="0"/>
        <w:rPr>
          <w:rFonts w:ascii="Calibri" w:hAnsi="Calibri" w:cs="Calibri"/>
          <w:szCs w:val="22"/>
        </w:rPr>
      </w:pPr>
      <w:r w:rsidRPr="00B620D4">
        <w:rPr>
          <w:rFonts w:ascii="Calibri" w:hAnsi="Calibri" w:cs="Calibri"/>
          <w:szCs w:val="22"/>
        </w:rPr>
        <w:lastRenderedPageBreak/>
        <w:t>CLARIFY AS NEEDED</w:t>
      </w:r>
    </w:p>
    <w:p w14:paraId="09A3C8D8" w14:textId="77777777" w:rsidR="00B620D4" w:rsidRPr="00B620D4" w:rsidRDefault="00B620D4" w:rsidP="00B620D4">
      <w:pPr>
        <w:rPr>
          <w:rFonts w:cstheme="minorHAnsi"/>
          <w:szCs w:val="22"/>
        </w:rPr>
      </w:pPr>
      <w:r w:rsidRPr="00B620D4">
        <w:rPr>
          <w:rFonts w:cstheme="minorHAnsi"/>
          <w:szCs w:val="22"/>
        </w:rPr>
        <w:t xml:space="preserve">The Government of Canada has proposed new legislation to overhaul the National Energy Board and Canadian Environmental Assessment Agency in order to modernize regulations around major infrastructure and energy projects in Canada. </w:t>
      </w:r>
    </w:p>
    <w:p w14:paraId="6B5CBBE4" w14:textId="77777777" w:rsidR="00B620D4" w:rsidRPr="00B620D4" w:rsidRDefault="00B620D4" w:rsidP="00B620D4">
      <w:pPr>
        <w:ind w:right="4"/>
        <w:rPr>
          <w:rFonts w:cstheme="minorHAnsi"/>
          <w:b/>
          <w:szCs w:val="22"/>
          <w:u w:val="single"/>
        </w:rPr>
      </w:pPr>
    </w:p>
    <w:p w14:paraId="5FA10739" w14:textId="77777777" w:rsidR="00B620D4" w:rsidRPr="00B620D4" w:rsidRDefault="00B620D4" w:rsidP="00B620D4">
      <w:pPr>
        <w:pStyle w:val="ListParagraph"/>
        <w:numPr>
          <w:ilvl w:val="0"/>
          <w:numId w:val="8"/>
        </w:numPr>
        <w:ind w:left="360" w:right="4"/>
        <w:rPr>
          <w:rFonts w:cstheme="minorHAnsi"/>
          <w:b/>
          <w:szCs w:val="22"/>
        </w:rPr>
      </w:pPr>
      <w:r w:rsidRPr="00B620D4">
        <w:rPr>
          <w:rFonts w:cstheme="minorHAnsi"/>
          <w:szCs w:val="22"/>
        </w:rPr>
        <w:t>Some say the new regulations should be focused on clarifying rules so that the review process can be conducted faster on important projects that affect our economy. Others say there needs to be more requirements included around making sure local environments are protected and Indigenous communities are consulted before projects go ahead. What do you think should be the priority?</w:t>
      </w:r>
    </w:p>
    <w:p w14:paraId="3F9EF70A" w14:textId="77777777" w:rsidR="00B620D4" w:rsidRPr="00B620D4" w:rsidRDefault="00B620D4" w:rsidP="00B620D4">
      <w:pPr>
        <w:rPr>
          <w:rFonts w:cstheme="minorHAnsi"/>
          <w:szCs w:val="22"/>
        </w:rPr>
      </w:pPr>
    </w:p>
    <w:p w14:paraId="50781299" w14:textId="77777777" w:rsidR="00B620D4" w:rsidRPr="00B620D4" w:rsidRDefault="00B620D4" w:rsidP="00B620D4">
      <w:pPr>
        <w:rPr>
          <w:rFonts w:cstheme="minorHAnsi"/>
          <w:szCs w:val="22"/>
        </w:rPr>
      </w:pPr>
    </w:p>
    <w:p w14:paraId="296E5ADD" w14:textId="77777777" w:rsidR="00B620D4" w:rsidRPr="00B620D4" w:rsidRDefault="00B620D4" w:rsidP="00B620D4">
      <w:pPr>
        <w:pStyle w:val="ListParagraph"/>
        <w:ind w:left="0"/>
        <w:rPr>
          <w:rFonts w:ascii="Calibri" w:hAnsi="Calibri" w:cs="Calibri"/>
          <w:b/>
          <w:szCs w:val="22"/>
        </w:rPr>
      </w:pPr>
      <w:r w:rsidRPr="00B620D4">
        <w:rPr>
          <w:rFonts w:cstheme="minorHAnsi"/>
          <w:b/>
          <w:szCs w:val="22"/>
          <w:u w:val="single"/>
        </w:rPr>
        <w:t>ENVIRONMENT (30 minutes)</w:t>
      </w:r>
      <w:r w:rsidRPr="00B620D4">
        <w:rPr>
          <w:rFonts w:cstheme="minorHAnsi"/>
          <w:b/>
          <w:szCs w:val="22"/>
        </w:rPr>
        <w:t xml:space="preserve"> </w:t>
      </w:r>
      <w:r w:rsidRPr="00B620D4">
        <w:rPr>
          <w:rFonts w:ascii="Calibri" w:hAnsi="Calibri" w:cs="Calibri"/>
          <w:b/>
          <w:szCs w:val="22"/>
        </w:rPr>
        <w:t>PRINCE ALBERT, SARNIA AND EDMONTON ONLY</w:t>
      </w:r>
    </w:p>
    <w:p w14:paraId="09A09D9D" w14:textId="77777777" w:rsidR="00B620D4" w:rsidRPr="00B620D4" w:rsidRDefault="00B620D4" w:rsidP="00B620D4">
      <w:pPr>
        <w:ind w:right="4"/>
        <w:rPr>
          <w:rFonts w:cstheme="minorHAnsi"/>
          <w:szCs w:val="22"/>
        </w:rPr>
      </w:pPr>
    </w:p>
    <w:p w14:paraId="71CB54E4"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have you seen, read or heard about the environment lately?</w:t>
      </w:r>
      <w:r w:rsidRPr="00B620D4" w:rsidDel="002150FB">
        <w:rPr>
          <w:rFonts w:cstheme="minorHAnsi"/>
          <w:szCs w:val="22"/>
        </w:rPr>
        <w:t xml:space="preserve"> </w:t>
      </w:r>
      <w:r w:rsidRPr="00B620D4">
        <w:rPr>
          <w:rFonts w:cstheme="minorHAnsi"/>
          <w:szCs w:val="22"/>
        </w:rPr>
        <w:t xml:space="preserve"> </w:t>
      </w:r>
    </w:p>
    <w:p w14:paraId="2084AC43"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And have you seen, read or heard about anything related to the Government of Canada and the environment recently?</w:t>
      </w:r>
      <w:r w:rsidRPr="00B620D4" w:rsidDel="002150FB">
        <w:rPr>
          <w:rFonts w:cstheme="minorHAnsi"/>
          <w:szCs w:val="22"/>
        </w:rPr>
        <w:t xml:space="preserve"> </w:t>
      </w:r>
      <w:r w:rsidRPr="00B620D4">
        <w:rPr>
          <w:rFonts w:cstheme="minorHAnsi"/>
          <w:szCs w:val="22"/>
        </w:rPr>
        <w:t xml:space="preserve"> </w:t>
      </w:r>
    </w:p>
    <w:p w14:paraId="1CD13C84" w14:textId="77777777" w:rsidR="00B620D4" w:rsidRPr="00B620D4" w:rsidRDefault="00B620D4" w:rsidP="00B620D4">
      <w:pPr>
        <w:pStyle w:val="ListParagraph"/>
        <w:ind w:left="0" w:right="4"/>
        <w:rPr>
          <w:rFonts w:ascii="Calibri" w:hAnsi="Calibri" w:cs="Calibri"/>
          <w:szCs w:val="22"/>
        </w:rPr>
      </w:pPr>
    </w:p>
    <w:p w14:paraId="220B53F2" w14:textId="77777777" w:rsidR="00B620D4" w:rsidRPr="00B620D4" w:rsidRDefault="00B620D4" w:rsidP="00B620D4">
      <w:pPr>
        <w:pStyle w:val="ListParagraph"/>
        <w:numPr>
          <w:ilvl w:val="0"/>
          <w:numId w:val="2"/>
        </w:numPr>
        <w:ind w:right="4"/>
        <w:jc w:val="left"/>
        <w:rPr>
          <w:rFonts w:ascii="Calibri" w:hAnsi="Calibri" w:cs="Calibri"/>
          <w:szCs w:val="22"/>
        </w:rPr>
      </w:pPr>
      <w:r w:rsidRPr="00B620D4">
        <w:rPr>
          <w:rFonts w:ascii="Calibri" w:hAnsi="Calibri" w:cs="Calibri"/>
          <w:szCs w:val="22"/>
        </w:rPr>
        <w:t xml:space="preserve">(IF PRICE ON POLLUTION NOT MENTIONED: Have you heard; IF MENTIONED: How many of you have heard) of the Government of Canada’s plan to put a price on pollution? (show of hands) </w:t>
      </w:r>
    </w:p>
    <w:p w14:paraId="27A0230A"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PROBE: What have you heard recently?</w:t>
      </w:r>
    </w:p>
    <w:p w14:paraId="7E681BE1" w14:textId="77777777" w:rsidR="00B620D4" w:rsidRDefault="00B620D4" w:rsidP="00B620D4">
      <w:pPr>
        <w:pStyle w:val="ListParagraph"/>
        <w:ind w:left="0"/>
        <w:rPr>
          <w:rFonts w:ascii="Calibri" w:hAnsi="Calibri" w:cs="Calibri"/>
          <w:szCs w:val="22"/>
        </w:rPr>
      </w:pPr>
    </w:p>
    <w:p w14:paraId="456CEBFB" w14:textId="20086DC7" w:rsidR="00B620D4" w:rsidRPr="00B620D4" w:rsidRDefault="00B620D4" w:rsidP="00B620D4">
      <w:pPr>
        <w:pStyle w:val="ListParagraph"/>
        <w:ind w:left="0"/>
        <w:rPr>
          <w:rFonts w:ascii="Calibri" w:hAnsi="Calibri" w:cs="Calibri"/>
          <w:szCs w:val="22"/>
        </w:rPr>
      </w:pPr>
      <w:r w:rsidRPr="00B620D4">
        <w:rPr>
          <w:rFonts w:ascii="Calibri" w:hAnsi="Calibri" w:cs="Calibri"/>
          <w:szCs w:val="22"/>
        </w:rPr>
        <w:t>CLARIFY AS NEEDED</w:t>
      </w:r>
    </w:p>
    <w:p w14:paraId="7EA5E29B" w14:textId="77777777" w:rsidR="00B620D4" w:rsidRPr="00B620D4" w:rsidRDefault="00B620D4" w:rsidP="00B620D4">
      <w:pPr>
        <w:rPr>
          <w:rFonts w:cstheme="minorHAnsi"/>
          <w:szCs w:val="22"/>
        </w:rPr>
      </w:pPr>
      <w:r w:rsidRPr="00B620D4">
        <w:rPr>
          <w:rFonts w:cstheme="minorHAnsi"/>
          <w:szCs w:val="22"/>
        </w:rPr>
        <w:t xml:space="preserve">In 2016 the Government of Canada announced a plan to put a price on pollution across the country, instructing each province to come up with their own plans before the end of 2018. </w:t>
      </w:r>
    </w:p>
    <w:p w14:paraId="3CF36020" w14:textId="77777777" w:rsidR="00B620D4" w:rsidRPr="00B620D4" w:rsidRDefault="00B620D4" w:rsidP="00B620D4">
      <w:pPr>
        <w:rPr>
          <w:rFonts w:cstheme="minorHAnsi"/>
          <w:szCs w:val="22"/>
        </w:rPr>
      </w:pPr>
      <w:r w:rsidRPr="00B620D4">
        <w:rPr>
          <w:rFonts w:cstheme="minorHAnsi"/>
          <w:szCs w:val="22"/>
        </w:rPr>
        <w:t xml:space="preserve">The federal government has announced that they will apply a price on pollution in the four provinces that still do not have a system in place: Ontario, Saskatchewan, Manitoba, and New Brunswick. </w:t>
      </w:r>
    </w:p>
    <w:p w14:paraId="5FBB835D" w14:textId="77777777" w:rsidR="00B620D4" w:rsidRPr="00B620D4" w:rsidRDefault="00B620D4" w:rsidP="00B620D4">
      <w:pPr>
        <w:rPr>
          <w:rFonts w:cstheme="minorHAnsi"/>
          <w:szCs w:val="22"/>
        </w:rPr>
      </w:pPr>
    </w:p>
    <w:p w14:paraId="37AB7B86" w14:textId="77777777" w:rsidR="00B620D4" w:rsidRPr="00B620D4" w:rsidRDefault="00B620D4" w:rsidP="00B620D4">
      <w:pPr>
        <w:rPr>
          <w:rFonts w:ascii="Calibri" w:hAnsi="Calibri" w:cs="Calibri"/>
          <w:szCs w:val="22"/>
        </w:rPr>
      </w:pPr>
      <w:r w:rsidRPr="00B620D4">
        <w:rPr>
          <w:rFonts w:ascii="Calibri" w:hAnsi="Calibri" w:cs="Calibri"/>
          <w:szCs w:val="22"/>
        </w:rPr>
        <w:t xml:space="preserve">READ FOR PRINCE ALBERT AND SARNIA </w:t>
      </w:r>
    </w:p>
    <w:p w14:paraId="48AE9D5E" w14:textId="77777777" w:rsidR="00B620D4" w:rsidRPr="00B620D4" w:rsidRDefault="00B620D4" w:rsidP="00B620D4">
      <w:pPr>
        <w:rPr>
          <w:rFonts w:cstheme="minorHAnsi"/>
          <w:szCs w:val="22"/>
        </w:rPr>
      </w:pPr>
      <w:r w:rsidRPr="00B620D4">
        <w:rPr>
          <w:rFonts w:cstheme="minorHAnsi"/>
          <w:szCs w:val="22"/>
        </w:rPr>
        <w:t>Under this system, what people and businesses pay will be based on the amount of carbon emissions they produce. All revenue collected in [PROVINCE] will stay in [PROVINCE] – 90% will be given directly to residents in the form of an incentive, with the average household receiving about (Prince Albert: $600; Sarnia: $300). 10% will go to small businesses, hospitals, and schools.</w:t>
      </w:r>
    </w:p>
    <w:p w14:paraId="6DD8093F" w14:textId="77777777" w:rsidR="00B620D4" w:rsidRPr="00B620D4" w:rsidRDefault="00B620D4" w:rsidP="00B620D4">
      <w:pPr>
        <w:rPr>
          <w:rFonts w:cstheme="minorHAnsi"/>
          <w:szCs w:val="22"/>
        </w:rPr>
      </w:pPr>
    </w:p>
    <w:p w14:paraId="13E79785" w14:textId="77777777" w:rsidR="00B620D4" w:rsidRPr="00B620D4" w:rsidRDefault="00B620D4" w:rsidP="00B620D4">
      <w:pPr>
        <w:rPr>
          <w:rFonts w:ascii="Calibri" w:hAnsi="Calibri" w:cs="Calibri"/>
          <w:szCs w:val="22"/>
        </w:rPr>
      </w:pPr>
      <w:r w:rsidRPr="00B620D4">
        <w:rPr>
          <w:rFonts w:ascii="Calibri" w:hAnsi="Calibri" w:cs="Calibri"/>
          <w:szCs w:val="22"/>
        </w:rPr>
        <w:t xml:space="preserve">READ FOR EDMONTON </w:t>
      </w:r>
    </w:p>
    <w:p w14:paraId="15915937" w14:textId="2CB039CC" w:rsidR="00B620D4" w:rsidRPr="00B620D4" w:rsidRDefault="00B620D4" w:rsidP="00B620D4">
      <w:pPr>
        <w:rPr>
          <w:rFonts w:cstheme="minorHAnsi"/>
          <w:szCs w:val="22"/>
        </w:rPr>
      </w:pPr>
      <w:r w:rsidRPr="00B620D4">
        <w:rPr>
          <w:rFonts w:cstheme="minorHAnsi"/>
          <w:szCs w:val="22"/>
        </w:rPr>
        <w:t>If Alberta ends its carbon tax, then the Government of Canada will apply a price on pollution in Alberta as well.</w:t>
      </w:r>
      <w:r>
        <w:rPr>
          <w:rFonts w:cstheme="minorHAnsi"/>
          <w:szCs w:val="22"/>
        </w:rPr>
        <w:t xml:space="preserve"> </w:t>
      </w:r>
      <w:r w:rsidRPr="00B620D4">
        <w:rPr>
          <w:rFonts w:cstheme="minorHAnsi"/>
          <w:szCs w:val="22"/>
        </w:rPr>
        <w:t>Under this system, what businesses pay will be based on the amount of carbon emissions they produce. All revenue collected in Ontario, Saskatchewan, Manitoba, New Brunswick, and potentially Alberta (if it ends its carbon tax), will stay in each of these provinces – 90% will be given directly to residents in the form of an incentive. In Saskatchewan for example, the average household will receive about $600. 10% will go to small businesses, hospitals, and schools.</w:t>
      </w:r>
    </w:p>
    <w:p w14:paraId="677E9670" w14:textId="77777777" w:rsidR="00B620D4" w:rsidRPr="00B620D4" w:rsidRDefault="00B620D4" w:rsidP="00B620D4">
      <w:pPr>
        <w:rPr>
          <w:rFonts w:cs="Calibri"/>
        </w:rPr>
      </w:pPr>
    </w:p>
    <w:p w14:paraId="22CC61A4" w14:textId="77777777" w:rsidR="00B620D4" w:rsidRDefault="00B620D4">
      <w:pPr>
        <w:spacing w:after="160" w:line="259" w:lineRule="auto"/>
        <w:jc w:val="left"/>
        <w:rPr>
          <w:rFonts w:cs="Calibri"/>
          <w:u w:val="single"/>
        </w:rPr>
      </w:pPr>
      <w:r>
        <w:rPr>
          <w:rFonts w:cs="Calibri"/>
          <w:u w:val="single"/>
        </w:rPr>
        <w:br w:type="page"/>
      </w:r>
    </w:p>
    <w:p w14:paraId="7E5E3787" w14:textId="15CA9FA1" w:rsidR="00B620D4" w:rsidRDefault="00B620D4" w:rsidP="00B620D4">
      <w:pPr>
        <w:rPr>
          <w:rFonts w:cs="Calibri"/>
          <w:u w:val="single"/>
        </w:rPr>
      </w:pPr>
      <w:r w:rsidRPr="00B620D4">
        <w:rPr>
          <w:rFonts w:cs="Calibri"/>
          <w:u w:val="single"/>
        </w:rPr>
        <w:lastRenderedPageBreak/>
        <w:t>ASK THIS SECTION IN PRINCE ALBERT AND SARNIA</w:t>
      </w:r>
    </w:p>
    <w:p w14:paraId="195AAF2B" w14:textId="77777777" w:rsidR="00B620D4" w:rsidRPr="00B620D4" w:rsidRDefault="00B620D4" w:rsidP="00B620D4">
      <w:pPr>
        <w:rPr>
          <w:rFonts w:cs="Calibri"/>
          <w:u w:val="single"/>
        </w:rPr>
      </w:pPr>
    </w:p>
    <w:p w14:paraId="7F852502"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Were you aware that the revenues from the price on pollution are returned to individuals via an incentive?</w:t>
      </w:r>
    </w:p>
    <w:p w14:paraId="31E9BE61" w14:textId="77777777" w:rsidR="00B620D4" w:rsidRPr="00B620D4" w:rsidRDefault="00B620D4" w:rsidP="00B620D4">
      <w:pPr>
        <w:ind w:left="360" w:right="4"/>
        <w:rPr>
          <w:rFonts w:cstheme="minorHAnsi"/>
          <w:szCs w:val="22"/>
        </w:rPr>
      </w:pPr>
    </w:p>
    <w:p w14:paraId="6F39646E"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Is this system clear – i.e. do you feel you understand how the federal government plans to put a price on pollution works? (show of hands)</w:t>
      </w:r>
    </w:p>
    <w:p w14:paraId="07CEBDF6" w14:textId="77777777" w:rsidR="00B620D4" w:rsidRPr="00B620D4" w:rsidRDefault="00B620D4" w:rsidP="00B620D4">
      <w:pPr>
        <w:pStyle w:val="ListParagraph"/>
        <w:numPr>
          <w:ilvl w:val="1"/>
          <w:numId w:val="4"/>
        </w:numPr>
        <w:jc w:val="left"/>
        <w:rPr>
          <w:rFonts w:ascii="Calibri" w:hAnsi="Calibri" w:cs="Calibri"/>
          <w:szCs w:val="22"/>
        </w:rPr>
      </w:pPr>
      <w:r w:rsidRPr="00B620D4">
        <w:rPr>
          <w:rFonts w:ascii="Calibri" w:hAnsi="Calibri" w:cs="Calibri"/>
          <w:szCs w:val="22"/>
        </w:rPr>
        <w:t>How would you explain this plan?</w:t>
      </w:r>
    </w:p>
    <w:p w14:paraId="215A2C5C" w14:textId="77777777" w:rsidR="00B620D4" w:rsidRPr="00B620D4" w:rsidRDefault="00B620D4" w:rsidP="00B620D4">
      <w:pPr>
        <w:pStyle w:val="ListParagraph"/>
        <w:numPr>
          <w:ilvl w:val="1"/>
          <w:numId w:val="4"/>
        </w:numPr>
        <w:jc w:val="left"/>
        <w:rPr>
          <w:rFonts w:ascii="Calibri" w:hAnsi="Calibri" w:cs="Calibri"/>
          <w:szCs w:val="22"/>
        </w:rPr>
      </w:pPr>
      <w:r w:rsidRPr="00B620D4">
        <w:rPr>
          <w:rFonts w:ascii="Calibri" w:hAnsi="Calibri" w:cs="Calibri"/>
          <w:szCs w:val="22"/>
        </w:rPr>
        <w:t>What parts of the plan do you feel you understand?</w:t>
      </w:r>
    </w:p>
    <w:p w14:paraId="1B647C6C" w14:textId="77777777" w:rsidR="00B620D4" w:rsidRPr="00B620D4" w:rsidRDefault="00B620D4" w:rsidP="00B620D4">
      <w:pPr>
        <w:pStyle w:val="ListParagraph"/>
        <w:numPr>
          <w:ilvl w:val="1"/>
          <w:numId w:val="4"/>
        </w:numPr>
        <w:jc w:val="left"/>
        <w:rPr>
          <w:rFonts w:ascii="Calibri" w:hAnsi="Calibri" w:cs="Calibri"/>
          <w:szCs w:val="22"/>
        </w:rPr>
      </w:pPr>
      <w:r w:rsidRPr="00B620D4">
        <w:rPr>
          <w:rFonts w:ascii="Calibri" w:hAnsi="Calibri" w:cs="Calibri"/>
          <w:szCs w:val="22"/>
        </w:rPr>
        <w:t>What parts are unclear?</w:t>
      </w:r>
    </w:p>
    <w:p w14:paraId="7905FB25" w14:textId="77777777" w:rsidR="00B620D4" w:rsidRPr="00B620D4" w:rsidRDefault="00B620D4" w:rsidP="00B620D4">
      <w:pPr>
        <w:pStyle w:val="ListParagraph"/>
        <w:rPr>
          <w:rFonts w:ascii="Calibri" w:hAnsi="Calibri" w:cs="Calibri"/>
          <w:szCs w:val="22"/>
        </w:rPr>
      </w:pPr>
    </w:p>
    <w:p w14:paraId="7580B851"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 xml:space="preserve">As far as you can tell, have you felt any impacts of the federal price on pollution on your overall cost of living? How so? </w:t>
      </w:r>
    </w:p>
    <w:p w14:paraId="662C019F"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PROMPT AS NECESSARY: What specific items has it had an impact on?</w:t>
      </w:r>
    </w:p>
    <w:p w14:paraId="414716E4"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If you haven’t felt any impacts yet, do you think you will? How so?</w:t>
      </w:r>
    </w:p>
    <w:p w14:paraId="5F45F268" w14:textId="77777777" w:rsidR="00B620D4" w:rsidRPr="00B620D4" w:rsidRDefault="00B620D4" w:rsidP="00B620D4">
      <w:pPr>
        <w:ind w:right="4"/>
        <w:rPr>
          <w:rFonts w:cstheme="minorHAnsi"/>
          <w:szCs w:val="22"/>
        </w:rPr>
      </w:pPr>
    </w:p>
    <w:p w14:paraId="197167DC"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Has the federal price on pollution affected the price of gasoline here? How so?</w:t>
      </w:r>
    </w:p>
    <w:p w14:paraId="2EAA21DD"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IF PRICE INCREASE: About how much has the price increased?</w:t>
      </w:r>
    </w:p>
    <w:p w14:paraId="4FE1E4F0"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 xml:space="preserve"> IF PRICE DECREASE: About how much has the price decreased?</w:t>
      </w:r>
    </w:p>
    <w:p w14:paraId="2818BA3C"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Have you adjusted your driving habits as a result?</w:t>
      </w:r>
    </w:p>
    <w:p w14:paraId="57AD4A9D" w14:textId="77777777" w:rsidR="00B620D4" w:rsidRPr="00B620D4" w:rsidRDefault="00B620D4" w:rsidP="00B620D4">
      <w:pPr>
        <w:numPr>
          <w:ilvl w:val="2"/>
          <w:numId w:val="1"/>
        </w:numPr>
        <w:ind w:right="4"/>
        <w:jc w:val="left"/>
        <w:rPr>
          <w:rFonts w:cstheme="minorHAnsi"/>
          <w:szCs w:val="22"/>
        </w:rPr>
      </w:pPr>
      <w:r w:rsidRPr="00B620D4">
        <w:rPr>
          <w:rFonts w:cstheme="minorHAnsi"/>
          <w:szCs w:val="22"/>
        </w:rPr>
        <w:t>IF NO: do you think you will adjust your driving habits?</w:t>
      </w:r>
    </w:p>
    <w:p w14:paraId="2E14596E" w14:textId="77777777" w:rsidR="00B620D4" w:rsidRPr="00B620D4" w:rsidRDefault="00B620D4" w:rsidP="00B620D4">
      <w:pPr>
        <w:ind w:right="4"/>
        <w:rPr>
          <w:rFonts w:cstheme="minorHAnsi"/>
          <w:szCs w:val="22"/>
        </w:rPr>
      </w:pPr>
    </w:p>
    <w:p w14:paraId="5DB7961E" w14:textId="77777777" w:rsidR="00B620D4" w:rsidRPr="00B620D4" w:rsidRDefault="00B620D4" w:rsidP="00B620D4">
      <w:pPr>
        <w:ind w:right="4"/>
        <w:rPr>
          <w:rFonts w:cstheme="minorHAnsi"/>
          <w:szCs w:val="22"/>
        </w:rPr>
      </w:pPr>
      <w:r w:rsidRPr="00B620D4">
        <w:rPr>
          <w:rFonts w:cstheme="minorHAnsi"/>
          <w:szCs w:val="22"/>
        </w:rPr>
        <w:t xml:space="preserve">Now I’d like to talk about the Climate Action Incentive… </w:t>
      </w:r>
    </w:p>
    <w:p w14:paraId="6706EFD6"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Had you previously heard you would receive a Climate Action Incentive beginning this year?</w:t>
      </w:r>
    </w:p>
    <w:p w14:paraId="102BD703"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Do you know how you will receive the incentive?</w:t>
      </w:r>
    </w:p>
    <w:p w14:paraId="7CE441A3" w14:textId="77777777" w:rsidR="00B620D4" w:rsidRPr="00B620D4" w:rsidRDefault="00B620D4" w:rsidP="00B620D4">
      <w:pPr>
        <w:ind w:right="4"/>
        <w:rPr>
          <w:rFonts w:cstheme="minorHAnsi"/>
          <w:szCs w:val="22"/>
        </w:rPr>
      </w:pPr>
    </w:p>
    <w:p w14:paraId="5BB70938" w14:textId="77777777" w:rsidR="00B620D4" w:rsidRPr="00B620D4" w:rsidRDefault="00B620D4" w:rsidP="00B620D4">
      <w:pPr>
        <w:pStyle w:val="ListParagraph"/>
        <w:ind w:left="0"/>
        <w:rPr>
          <w:rFonts w:ascii="Calibri" w:hAnsi="Calibri" w:cs="Calibri"/>
          <w:szCs w:val="22"/>
        </w:rPr>
      </w:pPr>
      <w:r w:rsidRPr="00B620D4">
        <w:rPr>
          <w:rFonts w:ascii="Calibri" w:hAnsi="Calibri" w:cs="Calibri"/>
          <w:szCs w:val="22"/>
        </w:rPr>
        <w:t>CLARIFY AS NEEDED</w:t>
      </w:r>
    </w:p>
    <w:p w14:paraId="17E97EB1" w14:textId="77777777" w:rsidR="00B620D4" w:rsidRPr="00B620D4" w:rsidRDefault="00B620D4" w:rsidP="00B620D4">
      <w:pPr>
        <w:rPr>
          <w:rFonts w:cstheme="minorHAnsi"/>
          <w:szCs w:val="22"/>
        </w:rPr>
      </w:pPr>
      <w:r w:rsidRPr="00B620D4">
        <w:rPr>
          <w:rFonts w:cstheme="minorHAnsi"/>
          <w:szCs w:val="22"/>
        </w:rPr>
        <w:t>You can claim the Climate Action Incentive payment when you file your income tax and benefit return.</w:t>
      </w:r>
    </w:p>
    <w:p w14:paraId="73ADFB81" w14:textId="77777777" w:rsidR="00B620D4" w:rsidRPr="00B620D4" w:rsidRDefault="00B620D4" w:rsidP="00B620D4">
      <w:pPr>
        <w:ind w:right="4"/>
        <w:rPr>
          <w:rFonts w:cstheme="minorHAnsi"/>
          <w:szCs w:val="22"/>
        </w:rPr>
      </w:pPr>
    </w:p>
    <w:p w14:paraId="74966E55"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Have any of you already filed your taxes? (show of hands)</w:t>
      </w:r>
    </w:p>
    <w:p w14:paraId="4A13B76D"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Did you notice that you can claim the Climate Action Incentive payment?</w:t>
      </w:r>
    </w:p>
    <w:p w14:paraId="7170B6DF" w14:textId="77777777" w:rsidR="00B620D4" w:rsidRPr="00B620D4" w:rsidRDefault="00B620D4" w:rsidP="00B620D4">
      <w:pPr>
        <w:numPr>
          <w:ilvl w:val="2"/>
          <w:numId w:val="1"/>
        </w:numPr>
        <w:ind w:right="4"/>
        <w:jc w:val="left"/>
        <w:rPr>
          <w:rFonts w:cstheme="minorHAnsi"/>
          <w:szCs w:val="22"/>
        </w:rPr>
      </w:pPr>
      <w:r w:rsidRPr="00B620D4">
        <w:rPr>
          <w:rFonts w:cstheme="minorHAnsi"/>
          <w:szCs w:val="22"/>
        </w:rPr>
        <w:t>Did you note the amount you will receive for the Climate Action Incentive payment?</w:t>
      </w:r>
    </w:p>
    <w:p w14:paraId="0C2486E5" w14:textId="77777777" w:rsidR="00B620D4" w:rsidRPr="00B620D4" w:rsidRDefault="00B620D4" w:rsidP="00B620D4">
      <w:pPr>
        <w:ind w:left="360" w:right="4"/>
        <w:rPr>
          <w:rFonts w:cstheme="minorHAnsi"/>
          <w:szCs w:val="22"/>
        </w:rPr>
      </w:pPr>
    </w:p>
    <w:p w14:paraId="7057B8A9"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For those of you who have not yet filed, do you plan on claiming the Climate Action Incentive payment when you file?</w:t>
      </w:r>
    </w:p>
    <w:p w14:paraId="70541172" w14:textId="77777777" w:rsidR="00B620D4" w:rsidRPr="00B620D4" w:rsidRDefault="00B620D4" w:rsidP="00B620D4">
      <w:pPr>
        <w:ind w:left="360" w:right="4"/>
        <w:rPr>
          <w:rFonts w:cstheme="minorHAnsi"/>
          <w:szCs w:val="22"/>
        </w:rPr>
      </w:pPr>
    </w:p>
    <w:p w14:paraId="642E2B89"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FOR THOSE WHO HAVE/WILL CLAIM: How do you plan to use the incentive?</w:t>
      </w:r>
    </w:p>
    <w:p w14:paraId="5A4920FA" w14:textId="77777777" w:rsidR="00B620D4" w:rsidRPr="00B620D4" w:rsidRDefault="00B620D4" w:rsidP="00B620D4">
      <w:pPr>
        <w:ind w:right="4"/>
        <w:rPr>
          <w:rFonts w:cstheme="minorHAnsi"/>
          <w:szCs w:val="22"/>
        </w:rPr>
      </w:pPr>
    </w:p>
    <w:p w14:paraId="4282FA7A" w14:textId="77777777" w:rsidR="00B620D4" w:rsidRPr="00B620D4" w:rsidRDefault="00B620D4" w:rsidP="00B620D4">
      <w:pPr>
        <w:ind w:right="4"/>
        <w:rPr>
          <w:rFonts w:cstheme="minorHAnsi"/>
          <w:szCs w:val="22"/>
        </w:rPr>
      </w:pPr>
      <w:r w:rsidRPr="00B620D4">
        <w:rPr>
          <w:rFonts w:cstheme="minorHAnsi"/>
          <w:szCs w:val="22"/>
        </w:rPr>
        <w:t xml:space="preserve">Now thinking more broadly… </w:t>
      </w:r>
    </w:p>
    <w:p w14:paraId="35CFE420" w14:textId="77777777" w:rsidR="00B620D4" w:rsidRPr="00B620D4" w:rsidRDefault="00B620D4" w:rsidP="00B620D4">
      <w:pPr>
        <w:ind w:right="4"/>
        <w:rPr>
          <w:rFonts w:cstheme="minorHAnsi"/>
          <w:szCs w:val="22"/>
        </w:rPr>
      </w:pPr>
    </w:p>
    <w:p w14:paraId="036F763F"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In general, how do you feel about the idea of using a price on pollution as an approach to help reduce carbon emissions and combat climate change?</w:t>
      </w:r>
    </w:p>
    <w:p w14:paraId="66180176" w14:textId="77777777" w:rsidR="00B620D4" w:rsidRPr="00B620D4" w:rsidRDefault="00B620D4" w:rsidP="00B620D4">
      <w:pPr>
        <w:ind w:right="4"/>
        <w:rPr>
          <w:rFonts w:cstheme="minorHAnsi"/>
          <w:szCs w:val="22"/>
        </w:rPr>
      </w:pPr>
    </w:p>
    <w:p w14:paraId="378A0A7E" w14:textId="77777777" w:rsidR="00B620D4" w:rsidRDefault="00B620D4">
      <w:pPr>
        <w:spacing w:after="160" w:line="259" w:lineRule="auto"/>
        <w:jc w:val="left"/>
        <w:rPr>
          <w:rFonts w:cs="Calibri"/>
          <w:u w:val="single"/>
        </w:rPr>
      </w:pPr>
      <w:r>
        <w:rPr>
          <w:rFonts w:cs="Calibri"/>
          <w:u w:val="single"/>
        </w:rPr>
        <w:br w:type="page"/>
      </w:r>
    </w:p>
    <w:p w14:paraId="41FCFD02" w14:textId="45C157EB" w:rsidR="00B620D4" w:rsidRDefault="00B620D4" w:rsidP="00B620D4">
      <w:pPr>
        <w:rPr>
          <w:rFonts w:cs="Calibri"/>
          <w:u w:val="single"/>
        </w:rPr>
      </w:pPr>
      <w:r w:rsidRPr="00B620D4">
        <w:rPr>
          <w:rFonts w:cs="Calibri"/>
          <w:u w:val="single"/>
        </w:rPr>
        <w:lastRenderedPageBreak/>
        <w:t>ASK THIS SECTION IN EDMONTON</w:t>
      </w:r>
    </w:p>
    <w:p w14:paraId="2556AB8A" w14:textId="77777777" w:rsidR="00B620D4" w:rsidRPr="00B620D4" w:rsidRDefault="00B620D4" w:rsidP="00B620D4">
      <w:pPr>
        <w:rPr>
          <w:rFonts w:cs="Calibri"/>
          <w:u w:val="single"/>
        </w:rPr>
      </w:pPr>
    </w:p>
    <w:p w14:paraId="21831A35"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do you like about this proposed system?</w:t>
      </w:r>
    </w:p>
    <w:p w14:paraId="3D912CFC" w14:textId="77777777" w:rsidR="00B620D4" w:rsidRPr="00B620D4" w:rsidRDefault="00B620D4" w:rsidP="00B620D4">
      <w:pPr>
        <w:ind w:left="360" w:right="4"/>
        <w:rPr>
          <w:rFonts w:cstheme="minorHAnsi"/>
          <w:szCs w:val="22"/>
        </w:rPr>
      </w:pPr>
    </w:p>
    <w:p w14:paraId="05778F33"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do you dislike about this proposed system?</w:t>
      </w:r>
    </w:p>
    <w:p w14:paraId="56BD4E39" w14:textId="77777777" w:rsidR="00B620D4" w:rsidRPr="00B620D4" w:rsidRDefault="00B620D4" w:rsidP="00B620D4">
      <w:pPr>
        <w:ind w:left="360" w:right="4"/>
        <w:rPr>
          <w:rFonts w:cstheme="minorHAnsi"/>
          <w:szCs w:val="22"/>
        </w:rPr>
      </w:pPr>
    </w:p>
    <w:p w14:paraId="376ED17A"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impact do you think this will have on the environment?</w:t>
      </w:r>
    </w:p>
    <w:p w14:paraId="3166F6F5" w14:textId="77777777" w:rsidR="00B620D4" w:rsidRPr="00B620D4" w:rsidRDefault="00B620D4" w:rsidP="00B620D4">
      <w:pPr>
        <w:ind w:left="360" w:right="4"/>
        <w:rPr>
          <w:rFonts w:cstheme="minorHAnsi"/>
          <w:szCs w:val="22"/>
        </w:rPr>
      </w:pPr>
    </w:p>
    <w:p w14:paraId="561CF356"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impact do you think this will have on the economy?</w:t>
      </w:r>
    </w:p>
    <w:p w14:paraId="2FB01E62" w14:textId="77777777" w:rsidR="00B620D4" w:rsidRPr="00B620D4" w:rsidRDefault="00B620D4" w:rsidP="00B620D4">
      <w:pPr>
        <w:ind w:left="360" w:right="4"/>
        <w:rPr>
          <w:rFonts w:cstheme="minorHAnsi"/>
          <w:szCs w:val="22"/>
        </w:rPr>
      </w:pPr>
    </w:p>
    <w:p w14:paraId="128A5DE9"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impact do you think this will have on you personally?</w:t>
      </w:r>
    </w:p>
    <w:p w14:paraId="614171FC" w14:textId="77777777" w:rsidR="00B620D4" w:rsidRPr="00B620D4" w:rsidRDefault="00B620D4" w:rsidP="00B620D4">
      <w:pPr>
        <w:ind w:right="4"/>
        <w:rPr>
          <w:rFonts w:cstheme="minorHAnsi"/>
          <w:szCs w:val="22"/>
        </w:rPr>
      </w:pPr>
    </w:p>
    <w:p w14:paraId="4DD5E841" w14:textId="77777777" w:rsidR="00B620D4" w:rsidRDefault="00B620D4" w:rsidP="00B620D4">
      <w:pPr>
        <w:pStyle w:val="ListParagraph"/>
        <w:ind w:left="0"/>
        <w:rPr>
          <w:rFonts w:cstheme="minorHAnsi"/>
          <w:b/>
          <w:szCs w:val="22"/>
          <w:u w:val="single"/>
        </w:rPr>
      </w:pPr>
    </w:p>
    <w:p w14:paraId="26BEAF2F" w14:textId="08FF8675" w:rsidR="00B620D4" w:rsidRPr="00B620D4" w:rsidRDefault="00B620D4" w:rsidP="00B620D4">
      <w:pPr>
        <w:pStyle w:val="ListParagraph"/>
        <w:ind w:left="0"/>
        <w:rPr>
          <w:rFonts w:ascii="Calibri" w:hAnsi="Calibri" w:cs="Calibri"/>
          <w:szCs w:val="22"/>
        </w:rPr>
      </w:pPr>
      <w:r w:rsidRPr="00B620D4">
        <w:rPr>
          <w:rFonts w:cstheme="minorHAnsi"/>
          <w:b/>
          <w:szCs w:val="22"/>
          <w:u w:val="single"/>
        </w:rPr>
        <w:t>PIPELINES (20 minutes) ASK IN EDMONTON AND BURNABY ONLY</w:t>
      </w:r>
    </w:p>
    <w:p w14:paraId="7C53615B" w14:textId="77777777" w:rsidR="00B620D4" w:rsidRPr="00B620D4" w:rsidRDefault="00B620D4" w:rsidP="00B620D4">
      <w:pPr>
        <w:ind w:right="4"/>
        <w:rPr>
          <w:rFonts w:cstheme="minorHAnsi"/>
          <w:szCs w:val="22"/>
        </w:rPr>
      </w:pPr>
    </w:p>
    <w:p w14:paraId="25CAE49C"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Who has heard of the Trans-Mountain Expansion (or TMX) pipeline?</w:t>
      </w:r>
    </w:p>
    <w:p w14:paraId="73B0F495" w14:textId="77777777" w:rsidR="00B620D4" w:rsidRPr="00B620D4" w:rsidRDefault="00B620D4" w:rsidP="00B620D4">
      <w:pPr>
        <w:ind w:left="360" w:right="4"/>
        <w:rPr>
          <w:rFonts w:cstheme="minorHAnsi"/>
          <w:szCs w:val="22"/>
        </w:rPr>
      </w:pPr>
    </w:p>
    <w:p w14:paraId="66A3F602"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Pretend I’ve been out of the country for the past few years. Explain to me what has been going on with this project.</w:t>
      </w:r>
    </w:p>
    <w:p w14:paraId="3B218A8F"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 xml:space="preserve">(IF NO ONE KNOWS) The existing pipeline moves a mix of oil products from Edmonton to a terminal in Burnaby, B.C. where it is exported to markets overseas. The expansion project will “twin” the pipeline to increase capacity. </w:t>
      </w:r>
    </w:p>
    <w:p w14:paraId="10CD7601" w14:textId="77777777" w:rsidR="00B620D4" w:rsidRPr="00B620D4" w:rsidRDefault="00B620D4" w:rsidP="00B620D4">
      <w:pPr>
        <w:pStyle w:val="ListParagraph"/>
        <w:ind w:left="360"/>
        <w:rPr>
          <w:rFonts w:ascii="Calibri" w:hAnsi="Calibri" w:cs="Calibri"/>
          <w:szCs w:val="22"/>
        </w:rPr>
      </w:pPr>
    </w:p>
    <w:p w14:paraId="3534C6FA"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Who currently owns TMX?</w:t>
      </w:r>
    </w:p>
    <w:p w14:paraId="44C22AA7"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 xml:space="preserve">(IF NO ONE KNOWS) Does anyone remember the Government of Canada purchasing this pipeline last year? </w:t>
      </w:r>
    </w:p>
    <w:p w14:paraId="67EB2D98" w14:textId="77777777" w:rsidR="00B620D4" w:rsidRPr="00B620D4" w:rsidRDefault="00B620D4" w:rsidP="00B620D4">
      <w:pPr>
        <w:numPr>
          <w:ilvl w:val="2"/>
          <w:numId w:val="1"/>
        </w:numPr>
        <w:ind w:right="4"/>
        <w:jc w:val="left"/>
        <w:rPr>
          <w:rFonts w:cstheme="minorHAnsi"/>
          <w:szCs w:val="22"/>
        </w:rPr>
      </w:pPr>
      <w:r w:rsidRPr="00B620D4">
        <w:rPr>
          <w:rFonts w:cstheme="minorHAnsi"/>
          <w:szCs w:val="22"/>
        </w:rPr>
        <w:t>What was their reason for doing this?</w:t>
      </w:r>
    </w:p>
    <w:p w14:paraId="444113C2" w14:textId="77777777" w:rsidR="00B620D4" w:rsidRPr="00B620D4" w:rsidRDefault="00B620D4" w:rsidP="00B620D4">
      <w:pPr>
        <w:numPr>
          <w:ilvl w:val="2"/>
          <w:numId w:val="1"/>
        </w:numPr>
        <w:ind w:right="4"/>
        <w:jc w:val="left"/>
        <w:rPr>
          <w:rFonts w:cstheme="minorHAnsi"/>
          <w:szCs w:val="22"/>
        </w:rPr>
      </w:pPr>
      <w:r w:rsidRPr="00B620D4">
        <w:rPr>
          <w:rFonts w:cstheme="minorHAnsi"/>
          <w:szCs w:val="22"/>
        </w:rPr>
        <w:t>How do you feel about their decision to purchase it?</w:t>
      </w:r>
    </w:p>
    <w:p w14:paraId="0F9FD6C4" w14:textId="77777777" w:rsidR="00B620D4" w:rsidRPr="00B620D4" w:rsidRDefault="00B620D4" w:rsidP="00B620D4">
      <w:pPr>
        <w:pStyle w:val="ListParagraph"/>
        <w:rPr>
          <w:rFonts w:ascii="Calibri" w:hAnsi="Calibri" w:cs="Calibri"/>
          <w:szCs w:val="22"/>
        </w:rPr>
      </w:pPr>
    </w:p>
    <w:p w14:paraId="01FED627"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is the status of this project?</w:t>
      </w:r>
    </w:p>
    <w:p w14:paraId="286A4B72"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PROBE: Did anyone hear of a court ruling last fall requiring more consultation?</w:t>
      </w:r>
    </w:p>
    <w:p w14:paraId="10DD0D84"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 xml:space="preserve">PROBE: Is anyone aware that the Government of Canada has set a deadline of June 18th to </w:t>
      </w:r>
      <w:proofErr w:type="gramStart"/>
      <w:r w:rsidRPr="00B620D4">
        <w:rPr>
          <w:rFonts w:cstheme="minorHAnsi"/>
          <w:szCs w:val="22"/>
        </w:rPr>
        <w:t>make a decision</w:t>
      </w:r>
      <w:proofErr w:type="gramEnd"/>
      <w:r w:rsidRPr="00B620D4">
        <w:rPr>
          <w:rFonts w:cstheme="minorHAnsi"/>
          <w:szCs w:val="22"/>
        </w:rPr>
        <w:t xml:space="preserve"> on whether or not to approve the TMX expansion?</w:t>
      </w:r>
    </w:p>
    <w:p w14:paraId="0B5C34CF" w14:textId="77777777" w:rsidR="00B620D4" w:rsidRPr="00B620D4" w:rsidRDefault="00B620D4" w:rsidP="00B620D4">
      <w:pPr>
        <w:rPr>
          <w:rFonts w:ascii="Calibri" w:hAnsi="Calibri" w:cs="Calibri"/>
          <w:szCs w:val="22"/>
        </w:rPr>
      </w:pPr>
    </w:p>
    <w:p w14:paraId="6B6290FC"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 xml:space="preserve">On balance, how do you feel about this project? </w:t>
      </w:r>
    </w:p>
    <w:p w14:paraId="3F60FEB2"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Would you rather it go ahead, or not? Why/Why not?</w:t>
      </w:r>
    </w:p>
    <w:p w14:paraId="0717C2EB"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Do you expect this project will happen or not? Why/why not?</w:t>
      </w:r>
    </w:p>
    <w:p w14:paraId="359D5317" w14:textId="77777777" w:rsidR="00B620D4" w:rsidRPr="00B620D4" w:rsidRDefault="00B620D4" w:rsidP="00B620D4">
      <w:pPr>
        <w:rPr>
          <w:rFonts w:ascii="Calibri" w:hAnsi="Calibri" w:cs="Calibri"/>
          <w:szCs w:val="22"/>
        </w:rPr>
      </w:pPr>
    </w:p>
    <w:p w14:paraId="6F896927"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 xml:space="preserve">The Government of Canada’s strategy for energy and the environment includes approval of some pipelines (such as TMX), a national price on carbon pollution, and improved protection for our oceans. Some have argued this strategy only works if all provinces are on board for all aspects of it – so even if the government of BC doesn’t want a pipeline approved or the government of Alberta doesn’t want to put a price on carbon pollution, they need to be on board so that the entire strategy works. </w:t>
      </w:r>
    </w:p>
    <w:p w14:paraId="0593E82B" w14:textId="77777777" w:rsidR="00B620D4" w:rsidRPr="00B620D4" w:rsidRDefault="00B620D4" w:rsidP="00B620D4">
      <w:pPr>
        <w:numPr>
          <w:ilvl w:val="1"/>
          <w:numId w:val="1"/>
        </w:numPr>
        <w:spacing w:line="264" w:lineRule="auto"/>
        <w:ind w:right="4"/>
        <w:jc w:val="left"/>
        <w:rPr>
          <w:rFonts w:ascii="Calibri" w:hAnsi="Calibri" w:cs="Calibri"/>
          <w:szCs w:val="22"/>
        </w:rPr>
      </w:pPr>
      <w:r w:rsidRPr="00B620D4">
        <w:rPr>
          <w:rFonts w:ascii="Calibri" w:hAnsi="Calibri" w:cs="Calibri"/>
          <w:szCs w:val="22"/>
        </w:rPr>
        <w:t>Do you agree with this sentiment?</w:t>
      </w:r>
    </w:p>
    <w:p w14:paraId="163E7BC9" w14:textId="77777777" w:rsidR="00B620D4" w:rsidRPr="00B620D4" w:rsidRDefault="00B620D4" w:rsidP="00B620D4">
      <w:pPr>
        <w:numPr>
          <w:ilvl w:val="2"/>
          <w:numId w:val="1"/>
        </w:numPr>
        <w:spacing w:line="264" w:lineRule="auto"/>
        <w:ind w:right="4"/>
        <w:jc w:val="left"/>
        <w:rPr>
          <w:rFonts w:ascii="Calibri" w:hAnsi="Calibri" w:cs="Calibri"/>
          <w:szCs w:val="22"/>
        </w:rPr>
      </w:pPr>
      <w:r w:rsidRPr="00B620D4">
        <w:rPr>
          <w:rFonts w:ascii="Calibri" w:hAnsi="Calibri" w:cs="Calibri"/>
          <w:szCs w:val="22"/>
        </w:rPr>
        <w:lastRenderedPageBreak/>
        <w:t>Do you think the approval of TMX should depend on whether or not the government of Alberta has a price on pollution, or do you see these are two completely separate issues?</w:t>
      </w:r>
    </w:p>
    <w:p w14:paraId="761F9067" w14:textId="77777777" w:rsidR="00B620D4" w:rsidRPr="00B620D4" w:rsidRDefault="00B620D4" w:rsidP="00B620D4">
      <w:pPr>
        <w:numPr>
          <w:ilvl w:val="1"/>
          <w:numId w:val="1"/>
        </w:numPr>
        <w:spacing w:line="264" w:lineRule="auto"/>
        <w:ind w:right="4"/>
        <w:jc w:val="left"/>
        <w:rPr>
          <w:rFonts w:ascii="Calibri" w:hAnsi="Calibri" w:cs="Calibri"/>
          <w:szCs w:val="22"/>
        </w:rPr>
      </w:pPr>
      <w:r w:rsidRPr="00B620D4">
        <w:rPr>
          <w:rFonts w:ascii="Calibri" w:hAnsi="Calibri" w:cs="Calibri"/>
          <w:szCs w:val="22"/>
        </w:rPr>
        <w:t>(FOR PARTICIPANTS OPPOSED TO TMX) Would you feel better about TMX if you knew the government of Alberta continued to put a price on pollution to reduce emissions, or would that not change the way you feel about this pipeline?</w:t>
      </w:r>
    </w:p>
    <w:p w14:paraId="33F3BD13" w14:textId="77777777" w:rsidR="00B620D4" w:rsidRPr="00B620D4" w:rsidRDefault="00B620D4" w:rsidP="00B620D4">
      <w:pPr>
        <w:rPr>
          <w:rFonts w:ascii="Calibri" w:hAnsi="Calibri" w:cs="Calibri"/>
          <w:szCs w:val="22"/>
        </w:rPr>
      </w:pPr>
    </w:p>
    <w:p w14:paraId="28A94CE8" w14:textId="77777777" w:rsidR="00B620D4" w:rsidRPr="00B620D4" w:rsidRDefault="00B620D4" w:rsidP="00B620D4">
      <w:pPr>
        <w:ind w:right="4"/>
        <w:rPr>
          <w:rFonts w:cstheme="minorHAnsi"/>
          <w:szCs w:val="22"/>
        </w:rPr>
      </w:pPr>
    </w:p>
    <w:p w14:paraId="01F8334E" w14:textId="77777777" w:rsidR="00B620D4" w:rsidRPr="00B620D4" w:rsidRDefault="00B620D4" w:rsidP="00B620D4">
      <w:pPr>
        <w:pStyle w:val="ListParagraph"/>
        <w:ind w:left="0"/>
        <w:rPr>
          <w:rFonts w:ascii="Calibri" w:hAnsi="Calibri" w:cs="Calibri"/>
          <w:szCs w:val="22"/>
        </w:rPr>
      </w:pPr>
      <w:r w:rsidRPr="00B620D4">
        <w:rPr>
          <w:rFonts w:cstheme="minorHAnsi"/>
          <w:b/>
          <w:szCs w:val="22"/>
          <w:u w:val="single"/>
        </w:rPr>
        <w:t xml:space="preserve">FOREIGN INTERFERENCE IN ELECTIONS (15 minutes) </w:t>
      </w:r>
    </w:p>
    <w:p w14:paraId="29D4F4B4" w14:textId="77777777" w:rsidR="00B620D4" w:rsidRPr="00B620D4" w:rsidRDefault="00B620D4" w:rsidP="00B620D4">
      <w:pPr>
        <w:ind w:right="4"/>
        <w:rPr>
          <w:rFonts w:cstheme="minorHAnsi"/>
          <w:szCs w:val="22"/>
        </w:rPr>
      </w:pPr>
    </w:p>
    <w:p w14:paraId="69BC6E2A"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When you hear “foreign interference in elections”, what does that mean to you? What comes to mind?</w:t>
      </w:r>
    </w:p>
    <w:p w14:paraId="7CDB2AC1" w14:textId="77777777" w:rsidR="00B620D4" w:rsidRPr="00B620D4" w:rsidRDefault="00B620D4" w:rsidP="00B620D4">
      <w:pPr>
        <w:ind w:right="4"/>
        <w:rPr>
          <w:rFonts w:cstheme="minorHAnsi"/>
          <w:szCs w:val="22"/>
        </w:rPr>
      </w:pPr>
    </w:p>
    <w:p w14:paraId="7F0424B9" w14:textId="77777777" w:rsidR="00B620D4" w:rsidRPr="00B620D4" w:rsidRDefault="00B620D4" w:rsidP="00B620D4">
      <w:pPr>
        <w:ind w:right="4"/>
        <w:rPr>
          <w:rFonts w:cstheme="minorHAnsi"/>
          <w:szCs w:val="22"/>
        </w:rPr>
      </w:pPr>
      <w:r w:rsidRPr="00B620D4">
        <w:rPr>
          <w:rFonts w:cstheme="minorHAnsi"/>
          <w:szCs w:val="22"/>
        </w:rPr>
        <w:t>CLARIFY AS NEEDED</w:t>
      </w:r>
    </w:p>
    <w:p w14:paraId="5D01BBBA" w14:textId="77777777" w:rsidR="00B620D4" w:rsidRPr="00B620D4" w:rsidRDefault="00B620D4" w:rsidP="00B620D4">
      <w:pPr>
        <w:ind w:right="4"/>
        <w:rPr>
          <w:rFonts w:cstheme="minorHAnsi"/>
          <w:szCs w:val="22"/>
        </w:rPr>
      </w:pPr>
      <w:r w:rsidRPr="00B620D4">
        <w:rPr>
          <w:rFonts w:cstheme="minorHAnsi"/>
          <w:szCs w:val="22"/>
        </w:rPr>
        <w:t>Foreign interference in elections refers to hidden, threatening or illegal activity by foreign actors that interferes in an election (i.e., similar to what happened during the 2016 presidential election in the U.S.).</w:t>
      </w:r>
    </w:p>
    <w:p w14:paraId="268BA56A" w14:textId="77777777" w:rsidR="00B620D4" w:rsidRPr="00B620D4" w:rsidRDefault="00B620D4" w:rsidP="00B620D4">
      <w:pPr>
        <w:ind w:right="4"/>
        <w:rPr>
          <w:rFonts w:cstheme="minorHAnsi"/>
          <w:szCs w:val="22"/>
        </w:rPr>
      </w:pPr>
    </w:p>
    <w:p w14:paraId="56559AFD"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have you seen, read or heard about foreign interference in elections lately?</w:t>
      </w:r>
    </w:p>
    <w:p w14:paraId="2D27C0B1"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Are you concerned or not about foreign interference in Canada’s upcoming federal election?</w:t>
      </w:r>
    </w:p>
    <w:p w14:paraId="6918058A"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How confident are you, if at all, in Canada’s ability to deal with foreign interference in elections?</w:t>
      </w:r>
    </w:p>
    <w:p w14:paraId="599964A9"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Have you heard anything the Government of Canada is doing to combat this?</w:t>
      </w:r>
    </w:p>
    <w:p w14:paraId="6CB785F4" w14:textId="77777777" w:rsidR="00B620D4" w:rsidRPr="00B620D4" w:rsidRDefault="00B620D4" w:rsidP="00B620D4">
      <w:pPr>
        <w:ind w:right="4"/>
        <w:rPr>
          <w:rFonts w:cstheme="minorHAnsi"/>
          <w:szCs w:val="22"/>
        </w:rPr>
      </w:pPr>
    </w:p>
    <w:p w14:paraId="579AC452" w14:textId="77777777" w:rsidR="00B620D4" w:rsidRPr="00B620D4" w:rsidRDefault="00B620D4" w:rsidP="00B620D4">
      <w:pPr>
        <w:ind w:right="4"/>
        <w:rPr>
          <w:rFonts w:ascii="Calibri" w:hAnsi="Calibri" w:cs="Calibri"/>
          <w:szCs w:val="22"/>
        </w:rPr>
      </w:pPr>
      <w:r w:rsidRPr="00B620D4">
        <w:rPr>
          <w:rFonts w:ascii="Calibri" w:hAnsi="Calibri" w:cs="Calibri"/>
          <w:szCs w:val="22"/>
        </w:rPr>
        <w:t>CLARIFY AS NEEDED</w:t>
      </w:r>
    </w:p>
    <w:p w14:paraId="676A602B" w14:textId="77777777" w:rsidR="00B620D4" w:rsidRPr="00B620D4" w:rsidRDefault="00B620D4" w:rsidP="00B620D4">
      <w:pPr>
        <w:rPr>
          <w:rFonts w:cstheme="minorHAnsi"/>
          <w:szCs w:val="22"/>
        </w:rPr>
      </w:pPr>
      <w:r w:rsidRPr="00B620D4">
        <w:rPr>
          <w:rFonts w:cstheme="minorHAnsi"/>
          <w:szCs w:val="22"/>
        </w:rPr>
        <w:t>The Government of Canada has created a federal task force made up of national security and intelligence organizations, who will watch for foreign interference in the 2019 federal election. Under a “critical election incident public protocol,” five senior public servants will use information from the task force to decide when an incident is serious enough to warrant going public during a campaign. Only incidents that harm Canada’s ability to hold a free and fair election will be publicly disclosed. Another key part of the government’s approach will support Canadians in developing skills to help them better understand and identify fraud, misleading information, and manipulation online.</w:t>
      </w:r>
    </w:p>
    <w:p w14:paraId="76F83E6A" w14:textId="77777777" w:rsidR="00B620D4" w:rsidRPr="00B620D4" w:rsidRDefault="00B620D4" w:rsidP="00B620D4">
      <w:pPr>
        <w:ind w:right="4"/>
        <w:rPr>
          <w:rFonts w:cstheme="minorHAnsi"/>
          <w:szCs w:val="22"/>
        </w:rPr>
      </w:pPr>
    </w:p>
    <w:p w14:paraId="2C7F5ED2"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do you think of this approach?</w:t>
      </w:r>
    </w:p>
    <w:p w14:paraId="2D6570F0"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What do you think are the benefits, if any, of this approach?</w:t>
      </w:r>
    </w:p>
    <w:p w14:paraId="27AA6814" w14:textId="223BF6D5" w:rsidR="00B620D4" w:rsidRDefault="00B620D4" w:rsidP="00B620D4">
      <w:pPr>
        <w:numPr>
          <w:ilvl w:val="1"/>
          <w:numId w:val="1"/>
        </w:numPr>
        <w:ind w:right="4"/>
        <w:jc w:val="left"/>
        <w:rPr>
          <w:rFonts w:cstheme="minorHAnsi"/>
          <w:szCs w:val="22"/>
        </w:rPr>
      </w:pPr>
      <w:r w:rsidRPr="00B620D4">
        <w:rPr>
          <w:rFonts w:cstheme="minorHAnsi"/>
          <w:szCs w:val="22"/>
        </w:rPr>
        <w:t>What concerns, if any, do you have?</w:t>
      </w:r>
    </w:p>
    <w:p w14:paraId="71790E76" w14:textId="77777777" w:rsidR="00B620D4" w:rsidRPr="00B620D4" w:rsidRDefault="00B620D4" w:rsidP="00B620D4">
      <w:pPr>
        <w:ind w:left="1440" w:right="4"/>
        <w:jc w:val="left"/>
        <w:rPr>
          <w:rFonts w:cstheme="minorHAnsi"/>
          <w:szCs w:val="22"/>
        </w:rPr>
      </w:pPr>
    </w:p>
    <w:p w14:paraId="4F678648" w14:textId="77777777" w:rsidR="00B620D4" w:rsidRPr="00B620D4" w:rsidRDefault="00B620D4" w:rsidP="00B620D4">
      <w:pPr>
        <w:rPr>
          <w:rFonts w:cstheme="minorHAnsi"/>
          <w:b/>
          <w:szCs w:val="22"/>
          <w:u w:val="single"/>
          <w:lang w:val="en-US"/>
        </w:rPr>
      </w:pPr>
    </w:p>
    <w:p w14:paraId="37D9FC96" w14:textId="77777777" w:rsidR="00B620D4" w:rsidRPr="00B620D4" w:rsidRDefault="00B620D4" w:rsidP="00B620D4">
      <w:pPr>
        <w:rPr>
          <w:rFonts w:cstheme="minorHAnsi"/>
          <w:b/>
          <w:szCs w:val="22"/>
          <w:u w:val="single"/>
          <w:lang w:val="en-US"/>
        </w:rPr>
      </w:pPr>
      <w:r w:rsidRPr="00B620D4">
        <w:rPr>
          <w:rFonts w:cstheme="minorHAnsi"/>
          <w:b/>
          <w:szCs w:val="22"/>
          <w:u w:val="single"/>
          <w:lang w:val="en-US"/>
        </w:rPr>
        <w:t>GUN VIOLENCE (20 minutes)</w:t>
      </w:r>
    </w:p>
    <w:p w14:paraId="40BBE726" w14:textId="77777777" w:rsidR="00B620D4" w:rsidRPr="00B620D4" w:rsidRDefault="00B620D4" w:rsidP="00B620D4">
      <w:pPr>
        <w:pStyle w:val="ListParagraph"/>
        <w:spacing w:line="264" w:lineRule="auto"/>
        <w:ind w:left="1080" w:right="4"/>
        <w:rPr>
          <w:rFonts w:cstheme="minorHAnsi"/>
          <w:szCs w:val="22"/>
        </w:rPr>
      </w:pPr>
    </w:p>
    <w:p w14:paraId="039F82C9" w14:textId="77777777" w:rsidR="00B620D4" w:rsidRPr="00B620D4" w:rsidRDefault="00B620D4" w:rsidP="00B620D4">
      <w:pPr>
        <w:pStyle w:val="ListParagraph"/>
        <w:numPr>
          <w:ilvl w:val="0"/>
          <w:numId w:val="6"/>
        </w:numPr>
        <w:spacing w:line="264" w:lineRule="auto"/>
        <w:ind w:right="4"/>
        <w:jc w:val="left"/>
        <w:rPr>
          <w:rFonts w:cstheme="minorHAnsi"/>
          <w:szCs w:val="22"/>
        </w:rPr>
      </w:pPr>
      <w:r w:rsidRPr="00B620D4">
        <w:rPr>
          <w:rFonts w:cstheme="minorHAnsi"/>
          <w:szCs w:val="22"/>
        </w:rPr>
        <w:t>Who has heard about gun violence in Canada lately? What have you heard?</w:t>
      </w:r>
    </w:p>
    <w:p w14:paraId="196914AA" w14:textId="77777777" w:rsidR="00B620D4" w:rsidRPr="00B620D4" w:rsidRDefault="00B620D4" w:rsidP="00B620D4">
      <w:pPr>
        <w:pStyle w:val="ListParagraph"/>
        <w:numPr>
          <w:ilvl w:val="1"/>
          <w:numId w:val="6"/>
        </w:numPr>
        <w:spacing w:line="264" w:lineRule="auto"/>
        <w:ind w:right="4"/>
        <w:jc w:val="left"/>
        <w:rPr>
          <w:rFonts w:cstheme="minorHAnsi"/>
          <w:szCs w:val="22"/>
        </w:rPr>
      </w:pPr>
      <w:r w:rsidRPr="00B620D4">
        <w:rPr>
          <w:rFonts w:cstheme="minorHAnsi"/>
          <w:szCs w:val="22"/>
        </w:rPr>
        <w:t>Do gun control laws in Canada need to be changed? How so?</w:t>
      </w:r>
    </w:p>
    <w:p w14:paraId="6F4A87B6" w14:textId="77777777" w:rsidR="00B620D4" w:rsidRPr="00B620D4" w:rsidRDefault="00B620D4" w:rsidP="00B620D4">
      <w:pPr>
        <w:pStyle w:val="ListParagraph"/>
        <w:spacing w:line="264" w:lineRule="auto"/>
        <w:ind w:left="360" w:right="4"/>
        <w:rPr>
          <w:rFonts w:cstheme="minorHAnsi"/>
          <w:szCs w:val="22"/>
        </w:rPr>
      </w:pPr>
    </w:p>
    <w:p w14:paraId="194535AC" w14:textId="77777777" w:rsidR="00B620D4" w:rsidRPr="00B620D4" w:rsidRDefault="00B620D4" w:rsidP="00924A61">
      <w:pPr>
        <w:pStyle w:val="ListParagraph"/>
        <w:numPr>
          <w:ilvl w:val="0"/>
          <w:numId w:val="6"/>
        </w:numPr>
        <w:spacing w:line="264" w:lineRule="auto"/>
        <w:ind w:right="4"/>
        <w:rPr>
          <w:rFonts w:cstheme="minorHAnsi"/>
          <w:szCs w:val="22"/>
        </w:rPr>
      </w:pPr>
      <w:r w:rsidRPr="00B620D4">
        <w:rPr>
          <w:rFonts w:cstheme="minorHAnsi"/>
          <w:szCs w:val="22"/>
        </w:rPr>
        <w:lastRenderedPageBreak/>
        <w:t>Where do you think the guns which are used in shootings in Canada come from primarily – are they smuggled from the US, bought legally and used in crimes, stolen from legal gun owners, or some other way? (DO SHOW OF HANDS, THEN DISCUSS)</w:t>
      </w:r>
    </w:p>
    <w:p w14:paraId="0F28D856" w14:textId="77777777" w:rsidR="00B620D4" w:rsidRPr="00B620D4" w:rsidRDefault="00B620D4" w:rsidP="00B620D4">
      <w:pPr>
        <w:spacing w:line="264" w:lineRule="auto"/>
        <w:ind w:right="4"/>
        <w:rPr>
          <w:rFonts w:cstheme="minorHAnsi"/>
          <w:szCs w:val="22"/>
        </w:rPr>
      </w:pPr>
    </w:p>
    <w:p w14:paraId="2D000E58" w14:textId="77777777" w:rsidR="00B620D4" w:rsidRPr="00B620D4" w:rsidRDefault="00B620D4" w:rsidP="00924A61">
      <w:pPr>
        <w:pStyle w:val="ListParagraph"/>
        <w:numPr>
          <w:ilvl w:val="0"/>
          <w:numId w:val="7"/>
        </w:numPr>
        <w:spacing w:line="264" w:lineRule="auto"/>
        <w:ind w:right="4"/>
        <w:rPr>
          <w:rFonts w:cstheme="minorHAnsi"/>
          <w:szCs w:val="22"/>
        </w:rPr>
      </w:pPr>
      <w:r w:rsidRPr="00B620D4">
        <w:rPr>
          <w:rFonts w:cstheme="minorHAnsi"/>
          <w:szCs w:val="22"/>
        </w:rPr>
        <w:t>How would you feel about the government of Canada banning handguns?</w:t>
      </w:r>
    </w:p>
    <w:p w14:paraId="76331B29" w14:textId="77777777" w:rsidR="00B620D4" w:rsidRPr="00B620D4" w:rsidRDefault="00B620D4" w:rsidP="00B620D4">
      <w:pPr>
        <w:pStyle w:val="ListParagraph"/>
        <w:spacing w:line="264" w:lineRule="auto"/>
        <w:ind w:left="1080" w:right="4"/>
        <w:rPr>
          <w:rFonts w:cstheme="minorHAnsi"/>
          <w:szCs w:val="22"/>
        </w:rPr>
      </w:pPr>
    </w:p>
    <w:p w14:paraId="21A5E1E4" w14:textId="77777777" w:rsidR="00B620D4" w:rsidRPr="00B620D4" w:rsidRDefault="00B620D4" w:rsidP="00924A61">
      <w:pPr>
        <w:pStyle w:val="ListParagraph"/>
        <w:numPr>
          <w:ilvl w:val="1"/>
          <w:numId w:val="7"/>
        </w:numPr>
        <w:spacing w:line="264" w:lineRule="auto"/>
        <w:ind w:right="4"/>
        <w:rPr>
          <w:rFonts w:cstheme="minorHAnsi"/>
          <w:szCs w:val="22"/>
        </w:rPr>
      </w:pPr>
      <w:r w:rsidRPr="00B620D4">
        <w:rPr>
          <w:rFonts w:cstheme="minorHAnsi"/>
          <w:szCs w:val="22"/>
        </w:rPr>
        <w:t>If they did this, would it make more sense to ban handguns in all of Canada, or to leave the decision up to individual cities and provinces as to whether or not they want to ban them themselves?</w:t>
      </w:r>
    </w:p>
    <w:p w14:paraId="73D7B42D" w14:textId="77777777" w:rsidR="00B620D4" w:rsidRPr="00B620D4" w:rsidRDefault="00B620D4" w:rsidP="00B620D4">
      <w:pPr>
        <w:pStyle w:val="ListParagraph"/>
        <w:spacing w:line="264" w:lineRule="auto"/>
        <w:ind w:left="360" w:right="4"/>
        <w:rPr>
          <w:rFonts w:cstheme="minorHAnsi"/>
          <w:szCs w:val="22"/>
        </w:rPr>
      </w:pPr>
    </w:p>
    <w:p w14:paraId="35282613" w14:textId="77777777" w:rsidR="00B620D4" w:rsidRPr="00B620D4" w:rsidRDefault="00B620D4" w:rsidP="00924A61">
      <w:pPr>
        <w:pStyle w:val="ListParagraph"/>
        <w:numPr>
          <w:ilvl w:val="1"/>
          <w:numId w:val="7"/>
        </w:numPr>
        <w:spacing w:line="264" w:lineRule="auto"/>
        <w:ind w:right="4"/>
        <w:rPr>
          <w:rFonts w:cstheme="minorHAnsi"/>
          <w:szCs w:val="22"/>
        </w:rPr>
      </w:pPr>
      <w:r w:rsidRPr="00B620D4">
        <w:rPr>
          <w:rFonts w:cstheme="minorHAnsi"/>
          <w:szCs w:val="22"/>
        </w:rPr>
        <w:t>If they did this, what should they do for people who currently own handguns legally? The most common options when other countries have done this is to either buy back handguns from people, or to grandfather them in which means existing owners can keep their guns but no one else can buy new ones.</w:t>
      </w:r>
    </w:p>
    <w:p w14:paraId="604966F7" w14:textId="77777777" w:rsidR="00B620D4" w:rsidRPr="00B620D4" w:rsidRDefault="00B620D4" w:rsidP="00B620D4">
      <w:pPr>
        <w:pStyle w:val="ListParagraph"/>
        <w:rPr>
          <w:rFonts w:cstheme="minorHAnsi"/>
          <w:szCs w:val="22"/>
        </w:rPr>
      </w:pPr>
    </w:p>
    <w:p w14:paraId="7AFFF72E" w14:textId="4C2CB0D7" w:rsidR="00B620D4" w:rsidRPr="00B620D4" w:rsidRDefault="00B620D4" w:rsidP="00924A61">
      <w:pPr>
        <w:pStyle w:val="ListParagraph"/>
        <w:numPr>
          <w:ilvl w:val="0"/>
          <w:numId w:val="7"/>
        </w:numPr>
        <w:spacing w:line="264" w:lineRule="auto"/>
        <w:ind w:right="4"/>
        <w:rPr>
          <w:rFonts w:cstheme="minorHAnsi"/>
          <w:szCs w:val="22"/>
        </w:rPr>
      </w:pPr>
      <w:r w:rsidRPr="00B620D4">
        <w:rPr>
          <w:rFonts w:cstheme="minorHAnsi"/>
          <w:szCs w:val="22"/>
        </w:rPr>
        <w:t>How would you feel about extending this ban to also include a ban on assault rifles?</w:t>
      </w:r>
    </w:p>
    <w:p w14:paraId="2DC454C1" w14:textId="6988F834" w:rsidR="00B620D4" w:rsidRPr="00B620D4" w:rsidRDefault="00B620D4" w:rsidP="00B620D4">
      <w:pPr>
        <w:spacing w:after="160" w:line="259" w:lineRule="auto"/>
        <w:rPr>
          <w:rFonts w:cstheme="minorHAnsi"/>
          <w:b/>
          <w:szCs w:val="22"/>
          <w:u w:val="single"/>
          <w:lang w:val="en-US"/>
        </w:rPr>
      </w:pPr>
    </w:p>
    <w:p w14:paraId="5FF42EFA" w14:textId="734C35E4" w:rsidR="00B620D4" w:rsidRPr="00B620D4" w:rsidRDefault="00B620D4" w:rsidP="00924A61">
      <w:pPr>
        <w:jc w:val="left"/>
        <w:rPr>
          <w:rFonts w:cstheme="minorHAnsi"/>
          <w:b/>
          <w:szCs w:val="22"/>
          <w:u w:val="single"/>
          <w:lang w:val="en-US"/>
        </w:rPr>
      </w:pPr>
      <w:r w:rsidRPr="00B620D4">
        <w:rPr>
          <w:rFonts w:cstheme="minorHAnsi"/>
          <w:b/>
          <w:szCs w:val="22"/>
          <w:u w:val="single"/>
          <w:lang w:val="en-US"/>
        </w:rPr>
        <w:t>CANADA’S IMMIGRATION SYSTEM (20 minutes)</w:t>
      </w:r>
      <w:r w:rsidR="00924A61">
        <w:rPr>
          <w:rFonts w:cstheme="minorHAnsi"/>
          <w:b/>
          <w:szCs w:val="22"/>
          <w:lang w:val="en-US"/>
        </w:rPr>
        <w:t xml:space="preserve"> </w:t>
      </w:r>
      <w:r w:rsidRPr="00924A61">
        <w:rPr>
          <w:rFonts w:cstheme="minorHAnsi"/>
          <w:b/>
          <w:szCs w:val="22"/>
          <w:lang w:val="en-US"/>
        </w:rPr>
        <w:t>DO NOT ASK IN EDMONTON AND BURNABY</w:t>
      </w:r>
    </w:p>
    <w:p w14:paraId="35BB15DF" w14:textId="77777777" w:rsidR="00B620D4" w:rsidRPr="00B620D4" w:rsidRDefault="00B620D4" w:rsidP="00B620D4">
      <w:pPr>
        <w:ind w:right="4"/>
        <w:rPr>
          <w:rFonts w:cstheme="minorHAnsi"/>
          <w:szCs w:val="22"/>
        </w:rPr>
      </w:pPr>
    </w:p>
    <w:p w14:paraId="6542D8D0"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What have you seen, read or heard about immigration lately?</w:t>
      </w:r>
    </w:p>
    <w:p w14:paraId="5084845F" w14:textId="77777777" w:rsidR="00B620D4" w:rsidRPr="00B620D4" w:rsidRDefault="00B620D4" w:rsidP="00B620D4">
      <w:pPr>
        <w:ind w:right="4"/>
        <w:rPr>
          <w:rFonts w:cstheme="minorHAnsi"/>
          <w:szCs w:val="22"/>
        </w:rPr>
      </w:pPr>
    </w:p>
    <w:p w14:paraId="06D6FE11"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Overall, how well or poorly do you think Canada’s immigration system is working?</w:t>
      </w:r>
    </w:p>
    <w:p w14:paraId="00DD8595"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What do you think is working well?</w:t>
      </w:r>
    </w:p>
    <w:p w14:paraId="4D5A4978"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What do you think needs improvement?</w:t>
      </w:r>
    </w:p>
    <w:p w14:paraId="1BC15E1C" w14:textId="77777777" w:rsidR="00B620D4" w:rsidRPr="00B620D4" w:rsidRDefault="00B620D4" w:rsidP="00B620D4">
      <w:pPr>
        <w:ind w:left="360" w:right="4"/>
        <w:rPr>
          <w:rFonts w:cstheme="minorHAnsi"/>
          <w:szCs w:val="22"/>
        </w:rPr>
      </w:pPr>
    </w:p>
    <w:p w14:paraId="64440B1F"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Do you think that there are too many, too few or about the right number of immigrants coming to Canada? What makes you say that?</w:t>
      </w:r>
    </w:p>
    <w:p w14:paraId="216B91E2" w14:textId="77777777" w:rsidR="00B620D4" w:rsidRPr="00B620D4" w:rsidRDefault="00B620D4" w:rsidP="00B620D4">
      <w:pPr>
        <w:numPr>
          <w:ilvl w:val="1"/>
          <w:numId w:val="1"/>
        </w:numPr>
        <w:ind w:right="4"/>
        <w:jc w:val="left"/>
        <w:rPr>
          <w:rFonts w:cstheme="minorHAnsi"/>
          <w:szCs w:val="22"/>
        </w:rPr>
      </w:pPr>
      <w:r w:rsidRPr="00B620D4">
        <w:rPr>
          <w:rFonts w:cstheme="minorHAnsi"/>
          <w:szCs w:val="22"/>
        </w:rPr>
        <w:t>Roughly how many immigrants do you think Canada admits each year?</w:t>
      </w:r>
    </w:p>
    <w:p w14:paraId="36C85AFA" w14:textId="77777777" w:rsidR="00B620D4" w:rsidRPr="00B620D4" w:rsidRDefault="00B620D4" w:rsidP="00B620D4">
      <w:pPr>
        <w:ind w:right="4"/>
        <w:rPr>
          <w:rFonts w:cstheme="minorHAnsi"/>
          <w:szCs w:val="22"/>
        </w:rPr>
      </w:pPr>
    </w:p>
    <w:p w14:paraId="3F56F46C" w14:textId="77777777" w:rsidR="00B620D4" w:rsidRPr="00B620D4" w:rsidRDefault="00B620D4" w:rsidP="00B620D4">
      <w:pPr>
        <w:ind w:right="4"/>
        <w:rPr>
          <w:rFonts w:ascii="Calibri" w:hAnsi="Calibri" w:cs="Calibri"/>
          <w:szCs w:val="22"/>
        </w:rPr>
      </w:pPr>
      <w:r w:rsidRPr="00B620D4">
        <w:rPr>
          <w:rFonts w:ascii="Calibri" w:hAnsi="Calibri" w:cs="Calibri"/>
          <w:szCs w:val="22"/>
        </w:rPr>
        <w:t>CLARIFY AS NEEDED</w:t>
      </w:r>
    </w:p>
    <w:p w14:paraId="05EBB7A4" w14:textId="77777777" w:rsidR="00B620D4" w:rsidRPr="00B620D4" w:rsidRDefault="00B620D4" w:rsidP="00B620D4">
      <w:pPr>
        <w:rPr>
          <w:rFonts w:cstheme="minorHAnsi"/>
          <w:szCs w:val="22"/>
        </w:rPr>
      </w:pPr>
      <w:r w:rsidRPr="00B620D4">
        <w:rPr>
          <w:rFonts w:cstheme="minorHAnsi"/>
          <w:szCs w:val="22"/>
        </w:rPr>
        <w:t>Currently, Canada aims to admit 330,000 immigrants this year. This is the overall total, and includes all immigration classes – i.e., economic immigrants, family members of people already in Canada and refugees.</w:t>
      </w:r>
    </w:p>
    <w:p w14:paraId="3EF0D157" w14:textId="77777777" w:rsidR="00B620D4" w:rsidRPr="00B620D4" w:rsidRDefault="00B620D4" w:rsidP="00B620D4">
      <w:pPr>
        <w:rPr>
          <w:rFonts w:cstheme="minorHAnsi"/>
          <w:szCs w:val="22"/>
        </w:rPr>
      </w:pPr>
    </w:p>
    <w:p w14:paraId="379BCA60"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Now that I’ve provided this information, does this change your perception of whether you think there are too many, too few or about the right number of immigrants coming to Canada? How so?</w:t>
      </w:r>
    </w:p>
    <w:p w14:paraId="6EAFA18F" w14:textId="77777777" w:rsidR="00B620D4" w:rsidRPr="00B620D4" w:rsidRDefault="00B620D4" w:rsidP="00B620D4">
      <w:pPr>
        <w:ind w:left="360" w:right="4"/>
        <w:rPr>
          <w:rFonts w:cstheme="minorHAnsi"/>
          <w:szCs w:val="22"/>
        </w:rPr>
      </w:pPr>
    </w:p>
    <w:p w14:paraId="62D5DF3C" w14:textId="4DBC5BB2" w:rsidR="00B620D4" w:rsidRDefault="00B620D4" w:rsidP="00B620D4">
      <w:pPr>
        <w:numPr>
          <w:ilvl w:val="0"/>
          <w:numId w:val="1"/>
        </w:numPr>
        <w:ind w:right="4"/>
        <w:jc w:val="left"/>
        <w:rPr>
          <w:rFonts w:cstheme="minorHAnsi"/>
          <w:szCs w:val="22"/>
        </w:rPr>
      </w:pPr>
      <w:r w:rsidRPr="00B620D4">
        <w:rPr>
          <w:rFonts w:cstheme="minorHAnsi"/>
          <w:szCs w:val="22"/>
        </w:rPr>
        <w:t xml:space="preserve">What do you think are some positive effects or benefits, if any, of immigration </w:t>
      </w:r>
      <w:r w:rsidRPr="00B620D4">
        <w:rPr>
          <w:rFonts w:cstheme="minorHAnsi"/>
          <w:b/>
          <w:szCs w:val="22"/>
        </w:rPr>
        <w:t>to Canada</w:t>
      </w:r>
      <w:r w:rsidRPr="00B620D4">
        <w:rPr>
          <w:rFonts w:cstheme="minorHAnsi"/>
          <w:szCs w:val="22"/>
        </w:rPr>
        <w:t>?</w:t>
      </w:r>
    </w:p>
    <w:p w14:paraId="4E169CD8" w14:textId="77777777" w:rsidR="00924A61" w:rsidRPr="00B620D4" w:rsidRDefault="00924A61" w:rsidP="00924A61">
      <w:pPr>
        <w:ind w:left="360" w:right="4"/>
        <w:jc w:val="left"/>
        <w:rPr>
          <w:rFonts w:cstheme="minorHAnsi"/>
          <w:szCs w:val="22"/>
        </w:rPr>
      </w:pPr>
    </w:p>
    <w:p w14:paraId="41E1FD67" w14:textId="548BFADC" w:rsidR="00B620D4" w:rsidRDefault="00B620D4" w:rsidP="00B620D4">
      <w:pPr>
        <w:numPr>
          <w:ilvl w:val="0"/>
          <w:numId w:val="1"/>
        </w:numPr>
        <w:ind w:right="4"/>
        <w:jc w:val="left"/>
        <w:rPr>
          <w:rFonts w:cstheme="minorHAnsi"/>
          <w:szCs w:val="22"/>
        </w:rPr>
      </w:pPr>
      <w:r w:rsidRPr="00B620D4">
        <w:rPr>
          <w:rFonts w:cstheme="minorHAnsi"/>
          <w:szCs w:val="22"/>
        </w:rPr>
        <w:t xml:space="preserve">What do you think are some negative effects or challenges, if any, of immigration </w:t>
      </w:r>
      <w:r w:rsidRPr="00B620D4">
        <w:rPr>
          <w:rFonts w:cstheme="minorHAnsi"/>
          <w:b/>
          <w:szCs w:val="22"/>
        </w:rPr>
        <w:t>to Canada</w:t>
      </w:r>
      <w:r w:rsidRPr="00B620D4">
        <w:rPr>
          <w:rFonts w:cstheme="minorHAnsi"/>
          <w:szCs w:val="22"/>
        </w:rPr>
        <w:t>?</w:t>
      </w:r>
    </w:p>
    <w:p w14:paraId="1923B572" w14:textId="77777777" w:rsidR="00924A61" w:rsidRPr="00B620D4" w:rsidRDefault="00924A61" w:rsidP="00924A61">
      <w:pPr>
        <w:ind w:left="360" w:right="4"/>
        <w:jc w:val="left"/>
        <w:rPr>
          <w:rFonts w:cstheme="minorHAnsi"/>
          <w:szCs w:val="22"/>
        </w:rPr>
      </w:pPr>
    </w:p>
    <w:p w14:paraId="15C334E2"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 xml:space="preserve">And now looking at </w:t>
      </w:r>
      <w:r w:rsidRPr="00B620D4">
        <w:rPr>
          <w:rFonts w:cstheme="minorHAnsi"/>
          <w:b/>
          <w:szCs w:val="22"/>
        </w:rPr>
        <w:t>your community</w:t>
      </w:r>
      <w:r w:rsidRPr="00B620D4">
        <w:rPr>
          <w:rFonts w:cstheme="minorHAnsi"/>
          <w:szCs w:val="22"/>
        </w:rPr>
        <w:t xml:space="preserve"> specifically, what are some of the positive effects, if any, in which your community benefits from immigration? </w:t>
      </w:r>
    </w:p>
    <w:p w14:paraId="7CD07B1E" w14:textId="09F4A2FF" w:rsidR="00B620D4" w:rsidRDefault="00B620D4" w:rsidP="00B620D4">
      <w:pPr>
        <w:numPr>
          <w:ilvl w:val="1"/>
          <w:numId w:val="1"/>
        </w:numPr>
        <w:ind w:right="4"/>
        <w:jc w:val="left"/>
        <w:rPr>
          <w:rFonts w:cstheme="minorHAnsi"/>
          <w:szCs w:val="22"/>
        </w:rPr>
      </w:pPr>
      <w:r w:rsidRPr="00B620D4">
        <w:rPr>
          <w:rFonts w:cstheme="minorHAnsi"/>
          <w:szCs w:val="22"/>
        </w:rPr>
        <w:t xml:space="preserve">Probe: What contributions do you see immigrants making in your community? </w:t>
      </w:r>
    </w:p>
    <w:p w14:paraId="091DB62E" w14:textId="77777777" w:rsidR="00924A61" w:rsidRPr="00B620D4" w:rsidRDefault="00924A61" w:rsidP="00924A61">
      <w:pPr>
        <w:ind w:left="1440" w:right="4"/>
        <w:jc w:val="left"/>
        <w:rPr>
          <w:rFonts w:cstheme="minorHAnsi"/>
          <w:szCs w:val="22"/>
        </w:rPr>
      </w:pPr>
    </w:p>
    <w:p w14:paraId="651036DE" w14:textId="77777777" w:rsidR="00B620D4" w:rsidRPr="00B620D4" w:rsidRDefault="00B620D4" w:rsidP="00B620D4">
      <w:pPr>
        <w:numPr>
          <w:ilvl w:val="0"/>
          <w:numId w:val="1"/>
        </w:numPr>
        <w:ind w:right="4"/>
        <w:jc w:val="left"/>
        <w:rPr>
          <w:rFonts w:cstheme="minorHAnsi"/>
          <w:szCs w:val="22"/>
        </w:rPr>
      </w:pPr>
      <w:r w:rsidRPr="00B620D4">
        <w:rPr>
          <w:rFonts w:cstheme="minorHAnsi"/>
          <w:szCs w:val="22"/>
        </w:rPr>
        <w:t xml:space="preserve">And what are the negative effects or challenges, if any, </w:t>
      </w:r>
      <w:r w:rsidRPr="00B620D4">
        <w:rPr>
          <w:rFonts w:cstheme="minorHAnsi"/>
          <w:b/>
          <w:szCs w:val="22"/>
        </w:rPr>
        <w:t>your community</w:t>
      </w:r>
      <w:r w:rsidRPr="00B620D4">
        <w:rPr>
          <w:rFonts w:cstheme="minorHAnsi"/>
          <w:szCs w:val="22"/>
        </w:rPr>
        <w:t xml:space="preserve"> faces because of immigration? </w:t>
      </w:r>
    </w:p>
    <w:p w14:paraId="3A15BDFD" w14:textId="77777777" w:rsidR="00B620D4" w:rsidRPr="00B620D4" w:rsidRDefault="00B620D4" w:rsidP="00B620D4">
      <w:pPr>
        <w:ind w:left="360" w:right="4"/>
        <w:rPr>
          <w:rFonts w:cstheme="minorHAnsi"/>
          <w:szCs w:val="22"/>
        </w:rPr>
      </w:pPr>
    </w:p>
    <w:p w14:paraId="6F26567E" w14:textId="77777777" w:rsidR="00B620D4" w:rsidRPr="00B620D4" w:rsidRDefault="00B620D4" w:rsidP="00B620D4">
      <w:pPr>
        <w:ind w:right="4"/>
        <w:rPr>
          <w:rFonts w:cstheme="minorHAnsi"/>
          <w:szCs w:val="22"/>
        </w:rPr>
      </w:pPr>
    </w:p>
    <w:p w14:paraId="2CD119D5" w14:textId="77777777" w:rsidR="00B620D4" w:rsidRPr="00B620D4" w:rsidRDefault="00B620D4" w:rsidP="00B620D4">
      <w:pPr>
        <w:rPr>
          <w:rFonts w:cstheme="minorHAnsi"/>
          <w:b/>
          <w:szCs w:val="22"/>
        </w:rPr>
      </w:pPr>
      <w:r w:rsidRPr="00B620D4">
        <w:rPr>
          <w:rFonts w:cstheme="minorHAnsi"/>
          <w:b/>
          <w:szCs w:val="22"/>
          <w:u w:val="single"/>
        </w:rPr>
        <w:t xml:space="preserve">ENERGY VISION (15 minutes) </w:t>
      </w:r>
      <w:r w:rsidRPr="00B620D4">
        <w:rPr>
          <w:rFonts w:cstheme="minorHAnsi"/>
          <w:b/>
          <w:szCs w:val="22"/>
        </w:rPr>
        <w:tab/>
      </w:r>
    </w:p>
    <w:p w14:paraId="6CD8D62B" w14:textId="77777777" w:rsidR="00B620D4" w:rsidRPr="00B620D4" w:rsidRDefault="00B620D4" w:rsidP="00B620D4">
      <w:pPr>
        <w:ind w:right="4"/>
        <w:rPr>
          <w:rFonts w:cstheme="minorHAnsi"/>
          <w:szCs w:val="22"/>
        </w:rPr>
      </w:pPr>
    </w:p>
    <w:p w14:paraId="559D2F00" w14:textId="5F6D7273" w:rsidR="00B620D4" w:rsidRDefault="00B620D4" w:rsidP="00B620D4">
      <w:pPr>
        <w:spacing w:line="264" w:lineRule="auto"/>
        <w:ind w:right="4"/>
        <w:rPr>
          <w:rFonts w:cstheme="minorHAnsi"/>
          <w:szCs w:val="22"/>
        </w:rPr>
      </w:pPr>
      <w:r w:rsidRPr="00B620D4">
        <w:rPr>
          <w:rFonts w:cstheme="minorHAnsi"/>
          <w:szCs w:val="22"/>
        </w:rPr>
        <w:t xml:space="preserve">Over the last two years, the Government of Canada consulted Canadians on the energy future they want for our country.  Now, the Government is working to develop an energy vision that reflects this input. It will include 5 major groups of initiatives: </w:t>
      </w:r>
    </w:p>
    <w:p w14:paraId="04CC9ABF" w14:textId="77777777" w:rsidR="00924A61" w:rsidRPr="00B620D4" w:rsidRDefault="00924A61" w:rsidP="00B620D4">
      <w:pPr>
        <w:spacing w:line="264" w:lineRule="auto"/>
        <w:ind w:right="4"/>
        <w:rPr>
          <w:rFonts w:cstheme="minorHAnsi"/>
          <w:szCs w:val="22"/>
        </w:rPr>
      </w:pPr>
    </w:p>
    <w:p w14:paraId="0A20E4C0" w14:textId="3B7700FB" w:rsidR="00B620D4" w:rsidRPr="00B620D4" w:rsidRDefault="00B620D4" w:rsidP="00924A61">
      <w:pPr>
        <w:numPr>
          <w:ilvl w:val="0"/>
          <w:numId w:val="6"/>
        </w:numPr>
        <w:spacing w:line="264" w:lineRule="auto"/>
        <w:ind w:right="4"/>
        <w:rPr>
          <w:rFonts w:cstheme="minorHAnsi"/>
          <w:szCs w:val="22"/>
        </w:rPr>
      </w:pPr>
      <w:r w:rsidRPr="00B620D4">
        <w:rPr>
          <w:rFonts w:cstheme="minorHAnsi"/>
          <w:szCs w:val="22"/>
        </w:rPr>
        <w:t xml:space="preserve">Improve energy efficiency such as incentive programs for </w:t>
      </w:r>
      <w:r w:rsidR="00924A61" w:rsidRPr="00B620D4">
        <w:rPr>
          <w:rFonts w:cstheme="minorHAnsi"/>
          <w:szCs w:val="22"/>
        </w:rPr>
        <w:t>homeowners</w:t>
      </w:r>
      <w:r w:rsidRPr="00B620D4">
        <w:rPr>
          <w:rFonts w:cstheme="minorHAnsi"/>
          <w:szCs w:val="22"/>
        </w:rPr>
        <w:t xml:space="preserve"> and updating building codes</w:t>
      </w:r>
    </w:p>
    <w:p w14:paraId="2AF453BF" w14:textId="77777777" w:rsidR="00B620D4" w:rsidRPr="00B620D4" w:rsidRDefault="00B620D4" w:rsidP="00924A61">
      <w:pPr>
        <w:numPr>
          <w:ilvl w:val="0"/>
          <w:numId w:val="6"/>
        </w:numPr>
        <w:spacing w:line="264" w:lineRule="auto"/>
        <w:ind w:right="4"/>
        <w:rPr>
          <w:rFonts w:cstheme="minorHAnsi"/>
          <w:szCs w:val="22"/>
        </w:rPr>
      </w:pPr>
      <w:r w:rsidRPr="00B620D4">
        <w:rPr>
          <w:rFonts w:cstheme="minorHAnsi"/>
          <w:szCs w:val="22"/>
        </w:rPr>
        <w:t>Switch from coal/gas to solar/hydro/wind/nuclear and using more electricity to power vehicles, homes and industry</w:t>
      </w:r>
    </w:p>
    <w:p w14:paraId="7A3D907D" w14:textId="77777777" w:rsidR="00B620D4" w:rsidRPr="00B620D4" w:rsidRDefault="00B620D4" w:rsidP="00924A61">
      <w:pPr>
        <w:numPr>
          <w:ilvl w:val="0"/>
          <w:numId w:val="6"/>
        </w:numPr>
        <w:spacing w:line="264" w:lineRule="auto"/>
        <w:ind w:right="4"/>
        <w:rPr>
          <w:rFonts w:cstheme="minorHAnsi"/>
          <w:szCs w:val="22"/>
        </w:rPr>
      </w:pPr>
      <w:r w:rsidRPr="00B620D4">
        <w:rPr>
          <w:rFonts w:cstheme="minorHAnsi"/>
          <w:szCs w:val="22"/>
        </w:rPr>
        <w:t>Use more waste from agriculture and forestry to make renewable fuels such as biodiesel</w:t>
      </w:r>
    </w:p>
    <w:p w14:paraId="26DCFDE7" w14:textId="77777777" w:rsidR="00B620D4" w:rsidRPr="00B620D4" w:rsidRDefault="00B620D4" w:rsidP="00924A61">
      <w:pPr>
        <w:numPr>
          <w:ilvl w:val="0"/>
          <w:numId w:val="6"/>
        </w:numPr>
        <w:spacing w:line="264" w:lineRule="auto"/>
        <w:ind w:right="4"/>
        <w:rPr>
          <w:rFonts w:cstheme="minorHAnsi"/>
          <w:szCs w:val="22"/>
        </w:rPr>
      </w:pPr>
      <w:r w:rsidRPr="00B620D4">
        <w:rPr>
          <w:rFonts w:cstheme="minorHAnsi"/>
          <w:szCs w:val="22"/>
        </w:rPr>
        <w:t>Produce oil and gas more efficiently, use more electricity, and adopt clean technology like carbon capture and storage</w:t>
      </w:r>
    </w:p>
    <w:p w14:paraId="07054F61" w14:textId="77777777" w:rsidR="00B620D4" w:rsidRPr="00B620D4" w:rsidRDefault="00B620D4" w:rsidP="00924A61">
      <w:pPr>
        <w:numPr>
          <w:ilvl w:val="0"/>
          <w:numId w:val="6"/>
        </w:numPr>
        <w:spacing w:line="264" w:lineRule="auto"/>
        <w:ind w:right="4"/>
        <w:rPr>
          <w:rFonts w:cstheme="minorHAnsi"/>
          <w:szCs w:val="22"/>
        </w:rPr>
      </w:pPr>
      <w:r w:rsidRPr="00B620D4">
        <w:rPr>
          <w:rFonts w:cstheme="minorHAnsi"/>
          <w:szCs w:val="22"/>
        </w:rPr>
        <w:t xml:space="preserve">Attract investment to increase clean electricity capacity and build pipelines to get our resources to markets outside the US, to diversify our exports </w:t>
      </w:r>
    </w:p>
    <w:p w14:paraId="71C2E226" w14:textId="77777777" w:rsidR="00B620D4" w:rsidRPr="00B620D4" w:rsidRDefault="00B620D4" w:rsidP="00B620D4">
      <w:pPr>
        <w:ind w:right="4"/>
        <w:rPr>
          <w:rFonts w:cstheme="minorHAnsi"/>
          <w:szCs w:val="22"/>
        </w:rPr>
      </w:pPr>
    </w:p>
    <w:p w14:paraId="5C6AC88F" w14:textId="77777777" w:rsidR="00B620D4" w:rsidRPr="00B620D4" w:rsidRDefault="00B620D4" w:rsidP="00B620D4">
      <w:pPr>
        <w:ind w:right="4"/>
        <w:rPr>
          <w:rFonts w:cstheme="minorHAnsi"/>
          <w:szCs w:val="22"/>
        </w:rPr>
      </w:pPr>
      <w:r w:rsidRPr="00B620D4">
        <w:rPr>
          <w:rFonts w:cstheme="minorHAnsi"/>
          <w:szCs w:val="22"/>
        </w:rPr>
        <w:t>HANDOUT</w:t>
      </w:r>
    </w:p>
    <w:p w14:paraId="079D006D" w14:textId="12CB3C11" w:rsidR="00B620D4" w:rsidRPr="00B620D4" w:rsidRDefault="00B620D4" w:rsidP="00B620D4">
      <w:pPr>
        <w:ind w:right="4"/>
        <w:rPr>
          <w:rFonts w:cstheme="minorHAnsi"/>
          <w:szCs w:val="22"/>
        </w:rPr>
      </w:pPr>
      <w:r w:rsidRPr="00B620D4">
        <w:rPr>
          <w:rFonts w:cstheme="minorHAnsi"/>
          <w:szCs w:val="22"/>
        </w:rPr>
        <w:t>The Government has tried to capture these ideas in a graphical way, using words and pictures. We would like your reaction to the three sets of concepts</w:t>
      </w:r>
      <w:r w:rsidR="00924A61">
        <w:rPr>
          <w:rFonts w:cstheme="minorHAnsi"/>
          <w:szCs w:val="22"/>
        </w:rPr>
        <w:t>.</w:t>
      </w:r>
      <w:r w:rsidRPr="00B620D4">
        <w:rPr>
          <w:rFonts w:cstheme="minorHAnsi"/>
          <w:szCs w:val="22"/>
        </w:rPr>
        <w:t xml:space="preserve"> </w:t>
      </w:r>
      <w:r w:rsidR="00924A61" w:rsidRPr="00B620D4">
        <w:rPr>
          <w:rFonts w:cstheme="minorHAnsi"/>
          <w:szCs w:val="22"/>
        </w:rPr>
        <w:t>(MODERATOR DISTRIBUTES COPIES OF THE THREE SETS OF CONCEPTS TO EACH OF THE PARTICIPANTS)</w:t>
      </w:r>
      <w:r w:rsidRPr="00B620D4">
        <w:rPr>
          <w:rFonts w:cstheme="minorHAnsi"/>
          <w:szCs w:val="22"/>
        </w:rPr>
        <w:t>. Feel free to mark up each of the concepts as we discuss these.</w:t>
      </w:r>
    </w:p>
    <w:p w14:paraId="2D260D59" w14:textId="77777777" w:rsidR="00B620D4" w:rsidRPr="00B620D4" w:rsidRDefault="00B620D4" w:rsidP="00B620D4">
      <w:pPr>
        <w:ind w:right="4"/>
        <w:rPr>
          <w:rFonts w:cstheme="minorHAnsi"/>
          <w:szCs w:val="22"/>
        </w:rPr>
      </w:pPr>
    </w:p>
    <w:p w14:paraId="27DAC834" w14:textId="1F150F9D" w:rsidR="00B620D4" w:rsidRPr="00924A61" w:rsidRDefault="00B620D4" w:rsidP="00924A61">
      <w:pPr>
        <w:pStyle w:val="ListParagraph"/>
        <w:numPr>
          <w:ilvl w:val="0"/>
          <w:numId w:val="27"/>
        </w:numPr>
        <w:ind w:left="360" w:right="4"/>
        <w:rPr>
          <w:rFonts w:cstheme="minorHAnsi"/>
          <w:szCs w:val="22"/>
        </w:rPr>
      </w:pPr>
      <w:r w:rsidRPr="00924A61">
        <w:rPr>
          <w:rFonts w:cstheme="minorHAnsi"/>
          <w:szCs w:val="22"/>
        </w:rPr>
        <w:t>Which one explains the initiative the best? Which is least clear?</w:t>
      </w:r>
    </w:p>
    <w:p w14:paraId="0F3F4790" w14:textId="77777777" w:rsidR="00B620D4" w:rsidRPr="00B620D4" w:rsidRDefault="00B620D4" w:rsidP="00924A61">
      <w:pPr>
        <w:ind w:right="4"/>
        <w:rPr>
          <w:rFonts w:cstheme="minorHAnsi"/>
          <w:szCs w:val="22"/>
        </w:rPr>
      </w:pPr>
    </w:p>
    <w:p w14:paraId="09A91C88" w14:textId="0604AB7E" w:rsidR="00B620D4" w:rsidRPr="00924A61" w:rsidRDefault="00B620D4" w:rsidP="00924A61">
      <w:pPr>
        <w:pStyle w:val="ListParagraph"/>
        <w:numPr>
          <w:ilvl w:val="0"/>
          <w:numId w:val="27"/>
        </w:numPr>
        <w:ind w:left="360" w:right="4"/>
        <w:rPr>
          <w:rFonts w:cstheme="minorHAnsi"/>
          <w:szCs w:val="22"/>
        </w:rPr>
      </w:pPr>
      <w:r w:rsidRPr="00924A61">
        <w:rPr>
          <w:rFonts w:cstheme="minorHAnsi"/>
          <w:szCs w:val="22"/>
        </w:rPr>
        <w:t xml:space="preserve">Which one is the most memorable? </w:t>
      </w:r>
    </w:p>
    <w:p w14:paraId="37B8503E" w14:textId="77777777" w:rsidR="00B620D4" w:rsidRPr="00B620D4" w:rsidRDefault="00B620D4" w:rsidP="00924A61">
      <w:pPr>
        <w:ind w:right="4"/>
        <w:rPr>
          <w:rFonts w:cstheme="minorHAnsi"/>
          <w:szCs w:val="22"/>
        </w:rPr>
      </w:pPr>
    </w:p>
    <w:p w14:paraId="34EB3543" w14:textId="7C33AFC0" w:rsidR="00B620D4" w:rsidRPr="00924A61" w:rsidRDefault="00B620D4" w:rsidP="00924A61">
      <w:pPr>
        <w:pStyle w:val="ListParagraph"/>
        <w:numPr>
          <w:ilvl w:val="0"/>
          <w:numId w:val="27"/>
        </w:numPr>
        <w:ind w:left="360" w:right="4"/>
        <w:rPr>
          <w:rFonts w:cstheme="minorHAnsi"/>
          <w:szCs w:val="22"/>
        </w:rPr>
      </w:pPr>
      <w:r w:rsidRPr="00924A61">
        <w:rPr>
          <w:rFonts w:cstheme="minorHAnsi"/>
          <w:szCs w:val="22"/>
        </w:rPr>
        <w:t>Which pictures make you feel hopeful/inspired about Canada’s energy future?</w:t>
      </w:r>
    </w:p>
    <w:p w14:paraId="3E6723E8" w14:textId="77777777" w:rsidR="00B620D4" w:rsidRPr="00B620D4" w:rsidRDefault="00B620D4" w:rsidP="00924A61">
      <w:pPr>
        <w:ind w:right="4"/>
        <w:rPr>
          <w:rFonts w:cstheme="minorHAnsi"/>
          <w:szCs w:val="22"/>
        </w:rPr>
      </w:pPr>
    </w:p>
    <w:p w14:paraId="11A5C23B" w14:textId="0B48B937" w:rsidR="00924A61" w:rsidRDefault="00B620D4" w:rsidP="00924A61">
      <w:pPr>
        <w:pStyle w:val="ListParagraph"/>
        <w:numPr>
          <w:ilvl w:val="0"/>
          <w:numId w:val="27"/>
        </w:numPr>
        <w:ind w:left="360" w:right="4"/>
        <w:rPr>
          <w:rFonts w:cstheme="minorHAnsi"/>
          <w:szCs w:val="22"/>
        </w:rPr>
      </w:pPr>
      <w:r w:rsidRPr="00924A61">
        <w:rPr>
          <w:rFonts w:cstheme="minorHAnsi"/>
          <w:szCs w:val="22"/>
        </w:rPr>
        <w:t xml:space="preserve">Which words resonate more? </w:t>
      </w:r>
    </w:p>
    <w:p w14:paraId="7FF638CF" w14:textId="77777777" w:rsidR="00924A61" w:rsidRPr="00924A61" w:rsidRDefault="00924A61" w:rsidP="00924A61">
      <w:pPr>
        <w:pStyle w:val="ListParagraph"/>
        <w:ind w:left="360" w:right="4"/>
        <w:rPr>
          <w:rFonts w:cstheme="minorHAnsi"/>
          <w:szCs w:val="22"/>
        </w:rPr>
      </w:pPr>
    </w:p>
    <w:p w14:paraId="15D94996" w14:textId="5A693868" w:rsidR="00B620D4" w:rsidRPr="00924A61" w:rsidRDefault="00B620D4" w:rsidP="00924A61">
      <w:pPr>
        <w:pStyle w:val="ListParagraph"/>
        <w:numPr>
          <w:ilvl w:val="0"/>
          <w:numId w:val="27"/>
        </w:numPr>
        <w:ind w:left="360" w:right="4"/>
        <w:rPr>
          <w:rFonts w:cstheme="minorHAnsi"/>
          <w:szCs w:val="22"/>
        </w:rPr>
      </w:pPr>
      <w:r w:rsidRPr="00924A61">
        <w:rPr>
          <w:rFonts w:cstheme="minorHAnsi"/>
          <w:szCs w:val="22"/>
        </w:rPr>
        <w:t>Are there words or phrases that you are not familiar with or that you find confusing?</w:t>
      </w:r>
    </w:p>
    <w:p w14:paraId="4BE8ABD9" w14:textId="77777777" w:rsidR="00B620D4" w:rsidRPr="00B620D4" w:rsidRDefault="00B620D4" w:rsidP="00B620D4">
      <w:pPr>
        <w:ind w:right="4"/>
        <w:rPr>
          <w:rFonts w:cstheme="minorHAnsi"/>
          <w:szCs w:val="22"/>
        </w:rPr>
      </w:pPr>
    </w:p>
    <w:p w14:paraId="3815920D" w14:textId="77777777" w:rsidR="00B620D4" w:rsidRPr="00B620D4" w:rsidRDefault="00B620D4" w:rsidP="00B620D4">
      <w:pPr>
        <w:ind w:right="4"/>
        <w:rPr>
          <w:rFonts w:cstheme="minorHAnsi"/>
          <w:szCs w:val="22"/>
        </w:rPr>
      </w:pPr>
    </w:p>
    <w:p w14:paraId="2E90DDFB" w14:textId="0C2B7707" w:rsidR="00B620D4" w:rsidRPr="00970626" w:rsidRDefault="00924A61" w:rsidP="00B620D4">
      <w:pPr>
        <w:rPr>
          <w:rFonts w:cstheme="minorHAnsi"/>
          <w:b/>
          <w:szCs w:val="22"/>
        </w:rPr>
      </w:pPr>
      <w:r w:rsidRPr="00B620D4">
        <w:rPr>
          <w:rFonts w:cstheme="minorHAnsi"/>
          <w:b/>
          <w:szCs w:val="22"/>
          <w:u w:val="single"/>
        </w:rPr>
        <w:t xml:space="preserve">CONCLUSION </w:t>
      </w:r>
      <w:r w:rsidR="00B620D4" w:rsidRPr="00B620D4">
        <w:rPr>
          <w:rFonts w:cstheme="minorHAnsi"/>
          <w:b/>
          <w:szCs w:val="22"/>
          <w:u w:val="single"/>
        </w:rPr>
        <w:t>(5 minutes)</w:t>
      </w:r>
    </w:p>
    <w:p w14:paraId="7D34967B" w14:textId="77777777" w:rsidR="00355D29" w:rsidRPr="006B6E61" w:rsidRDefault="00355D29" w:rsidP="00DD29B0">
      <w:pPr>
        <w:ind w:right="4"/>
        <w:rPr>
          <w:rFonts w:cstheme="minorHAnsi"/>
          <w:szCs w:val="22"/>
        </w:rPr>
      </w:pPr>
    </w:p>
    <w:sectPr w:rsidR="00355D29" w:rsidRPr="006B6E61" w:rsidSect="00D41907">
      <w:headerReference w:type="default" r:id="rId19"/>
      <w:footerReference w:type="default" r:id="rId20"/>
      <w:pgSz w:w="12240" w:h="15840"/>
      <w:pgMar w:top="1440" w:right="1728" w:bottom="1440" w:left="1728" w:header="432"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Moorcroft, Karen" w:date="2019-05-31T16:25:00Z" w:initials="MK">
    <w:p w14:paraId="1F59BAA5" w14:textId="6ED3BEAE" w:rsidR="00170D92" w:rsidRDefault="00170D92">
      <w:pPr>
        <w:pStyle w:val="CommentText"/>
      </w:pPr>
      <w:r>
        <w:rPr>
          <w:rStyle w:val="CommentReference"/>
        </w:rPr>
        <w:annotationRef/>
      </w:r>
      <w:r>
        <w:t>With who?</w:t>
      </w:r>
    </w:p>
  </w:comment>
  <w:comment w:id="15" w:author="pazzie@phoenixspi.ca" w:date="2019-06-17T15:08:00Z" w:initials="p">
    <w:p w14:paraId="3C7D9BA9" w14:textId="3B2AFBC8" w:rsidR="00170D92" w:rsidRDefault="00170D92">
      <w:pPr>
        <w:pStyle w:val="CommentText"/>
      </w:pPr>
      <w:r>
        <w:rPr>
          <w:rStyle w:val="CommentReference"/>
        </w:rPr>
        <w:annotationRef/>
      </w:r>
      <w:r>
        <w:t>Between fishers</w:t>
      </w:r>
    </w:p>
  </w:comment>
  <w:comment w:id="24" w:author="Moorcroft, Karen" w:date="2019-06-06T10:57:00Z" w:initials="MK">
    <w:p w14:paraId="2AD75734" w14:textId="259C3683" w:rsidR="00170D92" w:rsidRDefault="00170D92">
      <w:pPr>
        <w:pStyle w:val="CommentText"/>
      </w:pPr>
      <w:r>
        <w:rPr>
          <w:rStyle w:val="CommentReference"/>
        </w:rPr>
        <w:annotationRef/>
      </w:r>
      <w:r>
        <w:t>what does this mean?</w:t>
      </w:r>
    </w:p>
  </w:comment>
  <w:comment w:id="23" w:author="Alethea Woods" w:date="2019-06-17T14:43:00Z" w:initials="AW">
    <w:p w14:paraId="4BA896D5" w14:textId="4AAE0E4A" w:rsidR="00170D92" w:rsidRDefault="00170D92">
      <w:pPr>
        <w:pStyle w:val="CommentText"/>
      </w:pPr>
      <w:r>
        <w:rPr>
          <w:rStyle w:val="CommentReference"/>
        </w:rPr>
        <w:annotationRef/>
      </w:r>
      <w:r>
        <w:t>Please see the edit.</w:t>
      </w:r>
    </w:p>
  </w:comment>
  <w:comment w:id="27" w:author="Moorcroft, Karen" w:date="2019-06-06T13:25:00Z" w:initials="MK">
    <w:p w14:paraId="5672D717" w14:textId="36A43735" w:rsidR="00170D92" w:rsidRDefault="00170D92">
      <w:pPr>
        <w:pStyle w:val="CommentText"/>
      </w:pPr>
      <w:r>
        <w:rPr>
          <w:rStyle w:val="CommentReference"/>
        </w:rPr>
        <w:annotationRef/>
      </w:r>
      <w:r>
        <w:t>Is this why they see it as an issue? If it’s due to segregation, then I would roll up with the first bullet</w:t>
      </w:r>
    </w:p>
  </w:comment>
  <w:comment w:id="28" w:author="pazzie@phoenixspi.ca" w:date="2019-06-17T15:13:00Z" w:initials="p">
    <w:p w14:paraId="224F86A0" w14:textId="1671AE1C" w:rsidR="00170D92" w:rsidRDefault="00170D92">
      <w:pPr>
        <w:pStyle w:val="CommentText"/>
      </w:pPr>
      <w:r>
        <w:rPr>
          <w:rStyle w:val="CommentReference"/>
        </w:rPr>
        <w:annotationRef/>
      </w:r>
      <w:r>
        <w:t xml:space="preserve">It’s not related to segregation. The issue is that large urban centers tend to attract more immigrants which results in a greater strain on available resources in those communities.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59BAA5" w15:done="0"/>
  <w15:commentEx w15:paraId="3C7D9BA9" w15:paraIdParent="1F59BAA5" w15:done="0"/>
  <w15:commentEx w15:paraId="2AD75734" w15:done="0"/>
  <w15:commentEx w15:paraId="4BA896D5" w15:paraIdParent="2AD75734" w15:done="0"/>
  <w15:commentEx w15:paraId="5672D717" w15:done="0"/>
  <w15:commentEx w15:paraId="224F86A0" w15:paraIdParent="5672D7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59BAA5" w16cid:durableId="20B21EB5"/>
  <w16cid:commentId w16cid:paraId="3C7D9BA9" w16cid:durableId="20B22B5C"/>
  <w16cid:commentId w16cid:paraId="4BA896D5" w16cid:durableId="20B2258A"/>
  <w16cid:commentId w16cid:paraId="5672D717" w16cid:durableId="20B21EB8"/>
  <w16cid:commentId w16cid:paraId="224F86A0" w16cid:durableId="20B22C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3C7B2" w14:textId="77777777" w:rsidR="009B13A6" w:rsidRDefault="009B13A6" w:rsidP="00192415">
      <w:r>
        <w:separator/>
      </w:r>
    </w:p>
  </w:endnote>
  <w:endnote w:type="continuationSeparator" w:id="0">
    <w:p w14:paraId="689C9E82" w14:textId="77777777" w:rsidR="009B13A6" w:rsidRDefault="009B13A6" w:rsidP="0019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laborateLight">
    <w:altName w:val="Malgun Gothic"/>
    <w:panose1 w:val="02000503040000020004"/>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9C8C" w14:textId="487CEC4A" w:rsidR="00170D92" w:rsidRDefault="00170D92" w:rsidP="00B93F3E">
    <w:pPr>
      <w:pStyle w:val="Footer"/>
      <w:jc w:val="right"/>
    </w:pPr>
    <w:r>
      <w:rPr>
        <w:rFonts w:ascii="ColaborateLight" w:hAnsi="ColaborateLight"/>
        <w:b/>
        <w:noProof/>
        <w:color w:val="595959" w:themeColor="text1" w:themeTint="A6"/>
        <w:sz w:val="16"/>
        <w:lang w:eastAsia="en-CA"/>
      </w:rPr>
      <w:drawing>
        <wp:inline distT="0" distB="0" distL="0" distR="0" wp14:anchorId="7B81A2FA" wp14:editId="375657B1">
          <wp:extent cx="1545336" cy="365760"/>
          <wp:effectExtent l="0" t="0" r="0" b="0"/>
          <wp:docPr id="201" name="Picture 20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mark-col.jpg"/>
                  <pic:cNvPicPr/>
                </pic:nvPicPr>
                <pic:blipFill>
                  <a:blip r:embed="rId1">
                    <a:extLst>
                      <a:ext uri="{28A0092B-C50C-407E-A947-70E740481C1C}">
                        <a14:useLocalDpi xmlns:a14="http://schemas.microsoft.com/office/drawing/2010/main" val="0"/>
                      </a:ext>
                    </a:extLst>
                  </a:blip>
                  <a:stretch>
                    <a:fillRect/>
                  </a:stretch>
                </pic:blipFill>
                <pic:spPr>
                  <a:xfrm>
                    <a:off x="0" y="0"/>
                    <a:ext cx="1545336" cy="3657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EA56" w14:textId="77777777" w:rsidR="00170D92" w:rsidRPr="00AD4C3D" w:rsidRDefault="00170D92" w:rsidP="00AD4C3D">
    <w:pPr>
      <w:pStyle w:val="Footer"/>
      <w:rPr>
        <w:b/>
        <w:color w:val="595959" w:themeColor="text1" w:themeTint="A6"/>
        <w:sz w:val="18"/>
      </w:rPr>
    </w:pPr>
    <w:r w:rsidRPr="00A80F71">
      <w:rPr>
        <w:noProof/>
        <w:lang w:eastAsia="en-CA"/>
      </w:rPr>
      <w:drawing>
        <wp:anchor distT="0" distB="0" distL="114300" distR="114300" simplePos="0" relativeHeight="251666432" behindDoc="0" locked="0" layoutInCell="1" allowOverlap="1" wp14:anchorId="75D8053C" wp14:editId="7B4DC1A9">
          <wp:simplePos x="0" y="0"/>
          <wp:positionH relativeFrom="column">
            <wp:posOffset>5139159</wp:posOffset>
          </wp:positionH>
          <wp:positionV relativeFrom="paragraph">
            <wp:posOffset>110490</wp:posOffset>
          </wp:positionV>
          <wp:extent cx="831850" cy="173355"/>
          <wp:effectExtent l="0" t="0" r="6350" b="0"/>
          <wp:wrapSquare wrapText="bothSides"/>
          <wp:docPr id="7" name="Picture 11">
            <a:extLst xmlns:a="http://schemas.openxmlformats.org/drawingml/2006/main">
              <a:ext uri="{FF2B5EF4-FFF2-40B4-BE49-F238E27FC236}">
                <a16:creationId xmlns:a16="http://schemas.microsoft.com/office/drawing/2014/main" id="{DB808B22-ED46-4EE8-B3D1-160F7F8B1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B808B22-ED46-4EE8-B3D1-160F7F8B146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1850" cy="173355"/>
                  </a:xfrm>
                  <a:prstGeom prst="rect">
                    <a:avLst/>
                  </a:prstGeom>
                </pic:spPr>
              </pic:pic>
            </a:graphicData>
          </a:graphic>
          <wp14:sizeRelH relativeFrom="page">
            <wp14:pctWidth>0</wp14:pctWidth>
          </wp14:sizeRelH>
          <wp14:sizeRelV relativeFrom="page">
            <wp14:pctHeight>0</wp14:pctHeight>
          </wp14:sizeRelV>
        </wp:anchor>
      </w:drawing>
    </w:r>
    <w:r w:rsidRPr="00AD4C3D">
      <w:rPr>
        <w:b/>
        <w:color w:val="595959" w:themeColor="text1" w:themeTint="A6"/>
        <w:sz w:val="18"/>
      </w:rPr>
      <w:t>Privy Council Office</w:t>
    </w:r>
  </w:p>
  <w:p w14:paraId="053FA635" w14:textId="3DABC8D5" w:rsidR="00170D92" w:rsidRPr="00AD4C3D" w:rsidRDefault="00170D92" w:rsidP="00AD4C3D">
    <w:pPr>
      <w:pStyle w:val="Footer"/>
      <w:rPr>
        <w:b/>
        <w:color w:val="595959" w:themeColor="text1" w:themeTint="A6"/>
        <w:sz w:val="18"/>
      </w:rPr>
    </w:pPr>
    <w:r w:rsidRPr="00AD4C3D">
      <w:rPr>
        <w:b/>
        <w:color w:val="595959" w:themeColor="text1" w:themeTint="A6"/>
        <w:sz w:val="18"/>
      </w:rPr>
      <w:t>Spring 2019 Focus Groups</w:t>
    </w:r>
    <w:r w:rsidR="002E298F">
      <w:rPr>
        <w:b/>
        <w:color w:val="595959" w:themeColor="text1" w:themeTint="A6"/>
        <w:sz w:val="18"/>
      </w:rPr>
      <w:t xml:space="preserve"> (First Cycle)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F10A" w14:textId="6F7CC1D4" w:rsidR="00170D92" w:rsidRPr="00693A96" w:rsidRDefault="00170D92" w:rsidP="00A80F71">
    <w:pPr>
      <w:pStyle w:val="Footer"/>
      <w:jc w:val="right"/>
      <w:rPr>
        <w:b/>
        <w:color w:val="595959" w:themeColor="text1" w:themeTint="A6"/>
        <w:sz w:val="20"/>
      </w:rPr>
    </w:pPr>
    <w:r w:rsidRPr="00A80F71">
      <w:rPr>
        <w:noProof/>
        <w:lang w:eastAsia="en-CA"/>
      </w:rPr>
      <w:drawing>
        <wp:anchor distT="0" distB="0" distL="114300" distR="114300" simplePos="0" relativeHeight="251662336" behindDoc="0" locked="0" layoutInCell="1" allowOverlap="1" wp14:anchorId="6A39E8B8" wp14:editId="4AA1BDC0">
          <wp:simplePos x="0" y="0"/>
          <wp:positionH relativeFrom="column">
            <wp:posOffset>4834632</wp:posOffset>
          </wp:positionH>
          <wp:positionV relativeFrom="paragraph">
            <wp:posOffset>5080</wp:posOffset>
          </wp:positionV>
          <wp:extent cx="831850" cy="173355"/>
          <wp:effectExtent l="0" t="0" r="6350" b="0"/>
          <wp:wrapSquare wrapText="bothSides"/>
          <wp:docPr id="5" name="Picture 11">
            <a:extLst xmlns:a="http://schemas.openxmlformats.org/drawingml/2006/main">
              <a:ext uri="{FF2B5EF4-FFF2-40B4-BE49-F238E27FC236}">
                <a16:creationId xmlns:a16="http://schemas.microsoft.com/office/drawing/2014/main" id="{DB808B22-ED46-4EE8-B3D1-160F7F8B14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B808B22-ED46-4EE8-B3D1-160F7F8B146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1850" cy="17335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AD4C3D">
      <w:rPr>
        <w:b/>
        <w:color w:val="595959" w:themeColor="text1" w:themeTint="A6"/>
      </w:rPr>
      <w:t xml:space="preserve"> </w:t>
    </w:r>
    <w:r w:rsidRPr="00693A96">
      <w:rPr>
        <w:b/>
        <w:color w:val="595959" w:themeColor="text1" w:themeTint="A6"/>
        <w:sz w:val="20"/>
      </w:rPr>
      <w:fldChar w:fldCharType="begin"/>
    </w:r>
    <w:r w:rsidRPr="00693A96">
      <w:rPr>
        <w:b/>
        <w:color w:val="595959" w:themeColor="text1" w:themeTint="A6"/>
        <w:sz w:val="20"/>
      </w:rPr>
      <w:instrText xml:space="preserve"> PAGE   \* MERGEFORMAT </w:instrText>
    </w:r>
    <w:r w:rsidRPr="00693A96">
      <w:rPr>
        <w:b/>
        <w:color w:val="595959" w:themeColor="text1" w:themeTint="A6"/>
        <w:sz w:val="20"/>
      </w:rPr>
      <w:fldChar w:fldCharType="separate"/>
    </w:r>
    <w:r>
      <w:rPr>
        <w:b/>
        <w:noProof/>
        <w:color w:val="595959" w:themeColor="text1" w:themeTint="A6"/>
        <w:sz w:val="20"/>
      </w:rPr>
      <w:t>40</w:t>
    </w:r>
    <w:r w:rsidRPr="00693A96">
      <w:rPr>
        <w:b/>
        <w:noProof/>
        <w:color w:val="595959" w:themeColor="text1" w:themeTint="A6"/>
        <w:sz w:val="20"/>
      </w:rPr>
      <w:fldChar w:fldCharType="end"/>
    </w:r>
    <w:r w:rsidRPr="00693A96">
      <w:rPr>
        <w:b/>
        <w:noProof/>
        <w:color w:val="595959" w:themeColor="text1" w:themeTint="A6"/>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8B100" w14:textId="77777777" w:rsidR="009B13A6" w:rsidRDefault="009B13A6" w:rsidP="00192415">
      <w:r>
        <w:separator/>
      </w:r>
    </w:p>
  </w:footnote>
  <w:footnote w:type="continuationSeparator" w:id="0">
    <w:p w14:paraId="68F40DBF" w14:textId="77777777" w:rsidR="009B13A6" w:rsidRDefault="009B13A6" w:rsidP="00192415">
      <w:r>
        <w:continuationSeparator/>
      </w:r>
    </w:p>
  </w:footnote>
  <w:footnote w:id="1">
    <w:p w14:paraId="7175D940" w14:textId="5C3720BE" w:rsidR="00170D92" w:rsidRPr="003B1378" w:rsidRDefault="00170D92">
      <w:pPr>
        <w:pStyle w:val="FootnoteText"/>
        <w:rPr>
          <w:rFonts w:cstheme="minorHAnsi"/>
          <w:sz w:val="18"/>
          <w:szCs w:val="16"/>
        </w:rPr>
      </w:pPr>
      <w:r w:rsidRPr="003B1378">
        <w:rPr>
          <w:rStyle w:val="FootnoteReference"/>
          <w:rFonts w:cstheme="minorHAnsi"/>
          <w:sz w:val="18"/>
          <w:szCs w:val="16"/>
        </w:rPr>
        <w:footnoteRef/>
      </w:r>
      <w:r w:rsidRPr="003B1378">
        <w:rPr>
          <w:rFonts w:cstheme="minorHAnsi"/>
          <w:sz w:val="18"/>
          <w:szCs w:val="16"/>
        </w:rPr>
        <w:t xml:space="preserve"> These questions were asked only of participants in Sarnia, Prince Albert and Edmonton.</w:t>
      </w:r>
    </w:p>
  </w:footnote>
  <w:footnote w:id="2">
    <w:p w14:paraId="06F5C89D" w14:textId="77777777" w:rsidR="00170D92" w:rsidRPr="001F5EE4" w:rsidRDefault="00170D92" w:rsidP="001F5EE4">
      <w:pPr>
        <w:pStyle w:val="FootnoteText"/>
        <w:rPr>
          <w:rFonts w:cstheme="minorHAnsi"/>
        </w:rPr>
      </w:pPr>
      <w:r w:rsidRPr="00B67F50">
        <w:rPr>
          <w:rStyle w:val="FootnoteReference"/>
          <w:rFonts w:cstheme="minorHAnsi"/>
          <w:sz w:val="18"/>
        </w:rPr>
        <w:footnoteRef/>
      </w:r>
      <w:r w:rsidRPr="001F5EE4">
        <w:rPr>
          <w:rFonts w:cstheme="minorHAnsi"/>
          <w:sz w:val="24"/>
        </w:rPr>
        <w:t xml:space="preserve"> </w:t>
      </w:r>
      <w:r w:rsidRPr="001F5EE4">
        <w:rPr>
          <w:rFonts w:cstheme="minorHAnsi"/>
          <w:sz w:val="18"/>
          <w:szCs w:val="16"/>
        </w:rPr>
        <w:t>These questions were asked only of participants in Sarnia, Prince Albert, St. John’s and Sherbrooke.</w:t>
      </w:r>
    </w:p>
  </w:footnote>
  <w:footnote w:id="3">
    <w:p w14:paraId="4B8FD59D" w14:textId="25EBEDE5" w:rsidR="00170D92" w:rsidRPr="00CE37B4" w:rsidRDefault="00170D92" w:rsidP="00CE37B4">
      <w:pPr>
        <w:ind w:right="4"/>
        <w:rPr>
          <w:rFonts w:cstheme="minorHAnsi"/>
          <w:szCs w:val="22"/>
        </w:rPr>
      </w:pPr>
      <w:r>
        <w:rPr>
          <w:rStyle w:val="FootnoteReference"/>
        </w:rPr>
        <w:footnoteRef/>
      </w:r>
      <w:r>
        <w:t xml:space="preserve"> </w:t>
      </w:r>
      <w:r w:rsidRPr="00CE37B4">
        <w:rPr>
          <w:rFonts w:cstheme="minorHAnsi"/>
          <w:sz w:val="18"/>
          <w:szCs w:val="22"/>
        </w:rPr>
        <w:t>Participants were provided the following information: “Currently, Canada aims to admit 330,000 immigrants this year. This is the overall total, and includes all immigration classes – i.e., economic immigrants, family members of people already in Canada and refugees.”</w:t>
      </w:r>
    </w:p>
    <w:p w14:paraId="5F0213DC" w14:textId="1959B607" w:rsidR="00170D92" w:rsidRDefault="00170D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F4F5" w14:textId="20D95A7B" w:rsidR="00170D92" w:rsidRDefault="00170D92">
    <w:pPr>
      <w:pStyle w:val="Header"/>
    </w:pPr>
    <w:r>
      <w:rPr>
        <w:noProof/>
      </w:rPr>
      <w:drawing>
        <wp:inline distT="0" distB="0" distL="0" distR="0" wp14:anchorId="4D70F08F" wp14:editId="43332036">
          <wp:extent cx="2698607" cy="692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can-e-cmyk-federal.png"/>
                  <pic:cNvPicPr/>
                </pic:nvPicPr>
                <pic:blipFill rotWithShape="1">
                  <a:blip r:embed="rId1">
                    <a:extLst>
                      <a:ext uri="{28A0092B-C50C-407E-A947-70E740481C1C}">
                        <a14:useLocalDpi xmlns:a14="http://schemas.microsoft.com/office/drawing/2010/main" val="0"/>
                      </a:ext>
                    </a:extLst>
                  </a:blip>
                  <a:srcRect r="-2815" b="47492"/>
                  <a:stretch/>
                </pic:blipFill>
                <pic:spPr bwMode="auto">
                  <a:xfrm>
                    <a:off x="0" y="0"/>
                    <a:ext cx="2703877" cy="69350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CC58" w14:textId="77777777" w:rsidR="00170D92" w:rsidRDefault="00170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A970" w14:textId="7924021F" w:rsidR="00170D92" w:rsidRPr="00AD4C3D" w:rsidRDefault="00170D92" w:rsidP="00AD4C3D">
    <w:pPr>
      <w:pStyle w:val="Header"/>
      <w:jc w:val="right"/>
      <w:rPr>
        <w:b/>
        <w:color w:val="595959" w:themeColor="text1" w:themeTint="A6"/>
        <w:sz w:val="18"/>
      </w:rPr>
    </w:pPr>
    <w:r w:rsidRPr="00AD4C3D">
      <w:rPr>
        <w:b/>
        <w:color w:val="595959" w:themeColor="text1" w:themeTint="A6"/>
        <w:sz w:val="18"/>
      </w:rPr>
      <w:t>Privy Council Office</w:t>
    </w:r>
  </w:p>
  <w:p w14:paraId="757252B9" w14:textId="509B5155" w:rsidR="00170D92" w:rsidRPr="00AD4C3D" w:rsidRDefault="00170D92" w:rsidP="00AD4C3D">
    <w:pPr>
      <w:pStyle w:val="Header"/>
      <w:jc w:val="right"/>
      <w:rPr>
        <w:b/>
        <w:color w:val="595959" w:themeColor="text1" w:themeTint="A6"/>
        <w:sz w:val="18"/>
      </w:rPr>
    </w:pPr>
    <w:r w:rsidRPr="00AD4C3D">
      <w:rPr>
        <w:b/>
        <w:color w:val="595959" w:themeColor="text1" w:themeTint="A6"/>
        <w:sz w:val="18"/>
      </w:rPr>
      <w:t>Spring 2019 Focus Groups</w:t>
    </w:r>
    <w:r w:rsidR="002E298F">
      <w:rPr>
        <w:b/>
        <w:color w:val="595959" w:themeColor="text1" w:themeTint="A6"/>
        <w:sz w:val="18"/>
      </w:rPr>
      <w:t xml:space="preserve"> (First Cycle)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B31"/>
    <w:multiLevelType w:val="hybridMultilevel"/>
    <w:tmpl w:val="B9F0D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A1079D"/>
    <w:multiLevelType w:val="hybridMultilevel"/>
    <w:tmpl w:val="8D66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F2D5C"/>
    <w:multiLevelType w:val="hybridMultilevel"/>
    <w:tmpl w:val="965E40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92323D3"/>
    <w:multiLevelType w:val="hybridMultilevel"/>
    <w:tmpl w:val="B0B0C2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631DAA"/>
    <w:multiLevelType w:val="hybridMultilevel"/>
    <w:tmpl w:val="779E6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D488B"/>
    <w:multiLevelType w:val="hybridMultilevel"/>
    <w:tmpl w:val="A0BA98BC"/>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 w15:restartNumberingAfterBreak="0">
    <w:nsid w:val="0FDE5C68"/>
    <w:multiLevelType w:val="hybridMultilevel"/>
    <w:tmpl w:val="896C58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0134A29"/>
    <w:multiLevelType w:val="hybridMultilevel"/>
    <w:tmpl w:val="9028B82C"/>
    <w:lvl w:ilvl="0" w:tplc="BE72A05E">
      <w:start w:val="1"/>
      <w:numFmt w:val="decimal"/>
      <w:lvlText w:val="%1."/>
      <w:lvlJc w:val="left"/>
      <w:pPr>
        <w:tabs>
          <w:tab w:val="num" w:pos="720"/>
        </w:tabs>
        <w:ind w:left="720" w:hanging="360"/>
      </w:pPr>
      <w:rPr>
        <w:b w:val="0"/>
        <w:sz w:val="22"/>
        <w:szCs w:val="22"/>
      </w:rPr>
    </w:lvl>
    <w:lvl w:ilvl="1" w:tplc="10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360708"/>
    <w:multiLevelType w:val="hybridMultilevel"/>
    <w:tmpl w:val="B70C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0543D"/>
    <w:multiLevelType w:val="hybridMultilevel"/>
    <w:tmpl w:val="F468C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BE0281"/>
    <w:multiLevelType w:val="hybridMultilevel"/>
    <w:tmpl w:val="75C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538C9"/>
    <w:multiLevelType w:val="hybridMultilevel"/>
    <w:tmpl w:val="80EA15BE"/>
    <w:lvl w:ilvl="0" w:tplc="93940946">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5">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hint="default"/>
      </w:rPr>
    </w:lvl>
    <w:lvl w:ilvl="5" w:tplc="742654C8">
      <w:numFmt w:val="bullet"/>
      <w:lvlText w:val="-"/>
      <w:lvlJc w:val="left"/>
      <w:pPr>
        <w:ind w:left="4320" w:hanging="360"/>
      </w:pPr>
      <w:rPr>
        <w:rFonts w:ascii="Calibri" w:eastAsia="Times New Roman" w:hAnsi="Calibri" w:cs="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A22650"/>
    <w:multiLevelType w:val="hybridMultilevel"/>
    <w:tmpl w:val="60864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121305"/>
    <w:multiLevelType w:val="hybridMultilevel"/>
    <w:tmpl w:val="C62A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81C31"/>
    <w:multiLevelType w:val="hybridMultilevel"/>
    <w:tmpl w:val="81E81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BF1E10"/>
    <w:multiLevelType w:val="hybridMultilevel"/>
    <w:tmpl w:val="877282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F71361A"/>
    <w:multiLevelType w:val="hybridMultilevel"/>
    <w:tmpl w:val="5E36A3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4AE47BD"/>
    <w:multiLevelType w:val="hybridMultilevel"/>
    <w:tmpl w:val="A0AE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17806"/>
    <w:multiLevelType w:val="hybridMultilevel"/>
    <w:tmpl w:val="BB288E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4F64E43"/>
    <w:multiLevelType w:val="hybridMultilevel"/>
    <w:tmpl w:val="FE00D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335894"/>
    <w:multiLevelType w:val="hybridMultilevel"/>
    <w:tmpl w:val="D4BCE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1101705"/>
    <w:multiLevelType w:val="hybridMultilevel"/>
    <w:tmpl w:val="A28E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F3568"/>
    <w:multiLevelType w:val="hybridMultilevel"/>
    <w:tmpl w:val="0E56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E1D68"/>
    <w:multiLevelType w:val="hybridMultilevel"/>
    <w:tmpl w:val="4948BF52"/>
    <w:lvl w:ilvl="0" w:tplc="0409000F">
      <w:start w:val="1"/>
      <w:numFmt w:val="decimal"/>
      <w:lvlText w:val="%1."/>
      <w:lvlJc w:val="left"/>
      <w:pPr>
        <w:ind w:left="720" w:hanging="360"/>
      </w:pPr>
      <w:rPr>
        <w:rFonts w:hint="default"/>
      </w:rPr>
    </w:lvl>
    <w:lvl w:ilvl="1" w:tplc="5606B718">
      <w:start w:val="1"/>
      <w:numFmt w:val="bullet"/>
      <w:lvlText w:val="-"/>
      <w:lvlJc w:val="left"/>
      <w:pPr>
        <w:ind w:left="1440" w:hanging="360"/>
      </w:pPr>
      <w:rPr>
        <w:rFonts w:ascii="Arial" w:hAnsi="Arial" w:hint="default"/>
      </w:rPr>
    </w:lvl>
    <w:lvl w:ilvl="2" w:tplc="10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26D1DB8"/>
    <w:multiLevelType w:val="hybridMultilevel"/>
    <w:tmpl w:val="BD0036AC"/>
    <w:lvl w:ilvl="0" w:tplc="00010409">
      <w:start w:val="1"/>
      <w:numFmt w:val="bullet"/>
      <w:lvlText w:val=""/>
      <w:lvlJc w:val="left"/>
      <w:pPr>
        <w:tabs>
          <w:tab w:val="num" w:pos="360"/>
        </w:tabs>
        <w:ind w:left="360" w:hanging="360"/>
      </w:pPr>
      <w:rPr>
        <w:rFonts w:ascii="Symbol" w:hAnsi="Symbol" w:hint="default"/>
      </w:rPr>
    </w:lvl>
    <w:lvl w:ilvl="1" w:tplc="10090019">
      <w:start w:val="1"/>
      <w:numFmt w:val="bullet"/>
      <w:lvlText w:val="o"/>
      <w:lvlJc w:val="left"/>
      <w:pPr>
        <w:ind w:left="1080" w:hanging="360"/>
      </w:pPr>
      <w:rPr>
        <w:rFonts w:ascii="Courier New" w:hAnsi="Courier New" w:cs="Courier New" w:hint="default"/>
      </w:rPr>
    </w:lvl>
    <w:lvl w:ilvl="2" w:tplc="1009001B">
      <w:start w:val="1"/>
      <w:numFmt w:val="bullet"/>
      <w:lvlText w:val=""/>
      <w:lvlJc w:val="left"/>
      <w:pPr>
        <w:ind w:left="1800" w:hanging="360"/>
      </w:pPr>
      <w:rPr>
        <w:rFonts w:ascii="Wingdings" w:hAnsi="Wingdings" w:hint="default"/>
      </w:rPr>
    </w:lvl>
    <w:lvl w:ilvl="3" w:tplc="1009000F" w:tentative="1">
      <w:start w:val="1"/>
      <w:numFmt w:val="bullet"/>
      <w:lvlText w:val=""/>
      <w:lvlJc w:val="left"/>
      <w:pPr>
        <w:ind w:left="2520" w:hanging="360"/>
      </w:pPr>
      <w:rPr>
        <w:rFonts w:ascii="Symbol" w:hAnsi="Symbol" w:hint="default"/>
      </w:rPr>
    </w:lvl>
    <w:lvl w:ilvl="4" w:tplc="10090019" w:tentative="1">
      <w:start w:val="1"/>
      <w:numFmt w:val="bullet"/>
      <w:lvlText w:val="o"/>
      <w:lvlJc w:val="left"/>
      <w:pPr>
        <w:ind w:left="3240" w:hanging="360"/>
      </w:pPr>
      <w:rPr>
        <w:rFonts w:ascii="Courier New" w:hAnsi="Courier New" w:cs="Courier New" w:hint="default"/>
      </w:rPr>
    </w:lvl>
    <w:lvl w:ilvl="5" w:tplc="1009001B" w:tentative="1">
      <w:start w:val="1"/>
      <w:numFmt w:val="bullet"/>
      <w:lvlText w:val=""/>
      <w:lvlJc w:val="left"/>
      <w:pPr>
        <w:ind w:left="3960" w:hanging="360"/>
      </w:pPr>
      <w:rPr>
        <w:rFonts w:ascii="Wingdings" w:hAnsi="Wingdings" w:hint="default"/>
      </w:rPr>
    </w:lvl>
    <w:lvl w:ilvl="6" w:tplc="1009000F" w:tentative="1">
      <w:start w:val="1"/>
      <w:numFmt w:val="bullet"/>
      <w:lvlText w:val=""/>
      <w:lvlJc w:val="left"/>
      <w:pPr>
        <w:ind w:left="4680" w:hanging="360"/>
      </w:pPr>
      <w:rPr>
        <w:rFonts w:ascii="Symbol" w:hAnsi="Symbol" w:hint="default"/>
      </w:rPr>
    </w:lvl>
    <w:lvl w:ilvl="7" w:tplc="10090019" w:tentative="1">
      <w:start w:val="1"/>
      <w:numFmt w:val="bullet"/>
      <w:lvlText w:val="o"/>
      <w:lvlJc w:val="left"/>
      <w:pPr>
        <w:ind w:left="5400" w:hanging="360"/>
      </w:pPr>
      <w:rPr>
        <w:rFonts w:ascii="Courier New" w:hAnsi="Courier New" w:cs="Courier New" w:hint="default"/>
      </w:rPr>
    </w:lvl>
    <w:lvl w:ilvl="8" w:tplc="1009001B" w:tentative="1">
      <w:start w:val="1"/>
      <w:numFmt w:val="bullet"/>
      <w:lvlText w:val=""/>
      <w:lvlJc w:val="left"/>
      <w:pPr>
        <w:ind w:left="6120" w:hanging="360"/>
      </w:pPr>
      <w:rPr>
        <w:rFonts w:ascii="Wingdings" w:hAnsi="Wingdings" w:hint="default"/>
      </w:rPr>
    </w:lvl>
  </w:abstractNum>
  <w:abstractNum w:abstractNumId="25" w15:restartNumberingAfterBreak="0">
    <w:nsid w:val="7AA132B7"/>
    <w:multiLevelType w:val="hybridMultilevel"/>
    <w:tmpl w:val="BE065D26"/>
    <w:lvl w:ilvl="0" w:tplc="1009000B">
      <w:start w:val="1"/>
      <w:numFmt w:val="bullet"/>
      <w:lvlText w:val=""/>
      <w:lvlJc w:val="left"/>
      <w:pPr>
        <w:tabs>
          <w:tab w:val="num" w:pos="360"/>
        </w:tabs>
        <w:ind w:left="360" w:hanging="360"/>
      </w:pPr>
      <w:rPr>
        <w:rFonts w:ascii="Wingdings" w:hAnsi="Wingdings" w:hint="default"/>
        <w:sz w:val="18"/>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25"/>
  </w:num>
  <w:num w:numId="4">
    <w:abstractNumId w:val="18"/>
  </w:num>
  <w:num w:numId="5">
    <w:abstractNumId w:val="12"/>
  </w:num>
  <w:num w:numId="6">
    <w:abstractNumId w:val="15"/>
  </w:num>
  <w:num w:numId="7">
    <w:abstractNumId w:val="4"/>
  </w:num>
  <w:num w:numId="8">
    <w:abstractNumId w:val="1"/>
  </w:num>
  <w:num w:numId="9">
    <w:abstractNumId w:val="11"/>
  </w:num>
  <w:num w:numId="10">
    <w:abstractNumId w:val="0"/>
  </w:num>
  <w:num w:numId="11">
    <w:abstractNumId w:val="6"/>
  </w:num>
  <w:num w:numId="12">
    <w:abstractNumId w:val="13"/>
  </w:num>
  <w:num w:numId="13">
    <w:abstractNumId w:val="8"/>
  </w:num>
  <w:num w:numId="14">
    <w:abstractNumId w:val="3"/>
  </w:num>
  <w:num w:numId="15">
    <w:abstractNumId w:val="10"/>
  </w:num>
  <w:num w:numId="16">
    <w:abstractNumId w:val="17"/>
  </w:num>
  <w:num w:numId="17">
    <w:abstractNumId w:val="22"/>
  </w:num>
  <w:num w:numId="18">
    <w:abstractNumId w:val="21"/>
  </w:num>
  <w:num w:numId="19">
    <w:abstractNumId w:val="9"/>
  </w:num>
  <w:num w:numId="20">
    <w:abstractNumId w:val="23"/>
  </w:num>
  <w:num w:numId="21">
    <w:abstractNumId w:val="2"/>
  </w:num>
  <w:num w:numId="22">
    <w:abstractNumId w:val="5"/>
  </w:num>
  <w:num w:numId="23">
    <w:abstractNumId w:val="24"/>
  </w:num>
  <w:num w:numId="24">
    <w:abstractNumId w:val="7"/>
  </w:num>
  <w:num w:numId="25">
    <w:abstractNumId w:val="16"/>
  </w:num>
  <w:num w:numId="26">
    <w:abstractNumId w:val="14"/>
  </w:num>
  <w:num w:numId="27">
    <w:abstractNumId w:val="2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orcroft, Karen">
    <w15:presenceInfo w15:providerId="None" w15:userId="Moorcroft, Karen"/>
  </w15:person>
  <w15:person w15:author="pazzie@phoenixspi.ca">
    <w15:presenceInfo w15:providerId="Windows Live" w15:userId="e5b6b15d4d03016e"/>
  </w15:person>
  <w15:person w15:author="Alethea Woods">
    <w15:presenceInfo w15:providerId="Windows Live" w15:userId="7d5758fa8924b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fr-FR" w:vendorID="64" w:dllVersion="6" w:nlCheck="1" w:checkStyle="0"/>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EA"/>
    <w:rsid w:val="000036EA"/>
    <w:rsid w:val="00006A3C"/>
    <w:rsid w:val="000113A5"/>
    <w:rsid w:val="000167FE"/>
    <w:rsid w:val="000203EA"/>
    <w:rsid w:val="000249E1"/>
    <w:rsid w:val="000312CC"/>
    <w:rsid w:val="0003291A"/>
    <w:rsid w:val="000333AA"/>
    <w:rsid w:val="00040333"/>
    <w:rsid w:val="000428A8"/>
    <w:rsid w:val="00043101"/>
    <w:rsid w:val="00044A3A"/>
    <w:rsid w:val="00051391"/>
    <w:rsid w:val="00054CBA"/>
    <w:rsid w:val="0005799D"/>
    <w:rsid w:val="000606D8"/>
    <w:rsid w:val="00063728"/>
    <w:rsid w:val="000656E4"/>
    <w:rsid w:val="00073593"/>
    <w:rsid w:val="0007434E"/>
    <w:rsid w:val="0007681A"/>
    <w:rsid w:val="00076D4F"/>
    <w:rsid w:val="0008174A"/>
    <w:rsid w:val="000833E2"/>
    <w:rsid w:val="00087278"/>
    <w:rsid w:val="000961A0"/>
    <w:rsid w:val="000A0F79"/>
    <w:rsid w:val="000A2C6B"/>
    <w:rsid w:val="000A479D"/>
    <w:rsid w:val="000B0AD7"/>
    <w:rsid w:val="000B3B9C"/>
    <w:rsid w:val="000B4660"/>
    <w:rsid w:val="000B6842"/>
    <w:rsid w:val="000C2BD0"/>
    <w:rsid w:val="000C3A77"/>
    <w:rsid w:val="000C63B5"/>
    <w:rsid w:val="000D3B17"/>
    <w:rsid w:val="000D5474"/>
    <w:rsid w:val="000E01DE"/>
    <w:rsid w:val="000E1A59"/>
    <w:rsid w:val="000F29F7"/>
    <w:rsid w:val="000F4815"/>
    <w:rsid w:val="000F6B6B"/>
    <w:rsid w:val="00102730"/>
    <w:rsid w:val="00105B05"/>
    <w:rsid w:val="00106DA2"/>
    <w:rsid w:val="00110414"/>
    <w:rsid w:val="0011078D"/>
    <w:rsid w:val="0011131B"/>
    <w:rsid w:val="001123B8"/>
    <w:rsid w:val="0011493E"/>
    <w:rsid w:val="00117963"/>
    <w:rsid w:val="00124BCA"/>
    <w:rsid w:val="001308D5"/>
    <w:rsid w:val="00131305"/>
    <w:rsid w:val="0013327F"/>
    <w:rsid w:val="00134063"/>
    <w:rsid w:val="001343D8"/>
    <w:rsid w:val="0013443D"/>
    <w:rsid w:val="001365B2"/>
    <w:rsid w:val="001378CD"/>
    <w:rsid w:val="00140339"/>
    <w:rsid w:val="00147CF2"/>
    <w:rsid w:val="00151531"/>
    <w:rsid w:val="001525AB"/>
    <w:rsid w:val="00165A7E"/>
    <w:rsid w:val="00170D92"/>
    <w:rsid w:val="00171177"/>
    <w:rsid w:val="00175F86"/>
    <w:rsid w:val="0017767D"/>
    <w:rsid w:val="00180EE8"/>
    <w:rsid w:val="00184914"/>
    <w:rsid w:val="00184BDF"/>
    <w:rsid w:val="00184C46"/>
    <w:rsid w:val="001854CB"/>
    <w:rsid w:val="001860DC"/>
    <w:rsid w:val="00190089"/>
    <w:rsid w:val="00191771"/>
    <w:rsid w:val="00192374"/>
    <w:rsid w:val="001923B8"/>
    <w:rsid w:val="00192415"/>
    <w:rsid w:val="00193BE0"/>
    <w:rsid w:val="00197E88"/>
    <w:rsid w:val="001A3651"/>
    <w:rsid w:val="001A50B1"/>
    <w:rsid w:val="001A60C8"/>
    <w:rsid w:val="001A6EBF"/>
    <w:rsid w:val="001B1A89"/>
    <w:rsid w:val="001C5579"/>
    <w:rsid w:val="001C6935"/>
    <w:rsid w:val="001C7945"/>
    <w:rsid w:val="001D1A2C"/>
    <w:rsid w:val="001D3131"/>
    <w:rsid w:val="001D4939"/>
    <w:rsid w:val="001D6D2C"/>
    <w:rsid w:val="001F1393"/>
    <w:rsid w:val="001F5EE4"/>
    <w:rsid w:val="00211848"/>
    <w:rsid w:val="00217242"/>
    <w:rsid w:val="00221229"/>
    <w:rsid w:val="002226DC"/>
    <w:rsid w:val="00224F59"/>
    <w:rsid w:val="00227537"/>
    <w:rsid w:val="00230A2F"/>
    <w:rsid w:val="00230C11"/>
    <w:rsid w:val="002322B1"/>
    <w:rsid w:val="00235EC7"/>
    <w:rsid w:val="00235F29"/>
    <w:rsid w:val="002422B6"/>
    <w:rsid w:val="00244EC4"/>
    <w:rsid w:val="002471CF"/>
    <w:rsid w:val="00250CF2"/>
    <w:rsid w:val="00251131"/>
    <w:rsid w:val="0025140A"/>
    <w:rsid w:val="00255B47"/>
    <w:rsid w:val="002606E7"/>
    <w:rsid w:val="00272C39"/>
    <w:rsid w:val="002735AC"/>
    <w:rsid w:val="00274EE0"/>
    <w:rsid w:val="00275E6E"/>
    <w:rsid w:val="00294398"/>
    <w:rsid w:val="002A3F1B"/>
    <w:rsid w:val="002A45B7"/>
    <w:rsid w:val="002A47C7"/>
    <w:rsid w:val="002A76AE"/>
    <w:rsid w:val="002B0F64"/>
    <w:rsid w:val="002B3312"/>
    <w:rsid w:val="002C0204"/>
    <w:rsid w:val="002C1879"/>
    <w:rsid w:val="002C1C08"/>
    <w:rsid w:val="002C53D9"/>
    <w:rsid w:val="002D242C"/>
    <w:rsid w:val="002D267F"/>
    <w:rsid w:val="002E298F"/>
    <w:rsid w:val="002E3A16"/>
    <w:rsid w:val="002E5020"/>
    <w:rsid w:val="002E5FA1"/>
    <w:rsid w:val="002F12C6"/>
    <w:rsid w:val="002F2CB7"/>
    <w:rsid w:val="002F50E3"/>
    <w:rsid w:val="00301695"/>
    <w:rsid w:val="00307B34"/>
    <w:rsid w:val="00310B00"/>
    <w:rsid w:val="00312CF7"/>
    <w:rsid w:val="00313C88"/>
    <w:rsid w:val="00314085"/>
    <w:rsid w:val="00315054"/>
    <w:rsid w:val="00340E46"/>
    <w:rsid w:val="003414C1"/>
    <w:rsid w:val="003544FD"/>
    <w:rsid w:val="003548C3"/>
    <w:rsid w:val="00355D29"/>
    <w:rsid w:val="003602AC"/>
    <w:rsid w:val="00363F84"/>
    <w:rsid w:val="00373DA8"/>
    <w:rsid w:val="00375E78"/>
    <w:rsid w:val="003771EC"/>
    <w:rsid w:val="00384A9C"/>
    <w:rsid w:val="00392C39"/>
    <w:rsid w:val="00394A3A"/>
    <w:rsid w:val="00394ED6"/>
    <w:rsid w:val="00397D1F"/>
    <w:rsid w:val="003A27F4"/>
    <w:rsid w:val="003A3524"/>
    <w:rsid w:val="003A3900"/>
    <w:rsid w:val="003A6FA7"/>
    <w:rsid w:val="003A75EC"/>
    <w:rsid w:val="003B0A22"/>
    <w:rsid w:val="003B1378"/>
    <w:rsid w:val="003B6035"/>
    <w:rsid w:val="003C19E8"/>
    <w:rsid w:val="003E0E1A"/>
    <w:rsid w:val="003E2A2A"/>
    <w:rsid w:val="003E3E53"/>
    <w:rsid w:val="003F0251"/>
    <w:rsid w:val="003F7775"/>
    <w:rsid w:val="003F7817"/>
    <w:rsid w:val="0040414C"/>
    <w:rsid w:val="004066CD"/>
    <w:rsid w:val="00407544"/>
    <w:rsid w:val="00407E20"/>
    <w:rsid w:val="00407F38"/>
    <w:rsid w:val="00426DB8"/>
    <w:rsid w:val="00430048"/>
    <w:rsid w:val="00431A65"/>
    <w:rsid w:val="004330DD"/>
    <w:rsid w:val="00436F7A"/>
    <w:rsid w:val="00440A2E"/>
    <w:rsid w:val="0044384E"/>
    <w:rsid w:val="00455C37"/>
    <w:rsid w:val="004565D5"/>
    <w:rsid w:val="00456D38"/>
    <w:rsid w:val="004640AF"/>
    <w:rsid w:val="0046572A"/>
    <w:rsid w:val="0047220B"/>
    <w:rsid w:val="00481BB7"/>
    <w:rsid w:val="0048749D"/>
    <w:rsid w:val="004915A0"/>
    <w:rsid w:val="00493C73"/>
    <w:rsid w:val="004A501E"/>
    <w:rsid w:val="004B4587"/>
    <w:rsid w:val="004B7CB7"/>
    <w:rsid w:val="004C0E20"/>
    <w:rsid w:val="004C31B4"/>
    <w:rsid w:val="004C5711"/>
    <w:rsid w:val="004C57E9"/>
    <w:rsid w:val="004C72D3"/>
    <w:rsid w:val="004C7A80"/>
    <w:rsid w:val="004D5642"/>
    <w:rsid w:val="004D6351"/>
    <w:rsid w:val="004E0259"/>
    <w:rsid w:val="004E0982"/>
    <w:rsid w:val="004E1180"/>
    <w:rsid w:val="004E3258"/>
    <w:rsid w:val="004E3866"/>
    <w:rsid w:val="004E4373"/>
    <w:rsid w:val="004F7825"/>
    <w:rsid w:val="004F7DF5"/>
    <w:rsid w:val="00517484"/>
    <w:rsid w:val="00520B6D"/>
    <w:rsid w:val="0052164F"/>
    <w:rsid w:val="00525EAA"/>
    <w:rsid w:val="00531000"/>
    <w:rsid w:val="00531C40"/>
    <w:rsid w:val="005325FB"/>
    <w:rsid w:val="0053335B"/>
    <w:rsid w:val="0053408E"/>
    <w:rsid w:val="00534455"/>
    <w:rsid w:val="00537D50"/>
    <w:rsid w:val="00540F3C"/>
    <w:rsid w:val="00541635"/>
    <w:rsid w:val="00542A29"/>
    <w:rsid w:val="00545C5A"/>
    <w:rsid w:val="005467F2"/>
    <w:rsid w:val="00547999"/>
    <w:rsid w:val="00552A1D"/>
    <w:rsid w:val="005605BB"/>
    <w:rsid w:val="005608E7"/>
    <w:rsid w:val="00563FC3"/>
    <w:rsid w:val="005660A4"/>
    <w:rsid w:val="00566720"/>
    <w:rsid w:val="00567900"/>
    <w:rsid w:val="00572846"/>
    <w:rsid w:val="00575A5F"/>
    <w:rsid w:val="005767E6"/>
    <w:rsid w:val="005812EF"/>
    <w:rsid w:val="0058440B"/>
    <w:rsid w:val="00584A48"/>
    <w:rsid w:val="005917D6"/>
    <w:rsid w:val="005A14FD"/>
    <w:rsid w:val="005A5DA9"/>
    <w:rsid w:val="005A7B42"/>
    <w:rsid w:val="005C0FCA"/>
    <w:rsid w:val="005D0A4F"/>
    <w:rsid w:val="005D1756"/>
    <w:rsid w:val="005D5BB9"/>
    <w:rsid w:val="005E34E7"/>
    <w:rsid w:val="005E3508"/>
    <w:rsid w:val="005E3D2C"/>
    <w:rsid w:val="005E4419"/>
    <w:rsid w:val="005E6DCB"/>
    <w:rsid w:val="005F0D58"/>
    <w:rsid w:val="005F25D8"/>
    <w:rsid w:val="00602D46"/>
    <w:rsid w:val="00602F7C"/>
    <w:rsid w:val="00605B2E"/>
    <w:rsid w:val="00614CA9"/>
    <w:rsid w:val="006165C4"/>
    <w:rsid w:val="00624BEA"/>
    <w:rsid w:val="00631F45"/>
    <w:rsid w:val="00632134"/>
    <w:rsid w:val="0063368F"/>
    <w:rsid w:val="006424A8"/>
    <w:rsid w:val="006454EC"/>
    <w:rsid w:val="006462F6"/>
    <w:rsid w:val="0065222B"/>
    <w:rsid w:val="0065530E"/>
    <w:rsid w:val="00665B39"/>
    <w:rsid w:val="00676E7A"/>
    <w:rsid w:val="006868DB"/>
    <w:rsid w:val="00693A96"/>
    <w:rsid w:val="006945F4"/>
    <w:rsid w:val="006A0AD0"/>
    <w:rsid w:val="006A417D"/>
    <w:rsid w:val="006A4194"/>
    <w:rsid w:val="006B0226"/>
    <w:rsid w:val="006B08F4"/>
    <w:rsid w:val="006B367E"/>
    <w:rsid w:val="006B48A7"/>
    <w:rsid w:val="006B6E61"/>
    <w:rsid w:val="006B6FD0"/>
    <w:rsid w:val="006C2BDE"/>
    <w:rsid w:val="006C43B7"/>
    <w:rsid w:val="006D44A3"/>
    <w:rsid w:val="006D6844"/>
    <w:rsid w:val="006E11E5"/>
    <w:rsid w:val="006E2910"/>
    <w:rsid w:val="006E5D1B"/>
    <w:rsid w:val="006E6B33"/>
    <w:rsid w:val="006F2AB2"/>
    <w:rsid w:val="006F7A7B"/>
    <w:rsid w:val="00703FA6"/>
    <w:rsid w:val="007049C9"/>
    <w:rsid w:val="00706A00"/>
    <w:rsid w:val="0071643E"/>
    <w:rsid w:val="00722B84"/>
    <w:rsid w:val="00724E0F"/>
    <w:rsid w:val="00730B1B"/>
    <w:rsid w:val="007334E9"/>
    <w:rsid w:val="00736E29"/>
    <w:rsid w:val="007400F1"/>
    <w:rsid w:val="00744737"/>
    <w:rsid w:val="007451B2"/>
    <w:rsid w:val="007454AC"/>
    <w:rsid w:val="007504AB"/>
    <w:rsid w:val="00757749"/>
    <w:rsid w:val="00760BDF"/>
    <w:rsid w:val="00766695"/>
    <w:rsid w:val="00767670"/>
    <w:rsid w:val="0077048F"/>
    <w:rsid w:val="00771269"/>
    <w:rsid w:val="007753E8"/>
    <w:rsid w:val="00776244"/>
    <w:rsid w:val="00785EE2"/>
    <w:rsid w:val="00786DB9"/>
    <w:rsid w:val="00790191"/>
    <w:rsid w:val="00790EDA"/>
    <w:rsid w:val="0079241F"/>
    <w:rsid w:val="0079782C"/>
    <w:rsid w:val="007A0F7C"/>
    <w:rsid w:val="007A19F7"/>
    <w:rsid w:val="007A4ED6"/>
    <w:rsid w:val="007B1BC2"/>
    <w:rsid w:val="007C1181"/>
    <w:rsid w:val="007C13E5"/>
    <w:rsid w:val="007C171B"/>
    <w:rsid w:val="007C2544"/>
    <w:rsid w:val="007C28A7"/>
    <w:rsid w:val="007C5DF9"/>
    <w:rsid w:val="007C66AB"/>
    <w:rsid w:val="007C7F88"/>
    <w:rsid w:val="007D2359"/>
    <w:rsid w:val="007D2FFC"/>
    <w:rsid w:val="007E02BB"/>
    <w:rsid w:val="007E2DCE"/>
    <w:rsid w:val="007E45A6"/>
    <w:rsid w:val="007E498E"/>
    <w:rsid w:val="007F0270"/>
    <w:rsid w:val="007F7508"/>
    <w:rsid w:val="008065EE"/>
    <w:rsid w:val="00811611"/>
    <w:rsid w:val="00816CD9"/>
    <w:rsid w:val="0082250D"/>
    <w:rsid w:val="00822B12"/>
    <w:rsid w:val="00825016"/>
    <w:rsid w:val="00827955"/>
    <w:rsid w:val="008310EE"/>
    <w:rsid w:val="00831188"/>
    <w:rsid w:val="00840D93"/>
    <w:rsid w:val="00851369"/>
    <w:rsid w:val="00851CD6"/>
    <w:rsid w:val="008601A4"/>
    <w:rsid w:val="00860EFD"/>
    <w:rsid w:val="00862907"/>
    <w:rsid w:val="00864B8D"/>
    <w:rsid w:val="00866E3E"/>
    <w:rsid w:val="008672D2"/>
    <w:rsid w:val="008678C3"/>
    <w:rsid w:val="00873C29"/>
    <w:rsid w:val="00877986"/>
    <w:rsid w:val="00882FD0"/>
    <w:rsid w:val="00883F29"/>
    <w:rsid w:val="00885E69"/>
    <w:rsid w:val="00887677"/>
    <w:rsid w:val="00892DF8"/>
    <w:rsid w:val="008943EB"/>
    <w:rsid w:val="00894931"/>
    <w:rsid w:val="008A06C2"/>
    <w:rsid w:val="008A2583"/>
    <w:rsid w:val="008B00E5"/>
    <w:rsid w:val="008C1140"/>
    <w:rsid w:val="008C257D"/>
    <w:rsid w:val="008C3B23"/>
    <w:rsid w:val="008C3BE4"/>
    <w:rsid w:val="008C75D1"/>
    <w:rsid w:val="008D5FFD"/>
    <w:rsid w:val="008E351C"/>
    <w:rsid w:val="008E6223"/>
    <w:rsid w:val="008E7325"/>
    <w:rsid w:val="008F31F3"/>
    <w:rsid w:val="00903CE1"/>
    <w:rsid w:val="00905533"/>
    <w:rsid w:val="009079EA"/>
    <w:rsid w:val="00910F4A"/>
    <w:rsid w:val="00912333"/>
    <w:rsid w:val="00913241"/>
    <w:rsid w:val="00915215"/>
    <w:rsid w:val="00917EE1"/>
    <w:rsid w:val="00924A61"/>
    <w:rsid w:val="00930C48"/>
    <w:rsid w:val="009426A7"/>
    <w:rsid w:val="00951A1B"/>
    <w:rsid w:val="00953793"/>
    <w:rsid w:val="00956F8F"/>
    <w:rsid w:val="0095755A"/>
    <w:rsid w:val="009575FB"/>
    <w:rsid w:val="00960EE9"/>
    <w:rsid w:val="00967032"/>
    <w:rsid w:val="00970626"/>
    <w:rsid w:val="00972B42"/>
    <w:rsid w:val="00977FCC"/>
    <w:rsid w:val="00980091"/>
    <w:rsid w:val="00980704"/>
    <w:rsid w:val="00980796"/>
    <w:rsid w:val="00981028"/>
    <w:rsid w:val="00984967"/>
    <w:rsid w:val="0099122A"/>
    <w:rsid w:val="00991DF1"/>
    <w:rsid w:val="0099782A"/>
    <w:rsid w:val="009A08ED"/>
    <w:rsid w:val="009A222E"/>
    <w:rsid w:val="009B12EF"/>
    <w:rsid w:val="009B13A6"/>
    <w:rsid w:val="009B4096"/>
    <w:rsid w:val="009D2E1E"/>
    <w:rsid w:val="009E3F32"/>
    <w:rsid w:val="009F47DB"/>
    <w:rsid w:val="009F66AF"/>
    <w:rsid w:val="009F7D38"/>
    <w:rsid w:val="00A01373"/>
    <w:rsid w:val="00A01ABA"/>
    <w:rsid w:val="00A02625"/>
    <w:rsid w:val="00A05EF8"/>
    <w:rsid w:val="00A07156"/>
    <w:rsid w:val="00A10147"/>
    <w:rsid w:val="00A15D87"/>
    <w:rsid w:val="00A178B1"/>
    <w:rsid w:val="00A17CE7"/>
    <w:rsid w:val="00A2445A"/>
    <w:rsid w:val="00A27B4C"/>
    <w:rsid w:val="00A32B91"/>
    <w:rsid w:val="00A34775"/>
    <w:rsid w:val="00A36B7C"/>
    <w:rsid w:val="00A41D3F"/>
    <w:rsid w:val="00A42301"/>
    <w:rsid w:val="00A44946"/>
    <w:rsid w:val="00A45B3B"/>
    <w:rsid w:val="00A554B1"/>
    <w:rsid w:val="00A60600"/>
    <w:rsid w:val="00A6066E"/>
    <w:rsid w:val="00A724CD"/>
    <w:rsid w:val="00A76B89"/>
    <w:rsid w:val="00A80715"/>
    <w:rsid w:val="00A80F71"/>
    <w:rsid w:val="00A813DF"/>
    <w:rsid w:val="00A820D4"/>
    <w:rsid w:val="00A94A41"/>
    <w:rsid w:val="00A9517D"/>
    <w:rsid w:val="00A95F89"/>
    <w:rsid w:val="00A966DE"/>
    <w:rsid w:val="00AA15B0"/>
    <w:rsid w:val="00AA241B"/>
    <w:rsid w:val="00AA2F92"/>
    <w:rsid w:val="00AA48E5"/>
    <w:rsid w:val="00AA50B8"/>
    <w:rsid w:val="00AA7611"/>
    <w:rsid w:val="00AB69DC"/>
    <w:rsid w:val="00AB73AA"/>
    <w:rsid w:val="00AC431F"/>
    <w:rsid w:val="00AC498F"/>
    <w:rsid w:val="00AC4AB3"/>
    <w:rsid w:val="00AC6A52"/>
    <w:rsid w:val="00AC732A"/>
    <w:rsid w:val="00AC7342"/>
    <w:rsid w:val="00AD093B"/>
    <w:rsid w:val="00AD1766"/>
    <w:rsid w:val="00AD4C3D"/>
    <w:rsid w:val="00AE58F5"/>
    <w:rsid w:val="00AE61B7"/>
    <w:rsid w:val="00AF313C"/>
    <w:rsid w:val="00AF3F6D"/>
    <w:rsid w:val="00AF499E"/>
    <w:rsid w:val="00B002C4"/>
    <w:rsid w:val="00B02ED3"/>
    <w:rsid w:val="00B0522E"/>
    <w:rsid w:val="00B10202"/>
    <w:rsid w:val="00B170D4"/>
    <w:rsid w:val="00B21C12"/>
    <w:rsid w:val="00B24596"/>
    <w:rsid w:val="00B266AE"/>
    <w:rsid w:val="00B26B84"/>
    <w:rsid w:val="00B2788C"/>
    <w:rsid w:val="00B320C4"/>
    <w:rsid w:val="00B367CA"/>
    <w:rsid w:val="00B36826"/>
    <w:rsid w:val="00B4054D"/>
    <w:rsid w:val="00B4098E"/>
    <w:rsid w:val="00B52820"/>
    <w:rsid w:val="00B53AD4"/>
    <w:rsid w:val="00B546D7"/>
    <w:rsid w:val="00B563D7"/>
    <w:rsid w:val="00B56C70"/>
    <w:rsid w:val="00B620D4"/>
    <w:rsid w:val="00B67F50"/>
    <w:rsid w:val="00B71C77"/>
    <w:rsid w:val="00B71CEC"/>
    <w:rsid w:val="00B721F4"/>
    <w:rsid w:val="00B72EDC"/>
    <w:rsid w:val="00B745FA"/>
    <w:rsid w:val="00B8028A"/>
    <w:rsid w:val="00B80DB7"/>
    <w:rsid w:val="00B8131A"/>
    <w:rsid w:val="00B81AC9"/>
    <w:rsid w:val="00B81D79"/>
    <w:rsid w:val="00B92704"/>
    <w:rsid w:val="00B93F3E"/>
    <w:rsid w:val="00B963AE"/>
    <w:rsid w:val="00B97F70"/>
    <w:rsid w:val="00BA1B3B"/>
    <w:rsid w:val="00BA20F5"/>
    <w:rsid w:val="00BA3911"/>
    <w:rsid w:val="00BA62EC"/>
    <w:rsid w:val="00BB027D"/>
    <w:rsid w:val="00BB23F7"/>
    <w:rsid w:val="00BB6BD0"/>
    <w:rsid w:val="00BC0878"/>
    <w:rsid w:val="00BC49A7"/>
    <w:rsid w:val="00BD0470"/>
    <w:rsid w:val="00BD0F99"/>
    <w:rsid w:val="00BD6706"/>
    <w:rsid w:val="00BE1CD4"/>
    <w:rsid w:val="00BE331E"/>
    <w:rsid w:val="00BE74B8"/>
    <w:rsid w:val="00BE77D9"/>
    <w:rsid w:val="00BF0C7D"/>
    <w:rsid w:val="00BF1482"/>
    <w:rsid w:val="00BF2214"/>
    <w:rsid w:val="00C00B8B"/>
    <w:rsid w:val="00C2012B"/>
    <w:rsid w:val="00C2032F"/>
    <w:rsid w:val="00C21078"/>
    <w:rsid w:val="00C21D78"/>
    <w:rsid w:val="00C242EA"/>
    <w:rsid w:val="00C2544B"/>
    <w:rsid w:val="00C32F3C"/>
    <w:rsid w:val="00C34398"/>
    <w:rsid w:val="00C40F15"/>
    <w:rsid w:val="00C41C7A"/>
    <w:rsid w:val="00C473B3"/>
    <w:rsid w:val="00C50AA1"/>
    <w:rsid w:val="00C675E6"/>
    <w:rsid w:val="00C67675"/>
    <w:rsid w:val="00C75A98"/>
    <w:rsid w:val="00C81F7A"/>
    <w:rsid w:val="00C84239"/>
    <w:rsid w:val="00C86097"/>
    <w:rsid w:val="00C87F14"/>
    <w:rsid w:val="00C9474D"/>
    <w:rsid w:val="00C94998"/>
    <w:rsid w:val="00CB3FD7"/>
    <w:rsid w:val="00CC3743"/>
    <w:rsid w:val="00CD2100"/>
    <w:rsid w:val="00CD5F29"/>
    <w:rsid w:val="00CE025B"/>
    <w:rsid w:val="00CE26B1"/>
    <w:rsid w:val="00CE37B4"/>
    <w:rsid w:val="00CF0188"/>
    <w:rsid w:val="00D0218B"/>
    <w:rsid w:val="00D0528F"/>
    <w:rsid w:val="00D13E42"/>
    <w:rsid w:val="00D1645F"/>
    <w:rsid w:val="00D17630"/>
    <w:rsid w:val="00D17FBF"/>
    <w:rsid w:val="00D20690"/>
    <w:rsid w:val="00D26754"/>
    <w:rsid w:val="00D274BD"/>
    <w:rsid w:val="00D316BA"/>
    <w:rsid w:val="00D33012"/>
    <w:rsid w:val="00D338EC"/>
    <w:rsid w:val="00D33E51"/>
    <w:rsid w:val="00D37AE3"/>
    <w:rsid w:val="00D40106"/>
    <w:rsid w:val="00D41907"/>
    <w:rsid w:val="00D42C3B"/>
    <w:rsid w:val="00D451B9"/>
    <w:rsid w:val="00D470EA"/>
    <w:rsid w:val="00D56638"/>
    <w:rsid w:val="00D56D6B"/>
    <w:rsid w:val="00D57AF0"/>
    <w:rsid w:val="00D64B48"/>
    <w:rsid w:val="00D7049C"/>
    <w:rsid w:val="00D74300"/>
    <w:rsid w:val="00D74D73"/>
    <w:rsid w:val="00D83075"/>
    <w:rsid w:val="00D83A9F"/>
    <w:rsid w:val="00D83ACF"/>
    <w:rsid w:val="00D83E3F"/>
    <w:rsid w:val="00D8564D"/>
    <w:rsid w:val="00D96298"/>
    <w:rsid w:val="00D96BF6"/>
    <w:rsid w:val="00DA072A"/>
    <w:rsid w:val="00DA1D9B"/>
    <w:rsid w:val="00DA21CC"/>
    <w:rsid w:val="00DA2A85"/>
    <w:rsid w:val="00DA5592"/>
    <w:rsid w:val="00DB2169"/>
    <w:rsid w:val="00DB448E"/>
    <w:rsid w:val="00DB4F9C"/>
    <w:rsid w:val="00DC0E26"/>
    <w:rsid w:val="00DC1809"/>
    <w:rsid w:val="00DC307A"/>
    <w:rsid w:val="00DC4A6A"/>
    <w:rsid w:val="00DD0DEA"/>
    <w:rsid w:val="00DD264C"/>
    <w:rsid w:val="00DD29B0"/>
    <w:rsid w:val="00DD3074"/>
    <w:rsid w:val="00DD7125"/>
    <w:rsid w:val="00DD7534"/>
    <w:rsid w:val="00DE1100"/>
    <w:rsid w:val="00DE16CF"/>
    <w:rsid w:val="00DE4E9B"/>
    <w:rsid w:val="00DE570D"/>
    <w:rsid w:val="00DF1D8F"/>
    <w:rsid w:val="00DF26F0"/>
    <w:rsid w:val="00DF628C"/>
    <w:rsid w:val="00E01738"/>
    <w:rsid w:val="00E02954"/>
    <w:rsid w:val="00E03D2C"/>
    <w:rsid w:val="00E05735"/>
    <w:rsid w:val="00E06A22"/>
    <w:rsid w:val="00E22666"/>
    <w:rsid w:val="00E2588F"/>
    <w:rsid w:val="00E33AAF"/>
    <w:rsid w:val="00E343A5"/>
    <w:rsid w:val="00E37CD4"/>
    <w:rsid w:val="00E40DA0"/>
    <w:rsid w:val="00E41D29"/>
    <w:rsid w:val="00E50202"/>
    <w:rsid w:val="00E51481"/>
    <w:rsid w:val="00E51FCF"/>
    <w:rsid w:val="00E54088"/>
    <w:rsid w:val="00E60A25"/>
    <w:rsid w:val="00E61D2C"/>
    <w:rsid w:val="00E62672"/>
    <w:rsid w:val="00E626CB"/>
    <w:rsid w:val="00E646C7"/>
    <w:rsid w:val="00E80891"/>
    <w:rsid w:val="00E8155A"/>
    <w:rsid w:val="00E838AE"/>
    <w:rsid w:val="00E8422E"/>
    <w:rsid w:val="00E84B65"/>
    <w:rsid w:val="00E85C25"/>
    <w:rsid w:val="00E87FC0"/>
    <w:rsid w:val="00E90E8C"/>
    <w:rsid w:val="00E92802"/>
    <w:rsid w:val="00E9340B"/>
    <w:rsid w:val="00E97B0E"/>
    <w:rsid w:val="00EA1A2C"/>
    <w:rsid w:val="00EA4DDD"/>
    <w:rsid w:val="00EA5EBE"/>
    <w:rsid w:val="00EB0FDB"/>
    <w:rsid w:val="00EB1997"/>
    <w:rsid w:val="00EB3D64"/>
    <w:rsid w:val="00EB5AAB"/>
    <w:rsid w:val="00EB63CC"/>
    <w:rsid w:val="00EC0A88"/>
    <w:rsid w:val="00EC1522"/>
    <w:rsid w:val="00EC596C"/>
    <w:rsid w:val="00EC7555"/>
    <w:rsid w:val="00ED0C0D"/>
    <w:rsid w:val="00ED119B"/>
    <w:rsid w:val="00ED78F2"/>
    <w:rsid w:val="00EE3633"/>
    <w:rsid w:val="00EE3F9F"/>
    <w:rsid w:val="00EE69BC"/>
    <w:rsid w:val="00EE73CE"/>
    <w:rsid w:val="00EF0BB3"/>
    <w:rsid w:val="00EF35AD"/>
    <w:rsid w:val="00F06702"/>
    <w:rsid w:val="00F07544"/>
    <w:rsid w:val="00F103E0"/>
    <w:rsid w:val="00F15940"/>
    <w:rsid w:val="00F179BE"/>
    <w:rsid w:val="00F23CB5"/>
    <w:rsid w:val="00F2448A"/>
    <w:rsid w:val="00F31CB0"/>
    <w:rsid w:val="00F32151"/>
    <w:rsid w:val="00F32350"/>
    <w:rsid w:val="00F3293A"/>
    <w:rsid w:val="00F35754"/>
    <w:rsid w:val="00F37C61"/>
    <w:rsid w:val="00F42804"/>
    <w:rsid w:val="00F468DF"/>
    <w:rsid w:val="00F52CB3"/>
    <w:rsid w:val="00F5490D"/>
    <w:rsid w:val="00F56623"/>
    <w:rsid w:val="00F57196"/>
    <w:rsid w:val="00F61B26"/>
    <w:rsid w:val="00F62645"/>
    <w:rsid w:val="00F643A4"/>
    <w:rsid w:val="00F6461F"/>
    <w:rsid w:val="00F668D2"/>
    <w:rsid w:val="00F670AC"/>
    <w:rsid w:val="00F711CC"/>
    <w:rsid w:val="00F71359"/>
    <w:rsid w:val="00F72C40"/>
    <w:rsid w:val="00F73A8C"/>
    <w:rsid w:val="00F765DA"/>
    <w:rsid w:val="00F82EC6"/>
    <w:rsid w:val="00F86C54"/>
    <w:rsid w:val="00F92600"/>
    <w:rsid w:val="00FA208A"/>
    <w:rsid w:val="00FA626C"/>
    <w:rsid w:val="00FA6F08"/>
    <w:rsid w:val="00FA7C26"/>
    <w:rsid w:val="00FB0379"/>
    <w:rsid w:val="00FB0700"/>
    <w:rsid w:val="00FB0BAA"/>
    <w:rsid w:val="00FB5734"/>
    <w:rsid w:val="00FC271D"/>
    <w:rsid w:val="00FC4FDF"/>
    <w:rsid w:val="00FD0207"/>
    <w:rsid w:val="00FD1C6C"/>
    <w:rsid w:val="00FD3FF0"/>
    <w:rsid w:val="00FD5C00"/>
    <w:rsid w:val="00FE0866"/>
    <w:rsid w:val="00FE277A"/>
    <w:rsid w:val="00FE34A9"/>
    <w:rsid w:val="00FE56EE"/>
    <w:rsid w:val="00FE5863"/>
    <w:rsid w:val="00FF1DAC"/>
    <w:rsid w:val="00FF4857"/>
    <w:rsid w:val="00FF4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02205"/>
  <w15:chartTrackingRefBased/>
  <w15:docId w15:val="{1572A2C5-70B1-422F-86DE-19C74B1E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D6"/>
    <w:pPr>
      <w:spacing w:after="0" w:line="240" w:lineRule="auto"/>
      <w:jc w:val="both"/>
    </w:pPr>
    <w:rPr>
      <w:rFonts w:eastAsia="Times New Roman" w:cs="Times New Roman"/>
      <w:szCs w:val="20"/>
      <w:lang w:val="en-CA"/>
    </w:rPr>
  </w:style>
  <w:style w:type="paragraph" w:styleId="Heading1">
    <w:name w:val="heading 1"/>
    <w:basedOn w:val="Normal"/>
    <w:next w:val="Normal"/>
    <w:link w:val="Heading1Char"/>
    <w:uiPriority w:val="9"/>
    <w:qFormat/>
    <w:rsid w:val="007A4ED6"/>
    <w:pPr>
      <w:keepNext/>
      <w:keepLines/>
      <w:spacing w:before="240"/>
      <w:outlineLvl w:val="0"/>
    </w:pPr>
    <w:rPr>
      <w:rFonts w:eastAsiaTheme="majorEastAsia" w:cstheme="majorBidi"/>
      <w:b/>
      <w:color w:val="595959" w:themeColor="text1" w:themeTint="A6"/>
      <w:sz w:val="32"/>
      <w:szCs w:val="32"/>
    </w:rPr>
  </w:style>
  <w:style w:type="paragraph" w:styleId="Heading2">
    <w:name w:val="heading 2"/>
    <w:basedOn w:val="Normal"/>
    <w:next w:val="Normal"/>
    <w:link w:val="Heading2Char"/>
    <w:uiPriority w:val="9"/>
    <w:unhideWhenUsed/>
    <w:qFormat/>
    <w:rsid w:val="007A4ED6"/>
    <w:pPr>
      <w:keepNext/>
      <w:keepLines/>
      <w:spacing w:before="240" w:after="240"/>
      <w:outlineLvl w:val="1"/>
    </w:pPr>
    <w:rPr>
      <w:rFonts w:eastAsiaTheme="majorEastAsia" w:cstheme="majorBidi"/>
      <w:b/>
      <w:color w:val="595959" w:themeColor="text1" w:themeTint="A6"/>
      <w:sz w:val="28"/>
      <w:szCs w:val="26"/>
      <w:lang w:val="en-US"/>
    </w:rPr>
  </w:style>
  <w:style w:type="paragraph" w:styleId="Heading3">
    <w:name w:val="heading 3"/>
    <w:basedOn w:val="Normal"/>
    <w:next w:val="Normal"/>
    <w:link w:val="Heading3Char"/>
    <w:uiPriority w:val="9"/>
    <w:unhideWhenUsed/>
    <w:qFormat/>
    <w:rsid w:val="001F5EE4"/>
    <w:pPr>
      <w:keepNext/>
      <w:keepLines/>
      <w:spacing w:after="120"/>
      <w:outlineLvl w:val="2"/>
    </w:pPr>
    <w:rPr>
      <w:rFonts w:eastAsiaTheme="majorEastAsia"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53335B"/>
    <w:pPr>
      <w:keepNext/>
      <w:keepLines/>
      <w:spacing w:before="240" w:after="120"/>
      <w:outlineLvl w:val="3"/>
    </w:pPr>
    <w:rPr>
      <w:rFonts w:eastAsiaTheme="majorEastAsia" w:cstheme="majorBidi"/>
      <w:i/>
      <w:iCs/>
      <w:color w:val="CE202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s,Dot pt,Liste 1,F5 List Paragraph,List Paragraph Char Char Char,Indicator Text,Numbered Para 1,Bullet 1,Bullet Points,List Paragraph2,MAIN CONTENT,Normal numbered,List Paragraph1,Recommendation,List Paragraph11,L,CV text"/>
    <w:basedOn w:val="Normal"/>
    <w:link w:val="ListParagraphChar"/>
    <w:uiPriority w:val="34"/>
    <w:qFormat/>
    <w:rsid w:val="00D470EA"/>
    <w:pPr>
      <w:ind w:left="720"/>
      <w:contextualSpacing/>
    </w:pPr>
  </w:style>
  <w:style w:type="character" w:customStyle="1" w:styleId="ListParagraphChar">
    <w:name w:val="List Paragraph Char"/>
    <w:aliases w:val="Normal bullets Char,Dot pt Char,Liste 1 Char,F5 List Paragraph Char,List Paragraph Char Char Char Char,Indicator Text Char,Numbered Para 1 Char,Bullet 1 Char,Bullet Points Char,List Paragraph2 Char,MAIN CONTENT Char,L Char"/>
    <w:link w:val="ListParagraph"/>
    <w:uiPriority w:val="34"/>
    <w:locked/>
    <w:rsid w:val="00D470EA"/>
    <w:rPr>
      <w:rFonts w:ascii="Times New Roman" w:eastAsia="Times New Roman" w:hAnsi="Times New Roman" w:cs="Times New Roman"/>
      <w:sz w:val="20"/>
      <w:szCs w:val="20"/>
      <w:lang w:val="en-CA"/>
    </w:rPr>
  </w:style>
  <w:style w:type="paragraph" w:styleId="CommentText">
    <w:name w:val="annotation text"/>
    <w:basedOn w:val="Normal"/>
    <w:link w:val="CommentTextChar"/>
    <w:unhideWhenUsed/>
    <w:rsid w:val="00D470EA"/>
    <w:rPr>
      <w:rFonts w:ascii="Calibri" w:eastAsiaTheme="minorHAnsi" w:hAnsi="Calibri"/>
      <w:lang w:eastAsia="en-CA"/>
    </w:rPr>
  </w:style>
  <w:style w:type="character" w:customStyle="1" w:styleId="CommentTextChar">
    <w:name w:val="Comment Text Char"/>
    <w:basedOn w:val="DefaultParagraphFont"/>
    <w:link w:val="CommentText"/>
    <w:rsid w:val="00D470EA"/>
    <w:rPr>
      <w:rFonts w:ascii="Calibri" w:hAnsi="Calibri" w:cs="Times New Roman"/>
      <w:sz w:val="20"/>
      <w:szCs w:val="20"/>
      <w:lang w:val="en-CA" w:eastAsia="en-CA"/>
    </w:rPr>
  </w:style>
  <w:style w:type="paragraph" w:styleId="BalloonText">
    <w:name w:val="Balloon Text"/>
    <w:basedOn w:val="Normal"/>
    <w:link w:val="BalloonTextChar"/>
    <w:uiPriority w:val="99"/>
    <w:semiHidden/>
    <w:unhideWhenUsed/>
    <w:rsid w:val="00616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5C4"/>
    <w:rPr>
      <w:rFonts w:ascii="Segoe UI" w:eastAsia="Times New Roman" w:hAnsi="Segoe UI" w:cs="Segoe UI"/>
      <w:sz w:val="18"/>
      <w:szCs w:val="18"/>
      <w:lang w:val="en-CA"/>
    </w:rPr>
  </w:style>
  <w:style w:type="character" w:styleId="CommentReference">
    <w:name w:val="annotation reference"/>
    <w:basedOn w:val="DefaultParagraphFont"/>
    <w:unhideWhenUsed/>
    <w:rsid w:val="005660A4"/>
    <w:rPr>
      <w:sz w:val="16"/>
      <w:szCs w:val="16"/>
    </w:rPr>
  </w:style>
  <w:style w:type="paragraph" w:styleId="CommentSubject">
    <w:name w:val="annotation subject"/>
    <w:basedOn w:val="CommentText"/>
    <w:next w:val="CommentText"/>
    <w:link w:val="CommentSubjectChar"/>
    <w:uiPriority w:val="99"/>
    <w:semiHidden/>
    <w:unhideWhenUsed/>
    <w:rsid w:val="005660A4"/>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5660A4"/>
    <w:rPr>
      <w:rFonts w:ascii="Times New Roman" w:eastAsia="Times New Roman" w:hAnsi="Times New Roman" w:cs="Times New Roman"/>
      <w:b/>
      <w:bCs/>
      <w:sz w:val="20"/>
      <w:szCs w:val="20"/>
      <w:lang w:val="en-CA" w:eastAsia="en-CA"/>
    </w:rPr>
  </w:style>
  <w:style w:type="paragraph" w:styleId="Header">
    <w:name w:val="header"/>
    <w:basedOn w:val="Normal"/>
    <w:link w:val="HeaderChar"/>
    <w:unhideWhenUsed/>
    <w:rsid w:val="00192415"/>
    <w:pPr>
      <w:tabs>
        <w:tab w:val="center" w:pos="4680"/>
        <w:tab w:val="right" w:pos="9360"/>
      </w:tabs>
    </w:pPr>
  </w:style>
  <w:style w:type="character" w:customStyle="1" w:styleId="HeaderChar">
    <w:name w:val="Header Char"/>
    <w:basedOn w:val="DefaultParagraphFont"/>
    <w:link w:val="Header"/>
    <w:rsid w:val="00192415"/>
    <w:rPr>
      <w:rFonts w:ascii="Times New Roman" w:eastAsia="Times New Roman" w:hAnsi="Times New Roman" w:cs="Times New Roman"/>
      <w:sz w:val="20"/>
      <w:szCs w:val="20"/>
      <w:lang w:val="en-CA"/>
    </w:rPr>
  </w:style>
  <w:style w:type="paragraph" w:styleId="Footer">
    <w:name w:val="footer"/>
    <w:basedOn w:val="Normal"/>
    <w:link w:val="FooterChar"/>
    <w:uiPriority w:val="99"/>
    <w:unhideWhenUsed/>
    <w:rsid w:val="00192415"/>
    <w:pPr>
      <w:tabs>
        <w:tab w:val="center" w:pos="4680"/>
        <w:tab w:val="right" w:pos="9360"/>
      </w:tabs>
    </w:pPr>
  </w:style>
  <w:style w:type="character" w:customStyle="1" w:styleId="FooterChar">
    <w:name w:val="Footer Char"/>
    <w:basedOn w:val="DefaultParagraphFont"/>
    <w:link w:val="Footer"/>
    <w:uiPriority w:val="99"/>
    <w:rsid w:val="00192415"/>
    <w:rPr>
      <w:rFonts w:ascii="Times New Roman" w:eastAsia="Times New Roman" w:hAnsi="Times New Roman" w:cs="Times New Roman"/>
      <w:sz w:val="20"/>
      <w:szCs w:val="20"/>
      <w:lang w:val="en-CA"/>
    </w:rPr>
  </w:style>
  <w:style w:type="paragraph" w:customStyle="1" w:styleId="m-6031584897199344047m-6469342675560316629msolistparagraph">
    <w:name w:val="m_-6031584897199344047m-6469342675560316629msolistparagraph"/>
    <w:basedOn w:val="Normal"/>
    <w:rsid w:val="00FE0866"/>
    <w:pPr>
      <w:spacing w:before="100" w:beforeAutospacing="1" w:after="100" w:afterAutospacing="1"/>
    </w:pPr>
    <w:rPr>
      <w:rFonts w:eastAsiaTheme="minorHAnsi"/>
      <w:sz w:val="24"/>
      <w:szCs w:val="24"/>
      <w:lang w:val="en-US"/>
    </w:rPr>
  </w:style>
  <w:style w:type="paragraph" w:styleId="PlainText">
    <w:name w:val="Plain Text"/>
    <w:basedOn w:val="Normal"/>
    <w:link w:val="PlainTextChar"/>
    <w:uiPriority w:val="99"/>
    <w:unhideWhenUsed/>
    <w:rsid w:val="00E40DA0"/>
    <w:rPr>
      <w:rFonts w:ascii="Calibri" w:eastAsiaTheme="minorHAnsi" w:hAnsi="Calibri" w:cstheme="minorBidi"/>
      <w:szCs w:val="21"/>
    </w:rPr>
  </w:style>
  <w:style w:type="character" w:customStyle="1" w:styleId="PlainTextChar">
    <w:name w:val="Plain Text Char"/>
    <w:basedOn w:val="DefaultParagraphFont"/>
    <w:link w:val="PlainText"/>
    <w:uiPriority w:val="99"/>
    <w:rsid w:val="00E40DA0"/>
    <w:rPr>
      <w:rFonts w:ascii="Calibri" w:hAnsi="Calibri"/>
      <w:szCs w:val="21"/>
      <w:lang w:val="en-CA"/>
    </w:rPr>
  </w:style>
  <w:style w:type="character" w:customStyle="1" w:styleId="Heading2Char">
    <w:name w:val="Heading 2 Char"/>
    <w:basedOn w:val="DefaultParagraphFont"/>
    <w:link w:val="Heading2"/>
    <w:uiPriority w:val="9"/>
    <w:rsid w:val="007A4ED6"/>
    <w:rPr>
      <w:rFonts w:eastAsiaTheme="majorEastAsia" w:cstheme="majorBidi"/>
      <w:b/>
      <w:color w:val="595959" w:themeColor="text1" w:themeTint="A6"/>
      <w:sz w:val="28"/>
      <w:szCs w:val="26"/>
    </w:rPr>
  </w:style>
  <w:style w:type="paragraph" w:customStyle="1" w:styleId="xxmsolistparagraph">
    <w:name w:val="x_x_msolistparagraph"/>
    <w:basedOn w:val="Normal"/>
    <w:rsid w:val="00B26B84"/>
    <w:pPr>
      <w:spacing w:before="100" w:beforeAutospacing="1" w:after="100" w:afterAutospacing="1"/>
    </w:pPr>
    <w:rPr>
      <w:rFonts w:eastAsiaTheme="minorHAnsi"/>
      <w:sz w:val="24"/>
      <w:szCs w:val="24"/>
      <w:lang w:eastAsia="en-CA"/>
    </w:rPr>
  </w:style>
  <w:style w:type="paragraph" w:styleId="Revision">
    <w:name w:val="Revision"/>
    <w:hidden/>
    <w:uiPriority w:val="99"/>
    <w:semiHidden/>
    <w:rsid w:val="00D8564D"/>
    <w:pPr>
      <w:spacing w:after="0" w:line="240" w:lineRule="auto"/>
    </w:pPr>
    <w:rPr>
      <w:rFonts w:ascii="Times New Roman" w:eastAsia="Times New Roman" w:hAnsi="Times New Roman" w:cs="Times New Roman"/>
      <w:sz w:val="20"/>
      <w:szCs w:val="20"/>
      <w:lang w:val="en-CA"/>
    </w:rPr>
  </w:style>
  <w:style w:type="paragraph" w:styleId="FootnoteText">
    <w:name w:val="footnote text"/>
    <w:aliases w:val=" Char, Char Char,Footnote Text Char1,Footnote Text Char Char,Footnote Text Char1 Char Char,Footnote Text Char Char Char Char,Footnote Text Char1 Char Char Char Char,Footnote Text Char Char Char Char Char Char Char,Char Char,Char Char Char"/>
    <w:basedOn w:val="Normal"/>
    <w:link w:val="FootnoteTextChar"/>
    <w:uiPriority w:val="99"/>
    <w:unhideWhenUsed/>
    <w:rsid w:val="00C9474D"/>
  </w:style>
  <w:style w:type="character" w:customStyle="1" w:styleId="FootnoteTextChar">
    <w:name w:val="Footnote Text Char"/>
    <w:aliases w:val=" Char Char1, Char Char Char,Footnote Text Char1 Char,Footnote Text Char Char Char,Footnote Text Char1 Char Char Char,Footnote Text Char Char Char Char Char,Footnote Text Char1 Char Char Char Char Char,Char Char Char1"/>
    <w:basedOn w:val="DefaultParagraphFont"/>
    <w:link w:val="FootnoteText"/>
    <w:uiPriority w:val="99"/>
    <w:rsid w:val="00C9474D"/>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unhideWhenUsed/>
    <w:rsid w:val="00C9474D"/>
    <w:rPr>
      <w:vertAlign w:val="superscript"/>
    </w:rPr>
  </w:style>
  <w:style w:type="paragraph" w:styleId="NoSpacing">
    <w:name w:val="No Spacing"/>
    <w:uiPriority w:val="1"/>
    <w:qFormat/>
    <w:rsid w:val="007C13E5"/>
    <w:pPr>
      <w:spacing w:after="0" w:line="240" w:lineRule="auto"/>
    </w:pPr>
    <w:rPr>
      <w:rFonts w:ascii="Times New Roman" w:eastAsia="Times New Roman" w:hAnsi="Times New Roman" w:cs="Times New Roman"/>
      <w:sz w:val="20"/>
      <w:szCs w:val="20"/>
      <w:lang w:val="en-CA"/>
    </w:rPr>
  </w:style>
  <w:style w:type="character" w:customStyle="1" w:styleId="Heading1Char">
    <w:name w:val="Heading 1 Char"/>
    <w:basedOn w:val="DefaultParagraphFont"/>
    <w:link w:val="Heading1"/>
    <w:uiPriority w:val="9"/>
    <w:rsid w:val="007A4ED6"/>
    <w:rPr>
      <w:rFonts w:eastAsiaTheme="majorEastAsia" w:cstheme="majorBidi"/>
      <w:b/>
      <w:color w:val="595959" w:themeColor="text1" w:themeTint="A6"/>
      <w:sz w:val="32"/>
      <w:szCs w:val="32"/>
      <w:lang w:val="en-CA"/>
    </w:rPr>
  </w:style>
  <w:style w:type="character" w:customStyle="1" w:styleId="Heading3Char">
    <w:name w:val="Heading 3 Char"/>
    <w:basedOn w:val="DefaultParagraphFont"/>
    <w:link w:val="Heading3"/>
    <w:uiPriority w:val="9"/>
    <w:rsid w:val="001F5EE4"/>
    <w:rPr>
      <w:rFonts w:eastAsiaTheme="majorEastAsia" w:cstheme="majorBidi"/>
      <w:b/>
      <w:color w:val="595959" w:themeColor="text1" w:themeTint="A6"/>
      <w:sz w:val="24"/>
      <w:szCs w:val="24"/>
      <w:lang w:val="en-CA"/>
    </w:rPr>
  </w:style>
  <w:style w:type="table" w:styleId="TableGrid">
    <w:name w:val="Table Grid"/>
    <w:basedOn w:val="TableNormal"/>
    <w:uiPriority w:val="59"/>
    <w:rsid w:val="000B6842"/>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link w:val="ParaChar"/>
    <w:uiPriority w:val="99"/>
    <w:qFormat/>
    <w:rsid w:val="000B6842"/>
    <w:pPr>
      <w:spacing w:line="280" w:lineRule="exact"/>
      <w:jc w:val="left"/>
    </w:pPr>
    <w:rPr>
      <w:rFonts w:ascii="Calibri" w:hAnsi="Calibri" w:cs="Calibri"/>
      <w:szCs w:val="22"/>
      <w:lang w:val="en-GB"/>
    </w:rPr>
  </w:style>
  <w:style w:type="character" w:customStyle="1" w:styleId="ParaChar">
    <w:name w:val="Para Char"/>
    <w:link w:val="Para"/>
    <w:uiPriority w:val="99"/>
    <w:rsid w:val="000B6842"/>
    <w:rPr>
      <w:rFonts w:ascii="Calibri" w:eastAsia="Times New Roman" w:hAnsi="Calibri" w:cs="Calibri"/>
      <w:lang w:val="en-GB"/>
    </w:rPr>
  </w:style>
  <w:style w:type="table" w:customStyle="1" w:styleId="TableGridLight1">
    <w:name w:val="Table Grid Light1"/>
    <w:basedOn w:val="TableNormal"/>
    <w:uiPriority w:val="40"/>
    <w:rsid w:val="000B6842"/>
    <w:pPr>
      <w:spacing w:after="0" w:line="240" w:lineRule="auto"/>
    </w:pPr>
    <w:rPr>
      <w:lang w:val="en-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rsid w:val="00B8028A"/>
    <w:pPr>
      <w:tabs>
        <w:tab w:val="left" w:pos="-720"/>
        <w:tab w:val="left" w:pos="7830"/>
      </w:tabs>
      <w:suppressAutoHyphens/>
      <w:jc w:val="left"/>
    </w:pPr>
    <w:rPr>
      <w:spacing w:val="-2"/>
      <w:sz w:val="20"/>
      <w:lang w:val="en-US"/>
    </w:rPr>
  </w:style>
  <w:style w:type="character" w:customStyle="1" w:styleId="BodyText2Char">
    <w:name w:val="Body Text 2 Char"/>
    <w:basedOn w:val="DefaultParagraphFont"/>
    <w:link w:val="BodyText2"/>
    <w:rsid w:val="00B8028A"/>
    <w:rPr>
      <w:rFonts w:eastAsia="Times New Roman" w:cs="Times New Roman"/>
      <w:spacing w:val="-2"/>
      <w:sz w:val="20"/>
      <w:szCs w:val="20"/>
    </w:rPr>
  </w:style>
  <w:style w:type="character" w:customStyle="1" w:styleId="Heading4Char">
    <w:name w:val="Heading 4 Char"/>
    <w:basedOn w:val="DefaultParagraphFont"/>
    <w:link w:val="Heading4"/>
    <w:uiPriority w:val="9"/>
    <w:rsid w:val="0053335B"/>
    <w:rPr>
      <w:rFonts w:eastAsiaTheme="majorEastAsia" w:cstheme="majorBidi"/>
      <w:i/>
      <w:iCs/>
      <w:color w:val="CE2029"/>
      <w:sz w:val="24"/>
      <w:szCs w:val="20"/>
      <w:lang w:val="en-CA"/>
    </w:rPr>
  </w:style>
  <w:style w:type="paragraph" w:styleId="TOC1">
    <w:name w:val="toc 1"/>
    <w:basedOn w:val="Normal"/>
    <w:next w:val="Normal"/>
    <w:autoRedefine/>
    <w:uiPriority w:val="39"/>
    <w:unhideWhenUsed/>
    <w:rsid w:val="00A80F71"/>
    <w:pPr>
      <w:spacing w:after="100"/>
    </w:pPr>
  </w:style>
  <w:style w:type="paragraph" w:styleId="TOC2">
    <w:name w:val="toc 2"/>
    <w:basedOn w:val="Normal"/>
    <w:next w:val="Normal"/>
    <w:autoRedefine/>
    <w:uiPriority w:val="39"/>
    <w:unhideWhenUsed/>
    <w:rsid w:val="00A80F71"/>
    <w:pPr>
      <w:spacing w:after="100"/>
      <w:ind w:left="220"/>
    </w:pPr>
  </w:style>
  <w:style w:type="paragraph" w:styleId="TOC3">
    <w:name w:val="toc 3"/>
    <w:basedOn w:val="Normal"/>
    <w:next w:val="Normal"/>
    <w:autoRedefine/>
    <w:uiPriority w:val="39"/>
    <w:unhideWhenUsed/>
    <w:rsid w:val="00A80F71"/>
    <w:pPr>
      <w:spacing w:after="100"/>
      <w:ind w:left="440"/>
    </w:pPr>
  </w:style>
  <w:style w:type="character" w:styleId="Hyperlink">
    <w:name w:val="Hyperlink"/>
    <w:basedOn w:val="DefaultParagraphFont"/>
    <w:uiPriority w:val="99"/>
    <w:unhideWhenUsed/>
    <w:rsid w:val="00A80F71"/>
    <w:rPr>
      <w:color w:val="0563C1" w:themeColor="hyperlink"/>
      <w:u w:val="single"/>
    </w:rPr>
  </w:style>
  <w:style w:type="paragraph" w:styleId="Caption">
    <w:name w:val="caption"/>
    <w:basedOn w:val="Normal"/>
    <w:next w:val="Normal"/>
    <w:uiPriority w:val="35"/>
    <w:unhideWhenUsed/>
    <w:qFormat/>
    <w:rsid w:val="00E2588F"/>
    <w:pPr>
      <w:spacing w:after="200"/>
    </w:pPr>
    <w:rPr>
      <w:i/>
      <w:iCs/>
      <w:color w:val="C00000"/>
      <w:sz w:val="18"/>
      <w:szCs w:val="18"/>
    </w:rPr>
  </w:style>
  <w:style w:type="paragraph" w:customStyle="1" w:styleId="TOAHeading1">
    <w:name w:val="TOA Heading1"/>
    <w:basedOn w:val="Normal"/>
    <w:rsid w:val="00B620D4"/>
    <w:pPr>
      <w:tabs>
        <w:tab w:val="left" w:pos="1"/>
        <w:tab w:val="left" w:pos="9000"/>
        <w:tab w:val="right" w:pos="9360"/>
      </w:tabs>
      <w:suppressAutoHyphens/>
      <w:jc w:val="left"/>
    </w:pPr>
    <w:rPr>
      <w:rFonts w:ascii="Helvetica" w:hAnsi="Helvetica"/>
      <w:sz w:val="24"/>
      <w:lang w:eastAsia="ar-SA"/>
    </w:rPr>
  </w:style>
  <w:style w:type="paragraph" w:customStyle="1" w:styleId="tSt">
    <w:name w:val="tSt."/>
    <w:basedOn w:val="Normal"/>
    <w:rsid w:val="00B620D4"/>
    <w:pPr>
      <w:jc w:val="left"/>
    </w:pPr>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4494">
      <w:bodyDiv w:val="1"/>
      <w:marLeft w:val="0"/>
      <w:marRight w:val="0"/>
      <w:marTop w:val="0"/>
      <w:marBottom w:val="0"/>
      <w:divBdr>
        <w:top w:val="none" w:sz="0" w:space="0" w:color="auto"/>
        <w:left w:val="none" w:sz="0" w:space="0" w:color="auto"/>
        <w:bottom w:val="none" w:sz="0" w:space="0" w:color="auto"/>
        <w:right w:val="none" w:sz="0" w:space="0" w:color="auto"/>
      </w:divBdr>
    </w:div>
    <w:div w:id="87972253">
      <w:bodyDiv w:val="1"/>
      <w:marLeft w:val="0"/>
      <w:marRight w:val="0"/>
      <w:marTop w:val="0"/>
      <w:marBottom w:val="0"/>
      <w:divBdr>
        <w:top w:val="none" w:sz="0" w:space="0" w:color="auto"/>
        <w:left w:val="none" w:sz="0" w:space="0" w:color="auto"/>
        <w:bottom w:val="none" w:sz="0" w:space="0" w:color="auto"/>
        <w:right w:val="none" w:sz="0" w:space="0" w:color="auto"/>
      </w:divBdr>
    </w:div>
    <w:div w:id="253713692">
      <w:bodyDiv w:val="1"/>
      <w:marLeft w:val="0"/>
      <w:marRight w:val="0"/>
      <w:marTop w:val="0"/>
      <w:marBottom w:val="0"/>
      <w:divBdr>
        <w:top w:val="none" w:sz="0" w:space="0" w:color="auto"/>
        <w:left w:val="none" w:sz="0" w:space="0" w:color="auto"/>
        <w:bottom w:val="none" w:sz="0" w:space="0" w:color="auto"/>
        <w:right w:val="none" w:sz="0" w:space="0" w:color="auto"/>
      </w:divBdr>
    </w:div>
    <w:div w:id="264962580">
      <w:bodyDiv w:val="1"/>
      <w:marLeft w:val="0"/>
      <w:marRight w:val="0"/>
      <w:marTop w:val="0"/>
      <w:marBottom w:val="0"/>
      <w:divBdr>
        <w:top w:val="none" w:sz="0" w:space="0" w:color="auto"/>
        <w:left w:val="none" w:sz="0" w:space="0" w:color="auto"/>
        <w:bottom w:val="none" w:sz="0" w:space="0" w:color="auto"/>
        <w:right w:val="none" w:sz="0" w:space="0" w:color="auto"/>
      </w:divBdr>
    </w:div>
    <w:div w:id="296376787">
      <w:bodyDiv w:val="1"/>
      <w:marLeft w:val="0"/>
      <w:marRight w:val="0"/>
      <w:marTop w:val="0"/>
      <w:marBottom w:val="0"/>
      <w:divBdr>
        <w:top w:val="none" w:sz="0" w:space="0" w:color="auto"/>
        <w:left w:val="none" w:sz="0" w:space="0" w:color="auto"/>
        <w:bottom w:val="none" w:sz="0" w:space="0" w:color="auto"/>
        <w:right w:val="none" w:sz="0" w:space="0" w:color="auto"/>
      </w:divBdr>
    </w:div>
    <w:div w:id="299580768">
      <w:bodyDiv w:val="1"/>
      <w:marLeft w:val="0"/>
      <w:marRight w:val="0"/>
      <w:marTop w:val="0"/>
      <w:marBottom w:val="0"/>
      <w:divBdr>
        <w:top w:val="none" w:sz="0" w:space="0" w:color="auto"/>
        <w:left w:val="none" w:sz="0" w:space="0" w:color="auto"/>
        <w:bottom w:val="none" w:sz="0" w:space="0" w:color="auto"/>
        <w:right w:val="none" w:sz="0" w:space="0" w:color="auto"/>
      </w:divBdr>
    </w:div>
    <w:div w:id="642393686">
      <w:bodyDiv w:val="1"/>
      <w:marLeft w:val="0"/>
      <w:marRight w:val="0"/>
      <w:marTop w:val="0"/>
      <w:marBottom w:val="0"/>
      <w:divBdr>
        <w:top w:val="none" w:sz="0" w:space="0" w:color="auto"/>
        <w:left w:val="none" w:sz="0" w:space="0" w:color="auto"/>
        <w:bottom w:val="none" w:sz="0" w:space="0" w:color="auto"/>
        <w:right w:val="none" w:sz="0" w:space="0" w:color="auto"/>
      </w:divBdr>
    </w:div>
    <w:div w:id="728572200">
      <w:bodyDiv w:val="1"/>
      <w:marLeft w:val="0"/>
      <w:marRight w:val="0"/>
      <w:marTop w:val="0"/>
      <w:marBottom w:val="0"/>
      <w:divBdr>
        <w:top w:val="none" w:sz="0" w:space="0" w:color="auto"/>
        <w:left w:val="none" w:sz="0" w:space="0" w:color="auto"/>
        <w:bottom w:val="none" w:sz="0" w:space="0" w:color="auto"/>
        <w:right w:val="none" w:sz="0" w:space="0" w:color="auto"/>
      </w:divBdr>
    </w:div>
    <w:div w:id="749815337">
      <w:bodyDiv w:val="1"/>
      <w:marLeft w:val="0"/>
      <w:marRight w:val="0"/>
      <w:marTop w:val="0"/>
      <w:marBottom w:val="0"/>
      <w:divBdr>
        <w:top w:val="none" w:sz="0" w:space="0" w:color="auto"/>
        <w:left w:val="none" w:sz="0" w:space="0" w:color="auto"/>
        <w:bottom w:val="none" w:sz="0" w:space="0" w:color="auto"/>
        <w:right w:val="none" w:sz="0" w:space="0" w:color="auto"/>
      </w:divBdr>
    </w:div>
    <w:div w:id="753745935">
      <w:bodyDiv w:val="1"/>
      <w:marLeft w:val="0"/>
      <w:marRight w:val="0"/>
      <w:marTop w:val="0"/>
      <w:marBottom w:val="0"/>
      <w:divBdr>
        <w:top w:val="none" w:sz="0" w:space="0" w:color="auto"/>
        <w:left w:val="none" w:sz="0" w:space="0" w:color="auto"/>
        <w:bottom w:val="none" w:sz="0" w:space="0" w:color="auto"/>
        <w:right w:val="none" w:sz="0" w:space="0" w:color="auto"/>
      </w:divBdr>
    </w:div>
    <w:div w:id="805582533">
      <w:bodyDiv w:val="1"/>
      <w:marLeft w:val="0"/>
      <w:marRight w:val="0"/>
      <w:marTop w:val="0"/>
      <w:marBottom w:val="0"/>
      <w:divBdr>
        <w:top w:val="none" w:sz="0" w:space="0" w:color="auto"/>
        <w:left w:val="none" w:sz="0" w:space="0" w:color="auto"/>
        <w:bottom w:val="none" w:sz="0" w:space="0" w:color="auto"/>
        <w:right w:val="none" w:sz="0" w:space="0" w:color="auto"/>
      </w:divBdr>
    </w:div>
    <w:div w:id="820732879">
      <w:bodyDiv w:val="1"/>
      <w:marLeft w:val="0"/>
      <w:marRight w:val="0"/>
      <w:marTop w:val="0"/>
      <w:marBottom w:val="0"/>
      <w:divBdr>
        <w:top w:val="none" w:sz="0" w:space="0" w:color="auto"/>
        <w:left w:val="none" w:sz="0" w:space="0" w:color="auto"/>
        <w:bottom w:val="none" w:sz="0" w:space="0" w:color="auto"/>
        <w:right w:val="none" w:sz="0" w:space="0" w:color="auto"/>
      </w:divBdr>
    </w:div>
    <w:div w:id="1208834229">
      <w:bodyDiv w:val="1"/>
      <w:marLeft w:val="0"/>
      <w:marRight w:val="0"/>
      <w:marTop w:val="0"/>
      <w:marBottom w:val="0"/>
      <w:divBdr>
        <w:top w:val="none" w:sz="0" w:space="0" w:color="auto"/>
        <w:left w:val="none" w:sz="0" w:space="0" w:color="auto"/>
        <w:bottom w:val="none" w:sz="0" w:space="0" w:color="auto"/>
        <w:right w:val="none" w:sz="0" w:space="0" w:color="auto"/>
      </w:divBdr>
    </w:div>
    <w:div w:id="1545290381">
      <w:bodyDiv w:val="1"/>
      <w:marLeft w:val="0"/>
      <w:marRight w:val="0"/>
      <w:marTop w:val="0"/>
      <w:marBottom w:val="0"/>
      <w:divBdr>
        <w:top w:val="none" w:sz="0" w:space="0" w:color="auto"/>
        <w:left w:val="none" w:sz="0" w:space="0" w:color="auto"/>
        <w:bottom w:val="none" w:sz="0" w:space="0" w:color="auto"/>
        <w:right w:val="none" w:sz="0" w:space="0" w:color="auto"/>
      </w:divBdr>
    </w:div>
    <w:div w:id="1663657239">
      <w:bodyDiv w:val="1"/>
      <w:marLeft w:val="0"/>
      <w:marRight w:val="0"/>
      <w:marTop w:val="0"/>
      <w:marBottom w:val="0"/>
      <w:divBdr>
        <w:top w:val="none" w:sz="0" w:space="0" w:color="auto"/>
        <w:left w:val="none" w:sz="0" w:space="0" w:color="auto"/>
        <w:bottom w:val="none" w:sz="0" w:space="0" w:color="auto"/>
        <w:right w:val="none" w:sz="0" w:space="0" w:color="auto"/>
      </w:divBdr>
    </w:div>
    <w:div w:id="1679848154">
      <w:bodyDiv w:val="1"/>
      <w:marLeft w:val="0"/>
      <w:marRight w:val="0"/>
      <w:marTop w:val="0"/>
      <w:marBottom w:val="0"/>
      <w:divBdr>
        <w:top w:val="none" w:sz="0" w:space="0" w:color="auto"/>
        <w:left w:val="none" w:sz="0" w:space="0" w:color="auto"/>
        <w:bottom w:val="none" w:sz="0" w:space="0" w:color="auto"/>
        <w:right w:val="none" w:sz="0" w:space="0" w:color="auto"/>
      </w:divBdr>
    </w:div>
    <w:div w:id="1883011579">
      <w:bodyDiv w:val="1"/>
      <w:marLeft w:val="0"/>
      <w:marRight w:val="0"/>
      <w:marTop w:val="0"/>
      <w:marBottom w:val="0"/>
      <w:divBdr>
        <w:top w:val="none" w:sz="0" w:space="0" w:color="auto"/>
        <w:left w:val="none" w:sz="0" w:space="0" w:color="auto"/>
        <w:bottom w:val="none" w:sz="0" w:space="0" w:color="auto"/>
        <w:right w:val="none" w:sz="0" w:space="0" w:color="auto"/>
      </w:divBdr>
    </w:div>
    <w:div w:id="1918200368">
      <w:bodyDiv w:val="1"/>
      <w:marLeft w:val="0"/>
      <w:marRight w:val="0"/>
      <w:marTop w:val="0"/>
      <w:marBottom w:val="0"/>
      <w:divBdr>
        <w:top w:val="none" w:sz="0" w:space="0" w:color="auto"/>
        <w:left w:val="none" w:sz="0" w:space="0" w:color="auto"/>
        <w:bottom w:val="none" w:sz="0" w:space="0" w:color="auto"/>
        <w:right w:val="none" w:sz="0" w:space="0" w:color="auto"/>
      </w:divBdr>
    </w:div>
    <w:div w:id="1933850019">
      <w:bodyDiv w:val="1"/>
      <w:marLeft w:val="0"/>
      <w:marRight w:val="0"/>
      <w:marTop w:val="0"/>
      <w:marBottom w:val="0"/>
      <w:divBdr>
        <w:top w:val="none" w:sz="0" w:space="0" w:color="auto"/>
        <w:left w:val="none" w:sz="0" w:space="0" w:color="auto"/>
        <w:bottom w:val="none" w:sz="0" w:space="0" w:color="auto"/>
        <w:right w:val="none" w:sz="0" w:space="0" w:color="auto"/>
      </w:divBdr>
    </w:div>
    <w:div w:id="1962877699">
      <w:bodyDiv w:val="1"/>
      <w:marLeft w:val="0"/>
      <w:marRight w:val="0"/>
      <w:marTop w:val="0"/>
      <w:marBottom w:val="0"/>
      <w:divBdr>
        <w:top w:val="none" w:sz="0" w:space="0" w:color="auto"/>
        <w:left w:val="none" w:sz="0" w:space="0" w:color="auto"/>
        <w:bottom w:val="none" w:sz="0" w:space="0" w:color="auto"/>
        <w:right w:val="none" w:sz="0" w:space="0" w:color="auto"/>
      </w:divBdr>
    </w:div>
    <w:div w:id="2062359808">
      <w:bodyDiv w:val="1"/>
      <w:marLeft w:val="0"/>
      <w:marRight w:val="0"/>
      <w:marTop w:val="0"/>
      <w:marBottom w:val="0"/>
      <w:divBdr>
        <w:top w:val="none" w:sz="0" w:space="0" w:color="auto"/>
        <w:left w:val="none" w:sz="0" w:space="0" w:color="auto"/>
        <w:bottom w:val="none" w:sz="0" w:space="0" w:color="auto"/>
        <w:right w:val="none" w:sz="0" w:space="0" w:color="auto"/>
      </w:divBdr>
    </w:div>
    <w:div w:id="21028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9FD2-0121-4BE4-A63D-2731EB2B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14781</Words>
  <Characters>84257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Privy Council Office/Bureau du Conseil privé</Company>
  <LinksUpToDate>false</LinksUpToDate>
  <CharactersWithSpaces>98841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 Tara</dc:creator>
  <cp:keywords/>
  <dc:description/>
  <cp:lastModifiedBy>Alethea Woods</cp:lastModifiedBy>
  <cp:revision>3</cp:revision>
  <cp:lastPrinted>2019-05-01T13:44:00Z</cp:lastPrinted>
  <dcterms:created xsi:type="dcterms:W3CDTF">2019-08-19T17:06:00Z</dcterms:created>
  <dcterms:modified xsi:type="dcterms:W3CDTF">2019-08-19T17:10:00Z</dcterms:modified>
</cp:coreProperties>
</file>